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F910" w14:textId="57DA11DA" w:rsidR="00182209" w:rsidRDefault="00A86D28" w:rsidP="00165CA9">
      <w:pPr>
        <w:pStyle w:val="Heading1"/>
        <w:ind w:left="0"/>
        <w:rPr>
          <w:sz w:val="28"/>
          <w:szCs w:val="28"/>
        </w:rPr>
      </w:pPr>
      <w:bookmarkStart w:id="0" w:name="_Hlk10803069"/>
      <w:r w:rsidRPr="00A86D28">
        <w:rPr>
          <w:sz w:val="28"/>
          <w:szCs w:val="28"/>
        </w:rPr>
        <w:t xml:space="preserve">Proposed new operational classifications </w:t>
      </w:r>
      <w:r w:rsidR="004D1897">
        <w:rPr>
          <w:sz w:val="28"/>
          <w:szCs w:val="28"/>
        </w:rPr>
        <w:t>– Business and owner transport</w:t>
      </w:r>
      <w:r w:rsidR="00D21A43" w:rsidRPr="00A307F8">
        <w:rPr>
          <w:sz w:val="28"/>
          <w:szCs w:val="28"/>
        </w:rPr>
        <w:t xml:space="preserve"> </w:t>
      </w:r>
      <w:r w:rsidR="004D1897">
        <w:rPr>
          <w:sz w:val="28"/>
          <w:szCs w:val="28"/>
        </w:rPr>
        <w:t>(P</w:t>
      </w:r>
      <w:r w:rsidR="00D21A43" w:rsidRPr="00A307F8">
        <w:rPr>
          <w:sz w:val="28"/>
          <w:szCs w:val="28"/>
        </w:rPr>
        <w:t>P 2610OS</w:t>
      </w:r>
      <w:bookmarkEnd w:id="0"/>
      <w:r w:rsidR="004D1897">
        <w:rPr>
          <w:sz w:val="28"/>
          <w:szCs w:val="28"/>
        </w:rPr>
        <w:t>)</w:t>
      </w:r>
    </w:p>
    <w:p w14:paraId="5BA70808" w14:textId="4C743C05" w:rsidR="00ED2D78" w:rsidRPr="00D507A3" w:rsidRDefault="00ED2D78" w:rsidP="005820B5">
      <w:pPr>
        <w:pStyle w:val="Heading1"/>
        <w:spacing w:before="120" w:after="120"/>
        <w:ind w:left="0"/>
        <w:rPr>
          <w:sz w:val="29"/>
          <w:szCs w:val="29"/>
        </w:rPr>
      </w:pPr>
      <w:r w:rsidRPr="00D507A3">
        <w:rPr>
          <w:sz w:val="29"/>
          <w:szCs w:val="29"/>
        </w:rPr>
        <w:t>Overview</w:t>
      </w:r>
    </w:p>
    <w:p w14:paraId="3F77D1B7" w14:textId="6336BF28" w:rsidR="0008235B" w:rsidRPr="005820B5" w:rsidRDefault="00DA23DF" w:rsidP="005820B5">
      <w:pPr>
        <w:spacing w:before="120" w:after="120"/>
      </w:pPr>
      <w:r w:rsidRPr="005820B5">
        <w:t xml:space="preserve">We </w:t>
      </w:r>
      <w:r w:rsidR="00CA5D7E" w:rsidRPr="005820B5">
        <w:t xml:space="preserve">are seeking </w:t>
      </w:r>
      <w:r w:rsidRPr="005820B5">
        <w:t xml:space="preserve">your feedback </w:t>
      </w:r>
      <w:r w:rsidR="0008235B" w:rsidRPr="005820B5">
        <w:t xml:space="preserve">on a proposal to introduce 2 new </w:t>
      </w:r>
      <w:r w:rsidR="00B630C1" w:rsidRPr="005820B5">
        <w:t>operational</w:t>
      </w:r>
      <w:r w:rsidR="003D703C" w:rsidRPr="005820B5">
        <w:t xml:space="preserve"> </w:t>
      </w:r>
      <w:r w:rsidR="00B630C1" w:rsidRPr="005820B5">
        <w:t>classifications:</w:t>
      </w:r>
    </w:p>
    <w:p w14:paraId="72B531F8" w14:textId="46504D94" w:rsidR="0008235B" w:rsidRPr="00CB2DD3" w:rsidRDefault="00F56877" w:rsidP="00AA5C41">
      <w:pPr>
        <w:widowControl/>
        <w:numPr>
          <w:ilvl w:val="0"/>
          <w:numId w:val="32"/>
        </w:numPr>
        <w:autoSpaceDE/>
        <w:autoSpaceDN/>
        <w:spacing w:before="120" w:after="100" w:afterAutospacing="1"/>
        <w:ind w:left="714" w:hanging="357"/>
        <w:rPr>
          <w:rFonts w:eastAsia="Times New Roman"/>
          <w:lang w:eastAsia="en-AU"/>
        </w:rPr>
      </w:pPr>
      <w:r>
        <w:rPr>
          <w:rFonts w:eastAsia="Times New Roman"/>
          <w:lang w:eastAsia="en-AU"/>
        </w:rPr>
        <w:t>b</w:t>
      </w:r>
      <w:r w:rsidR="0008235B" w:rsidRPr="00CB2DD3">
        <w:rPr>
          <w:rFonts w:eastAsia="Times New Roman"/>
          <w:lang w:eastAsia="en-AU"/>
        </w:rPr>
        <w:t>usiness transport</w:t>
      </w:r>
      <w:r w:rsidR="00907B17">
        <w:rPr>
          <w:rFonts w:eastAsia="Times New Roman"/>
          <w:lang w:eastAsia="en-AU"/>
        </w:rPr>
        <w:t>, and</w:t>
      </w:r>
    </w:p>
    <w:p w14:paraId="2C4AE4CA" w14:textId="11BCFDC3" w:rsidR="0008235B" w:rsidRPr="00CB2DD3" w:rsidRDefault="00F56877" w:rsidP="00AA5C41">
      <w:pPr>
        <w:widowControl/>
        <w:numPr>
          <w:ilvl w:val="0"/>
          <w:numId w:val="32"/>
        </w:numPr>
        <w:autoSpaceDE/>
        <w:autoSpaceDN/>
        <w:spacing w:before="100" w:beforeAutospacing="1" w:after="120"/>
        <w:ind w:left="714" w:hanging="357"/>
        <w:rPr>
          <w:rFonts w:eastAsia="Times New Roman"/>
          <w:lang w:eastAsia="en-AU"/>
        </w:rPr>
      </w:pPr>
      <w:r>
        <w:rPr>
          <w:rFonts w:eastAsia="Times New Roman"/>
          <w:lang w:eastAsia="en-AU"/>
        </w:rPr>
        <w:t>o</w:t>
      </w:r>
      <w:r w:rsidR="0008235B" w:rsidRPr="00CB2DD3">
        <w:rPr>
          <w:rFonts w:eastAsia="Times New Roman"/>
          <w:lang w:eastAsia="en-AU"/>
        </w:rPr>
        <w:t>wner transport</w:t>
      </w:r>
      <w:r w:rsidR="00CF138B">
        <w:rPr>
          <w:rFonts w:eastAsia="Times New Roman"/>
          <w:lang w:eastAsia="en-AU"/>
        </w:rPr>
        <w:t>.</w:t>
      </w:r>
    </w:p>
    <w:p w14:paraId="77F7B78A" w14:textId="3B0C4E4B" w:rsidR="00057039" w:rsidRPr="00057039" w:rsidRDefault="00057039" w:rsidP="005820B5">
      <w:pPr>
        <w:spacing w:before="120" w:after="120"/>
      </w:pPr>
      <w:r w:rsidRPr="00057039">
        <w:t>Some business-related and owner-related flights are currently classified as air transport operations because they involve an element of hire or reward. CASA is consulting on a proposal to introduce 2 new operational classifications and a risk-based framework intended to provide greater regulatory certainty while maintaining appropriate safety outcomes.</w:t>
      </w:r>
    </w:p>
    <w:p w14:paraId="41030A5E" w14:textId="3817819A" w:rsidR="004A62E8" w:rsidRDefault="00463EAB" w:rsidP="00A94D90">
      <w:pPr>
        <w:pStyle w:val="Heading2"/>
        <w:spacing w:before="240" w:after="120"/>
        <w:ind w:left="0"/>
      </w:pPr>
      <w:r>
        <w:t>Why is this proposal needed?</w:t>
      </w:r>
    </w:p>
    <w:p w14:paraId="79F4A9B0" w14:textId="272CCDE5" w:rsidR="00876822" w:rsidRPr="003654A6" w:rsidRDefault="00876822" w:rsidP="00501C6B">
      <w:pPr>
        <w:spacing w:after="160" w:line="278" w:lineRule="auto"/>
        <w:rPr>
          <w:b/>
          <w:bCs/>
        </w:rPr>
      </w:pPr>
      <w:r w:rsidRPr="003654A6">
        <w:rPr>
          <w:b/>
          <w:bCs/>
        </w:rPr>
        <w:t>The issue</w:t>
      </w:r>
    </w:p>
    <w:p w14:paraId="4D21260C" w14:textId="5B921D21" w:rsidR="00501C6B" w:rsidRPr="009F5A52" w:rsidRDefault="00501C6B" w:rsidP="00501C6B">
      <w:pPr>
        <w:spacing w:after="160" w:line="278" w:lineRule="auto"/>
      </w:pPr>
      <w:r w:rsidRPr="009F5A52">
        <w:t xml:space="preserve">Some owner-related and business-related flights can involve an element of hire and reward. Following the introduction of the </w:t>
      </w:r>
      <w:hyperlink r:id="rId8" w:tgtFrame="_blank" w:history="1">
        <w:r w:rsidR="007F7F7B" w:rsidRPr="007F7F7B">
          <w:rPr>
            <w:rStyle w:val="Hyperlink"/>
          </w:rPr>
          <w:t>f</w:t>
        </w:r>
        <w:r w:rsidRPr="007F7F7B">
          <w:rPr>
            <w:rStyle w:val="Hyperlink"/>
          </w:rPr>
          <w:t xml:space="preserve">light </w:t>
        </w:r>
        <w:r w:rsidR="007F7F7B" w:rsidRPr="007F7F7B">
          <w:rPr>
            <w:rStyle w:val="Hyperlink"/>
          </w:rPr>
          <w:t>o</w:t>
        </w:r>
        <w:r w:rsidRPr="007F7F7B">
          <w:rPr>
            <w:rStyle w:val="Hyperlink"/>
          </w:rPr>
          <w:t xml:space="preserve">perations </w:t>
        </w:r>
        <w:r w:rsidR="007F7F7B" w:rsidRPr="007F7F7B">
          <w:rPr>
            <w:rStyle w:val="Hyperlink"/>
          </w:rPr>
          <w:t>r</w:t>
        </w:r>
        <w:r w:rsidRPr="007F7F7B">
          <w:rPr>
            <w:rStyle w:val="Hyperlink"/>
          </w:rPr>
          <w:t>egulations</w:t>
        </w:r>
      </w:hyperlink>
      <w:r w:rsidRPr="009F5A52">
        <w:t>, these flights may be classified as air transport operations under the current regulatory framework, even when they are not offered to the public and are conducted in circumstances that more closely resemble private operations.</w:t>
      </w:r>
      <w:r w:rsidR="00F97D63">
        <w:t xml:space="preserve"> This issue has been managed by a temporary exemption instrument (</w:t>
      </w:r>
      <w:r w:rsidR="00F97D63" w:rsidRPr="0073106B">
        <w:t>CASA EX68/24</w:t>
      </w:r>
      <w:r w:rsidR="00F97D63">
        <w:t>)</w:t>
      </w:r>
      <w:r w:rsidR="00B14ECA">
        <w:t>.</w:t>
      </w:r>
    </w:p>
    <w:p w14:paraId="06C832F8" w14:textId="77777777" w:rsidR="00C91996" w:rsidRDefault="00501C6B" w:rsidP="00501C6B">
      <w:pPr>
        <w:spacing w:after="160" w:line="278" w:lineRule="auto"/>
      </w:pPr>
      <w:r w:rsidRPr="009F5A52">
        <w:t xml:space="preserve">Industry stakeholders have advised that, in some cases, the resulting regulatory requirements may not be proportionate to the level of operational risk. </w:t>
      </w:r>
    </w:p>
    <w:p w14:paraId="0ADB5B5F" w14:textId="1EF45431" w:rsidR="00876822" w:rsidRPr="003654A6" w:rsidRDefault="00876822" w:rsidP="00501C6B">
      <w:pPr>
        <w:spacing w:after="160" w:line="278" w:lineRule="auto"/>
        <w:rPr>
          <w:b/>
          <w:bCs/>
        </w:rPr>
      </w:pPr>
      <w:r w:rsidRPr="003654A6">
        <w:rPr>
          <w:b/>
          <w:bCs/>
        </w:rPr>
        <w:t>The challenge</w:t>
      </w:r>
    </w:p>
    <w:p w14:paraId="010C16F7" w14:textId="4E4BD0C0" w:rsidR="00C91996" w:rsidRDefault="00C91996" w:rsidP="00C91996">
      <w:pPr>
        <w:spacing w:after="160" w:line="278" w:lineRule="auto"/>
      </w:pPr>
      <w:r w:rsidRPr="009F5A52">
        <w:t xml:space="preserve">CASA must ensure that any changes maintain appropriate safety outcomes and regulatory </w:t>
      </w:r>
      <w:r w:rsidR="0018720B">
        <w:t>integrity</w:t>
      </w:r>
      <w:r w:rsidRPr="009F5A52">
        <w:t>.</w:t>
      </w:r>
    </w:p>
    <w:p w14:paraId="7A88718E" w14:textId="77777777" w:rsidR="003C733B" w:rsidRPr="003C733B" w:rsidRDefault="003C733B" w:rsidP="003C733B">
      <w:pPr>
        <w:spacing w:after="160" w:line="278" w:lineRule="auto"/>
      </w:pPr>
      <w:r w:rsidRPr="003C733B">
        <w:t>This means balancing the need for appropriate safety oversight with the need to avoid imposing regulatory requirements that may be disproportionate for lower-risk operations. Developing a suitable long-term solution requires clear distinctions between private operations, business transport and air transport operations, as well as appropriate safeguards relating to operational control, accountability, aircraft management arrangements and passenger safety.</w:t>
      </w:r>
    </w:p>
    <w:p w14:paraId="1C684353" w14:textId="184BF37B" w:rsidR="00E12C83" w:rsidRPr="003654A6" w:rsidRDefault="00E12C83" w:rsidP="00501C6B">
      <w:pPr>
        <w:spacing w:after="160" w:line="278" w:lineRule="auto"/>
        <w:rPr>
          <w:b/>
          <w:bCs/>
        </w:rPr>
      </w:pPr>
      <w:r>
        <w:rPr>
          <w:b/>
          <w:bCs/>
        </w:rPr>
        <w:t>Proposed response</w:t>
      </w:r>
    </w:p>
    <w:p w14:paraId="15153106" w14:textId="3450644F" w:rsidR="00501C6B" w:rsidRPr="009F5A52" w:rsidRDefault="00501C6B" w:rsidP="00501C6B">
      <w:pPr>
        <w:spacing w:after="160" w:line="278" w:lineRule="auto"/>
      </w:pPr>
      <w:r w:rsidRPr="009F5A52">
        <w:t xml:space="preserve">To address these issues, </w:t>
      </w:r>
      <w:r w:rsidR="00F510DB">
        <w:t xml:space="preserve">we are </w:t>
      </w:r>
      <w:r w:rsidRPr="009F5A52">
        <w:t>proposing a permanent framework that better aligns regulatory requirements with operational risk while maintaining appropriate safety outcomes. The proposal has been informed by:</w:t>
      </w:r>
    </w:p>
    <w:p w14:paraId="69066A7A" w14:textId="77777777" w:rsidR="00501C6B" w:rsidRPr="009F5A52" w:rsidRDefault="00501C6B" w:rsidP="00790705">
      <w:pPr>
        <w:widowControl/>
        <w:numPr>
          <w:ilvl w:val="0"/>
          <w:numId w:val="42"/>
        </w:numPr>
        <w:autoSpaceDE/>
        <w:autoSpaceDN/>
        <w:ind w:left="714" w:hanging="357"/>
      </w:pPr>
      <w:r w:rsidRPr="009F5A52">
        <w:t>industry feedback</w:t>
      </w:r>
    </w:p>
    <w:p w14:paraId="362FB19C" w14:textId="77777777" w:rsidR="00501C6B" w:rsidRPr="009F5A52" w:rsidRDefault="00501C6B" w:rsidP="00790705">
      <w:pPr>
        <w:widowControl/>
        <w:numPr>
          <w:ilvl w:val="0"/>
          <w:numId w:val="42"/>
        </w:numPr>
        <w:autoSpaceDE/>
        <w:autoSpaceDN/>
        <w:ind w:left="714" w:hanging="357"/>
      </w:pPr>
      <w:r w:rsidRPr="009F5A52">
        <w:t>CASA's risk-based regulatory principles</w:t>
      </w:r>
    </w:p>
    <w:p w14:paraId="5EBD8363" w14:textId="77777777" w:rsidR="00501C6B" w:rsidRPr="009F5A52" w:rsidRDefault="00501C6B" w:rsidP="00501C6B">
      <w:pPr>
        <w:widowControl/>
        <w:numPr>
          <w:ilvl w:val="0"/>
          <w:numId w:val="42"/>
        </w:numPr>
        <w:autoSpaceDE/>
        <w:autoSpaceDN/>
        <w:spacing w:after="160" w:line="278" w:lineRule="auto"/>
      </w:pPr>
      <w:r w:rsidRPr="009F5A52">
        <w:t>a review of regulatory approaches adopted by Transport Canada, the United States Federal Aviation Administration (FAA) and the European Union Aviation Safety Agency (EASA).</w:t>
      </w:r>
    </w:p>
    <w:p w14:paraId="27666560" w14:textId="77777777" w:rsidR="00501C6B" w:rsidRPr="009F5A52" w:rsidRDefault="00501C6B" w:rsidP="00501C6B">
      <w:pPr>
        <w:spacing w:after="160" w:line="278" w:lineRule="auto"/>
      </w:pPr>
      <w:r w:rsidRPr="009F5A52">
        <w:t>The proposed classifications and sector framework are intended to provide greater regulatory certainty, establish clear boundaries between different types of operations, and apply safety requirements that increase according to operational complexity and risk.</w:t>
      </w:r>
    </w:p>
    <w:p w14:paraId="45BC7F1C" w14:textId="3AA3C2A0" w:rsidR="0073106B" w:rsidRDefault="0073106B" w:rsidP="00A94D90">
      <w:pPr>
        <w:pStyle w:val="Heading2"/>
        <w:spacing w:before="240" w:after="120"/>
        <w:ind w:left="0"/>
      </w:pPr>
      <w:r w:rsidRPr="003654A6">
        <w:t>What is changing?</w:t>
      </w:r>
    </w:p>
    <w:p w14:paraId="21AC22C7" w14:textId="06C805EF" w:rsidR="006F173C" w:rsidRPr="003654A6" w:rsidRDefault="0084501F" w:rsidP="006B3915">
      <w:pPr>
        <w:spacing w:before="120" w:after="120"/>
      </w:pPr>
      <w:r>
        <w:t>We are</w:t>
      </w:r>
      <w:r w:rsidR="006F173C" w:rsidRPr="003654A6">
        <w:t xml:space="preserve"> not proposing to remove safety oversight. Instead, the proposal would create a new framework that allows certain business transport and owner transport operations to be regulated </w:t>
      </w:r>
      <w:r w:rsidR="006F173C" w:rsidRPr="003654A6">
        <w:lastRenderedPageBreak/>
        <w:t>differently from commercial air transport operations, while ensuring safety requirements remain proportionate to the complexity and risk of the operation.</w:t>
      </w:r>
    </w:p>
    <w:p w14:paraId="53A442C1" w14:textId="3E73A9FC" w:rsidR="00715B68" w:rsidRPr="00715B68" w:rsidRDefault="00715B68" w:rsidP="006B3915">
      <w:pPr>
        <w:spacing w:before="120" w:after="120"/>
      </w:pPr>
      <w:r w:rsidRPr="00715B68">
        <w:t>The proposal is intended to replace the current temporary exemption</w:t>
      </w:r>
      <w:r w:rsidR="00C9241C">
        <w:t xml:space="preserve"> (</w:t>
      </w:r>
      <w:r w:rsidR="00C9241C" w:rsidRPr="0073106B">
        <w:t>CASA EX68/24</w:t>
      </w:r>
      <w:r w:rsidR="00C9241C">
        <w:t>)</w:t>
      </w:r>
      <w:r w:rsidRPr="00715B68">
        <w:t xml:space="preserve"> with a permanent regulatory framework that provides greater certainty for owners, operators and pilots, while ensuring safety controls continue to increase as aircraft size, complexity and passenger capacity increase.</w:t>
      </w:r>
    </w:p>
    <w:p w14:paraId="27B1604F" w14:textId="11111103" w:rsidR="0073106B" w:rsidRPr="0073106B" w:rsidRDefault="0073106B" w:rsidP="006B3915">
      <w:pPr>
        <w:spacing w:before="120" w:after="120"/>
      </w:pPr>
      <w:r w:rsidRPr="0073106B">
        <w:t>Under the proposal:</w:t>
      </w:r>
    </w:p>
    <w:p w14:paraId="59AEA334" w14:textId="77777777" w:rsidR="0073106B" w:rsidRPr="0073106B" w:rsidRDefault="0073106B" w:rsidP="003654A6">
      <w:pPr>
        <w:pStyle w:val="ListParagraph"/>
        <w:numPr>
          <w:ilvl w:val="0"/>
          <w:numId w:val="36"/>
        </w:numPr>
      </w:pPr>
      <w:r w:rsidRPr="0073106B">
        <w:t>business transport and owner transport would become new categories of private operation</w:t>
      </w:r>
    </w:p>
    <w:p w14:paraId="1BB7DFA1" w14:textId="3EE78DCD" w:rsidR="0073106B" w:rsidRPr="0073106B" w:rsidRDefault="0073106B" w:rsidP="003654A6">
      <w:pPr>
        <w:pStyle w:val="ListParagraph"/>
        <w:numPr>
          <w:ilvl w:val="0"/>
          <w:numId w:val="36"/>
        </w:numPr>
      </w:pPr>
      <w:r w:rsidRPr="0073106B">
        <w:t>eligible operations would not require a Part 119 Air Operator's Certificate (AOC)</w:t>
      </w:r>
      <w:r w:rsidR="00B13417">
        <w:t xml:space="preserve"> </w:t>
      </w:r>
    </w:p>
    <w:p w14:paraId="780ADFE1" w14:textId="6224752D" w:rsidR="0073106B" w:rsidRPr="0073106B" w:rsidRDefault="0073106B" w:rsidP="003654A6">
      <w:pPr>
        <w:pStyle w:val="ListParagraph"/>
        <w:numPr>
          <w:ilvl w:val="0"/>
          <w:numId w:val="36"/>
        </w:numPr>
      </w:pPr>
      <w:r w:rsidRPr="0073106B">
        <w:t xml:space="preserve">a new </w:t>
      </w:r>
      <w:r w:rsidR="0005781E">
        <w:t>3</w:t>
      </w:r>
      <w:r w:rsidRPr="0073106B">
        <w:t>-sector framework would apply safety requirements based on aircraft size, complexity and passenger capacity</w:t>
      </w:r>
    </w:p>
    <w:p w14:paraId="08477584" w14:textId="2BB028B3" w:rsidR="00285B36" w:rsidRDefault="0073106B" w:rsidP="0073106B">
      <w:pPr>
        <w:pStyle w:val="ListParagraph"/>
        <w:numPr>
          <w:ilvl w:val="0"/>
          <w:numId w:val="36"/>
        </w:numPr>
      </w:pPr>
      <w:r w:rsidRPr="0073106B">
        <w:t>the temporary exemption would be replaced by a permanent regulatory framework</w:t>
      </w:r>
    </w:p>
    <w:p w14:paraId="6467E895" w14:textId="77777777" w:rsidR="00B257A6" w:rsidRPr="00633B81" w:rsidRDefault="00B257A6" w:rsidP="00633B81">
      <w:pPr>
        <w:pStyle w:val="ListParagraph"/>
        <w:numPr>
          <w:ilvl w:val="0"/>
          <w:numId w:val="36"/>
        </w:numPr>
      </w:pPr>
      <w:r w:rsidRPr="00633B81">
        <w:t>clarification would be provided as to how existing AOC holders can manage or operate aircraft used for business transport and owner transport operations</w:t>
      </w:r>
    </w:p>
    <w:p w14:paraId="25EA5FED" w14:textId="743F1CEB" w:rsidR="0073106B" w:rsidRPr="0073106B" w:rsidRDefault="0023703D" w:rsidP="003654A6">
      <w:pPr>
        <w:pStyle w:val="ListParagraph"/>
        <w:numPr>
          <w:ilvl w:val="0"/>
          <w:numId w:val="36"/>
        </w:numPr>
      </w:pPr>
      <w:r w:rsidRPr="003654A6">
        <w:t xml:space="preserve">a no-fee notification requirement for business transport </w:t>
      </w:r>
      <w:r w:rsidR="00560E17">
        <w:t xml:space="preserve">and owner transport </w:t>
      </w:r>
      <w:r w:rsidRPr="003654A6">
        <w:t>operators</w:t>
      </w:r>
      <w:r>
        <w:t xml:space="preserve"> </w:t>
      </w:r>
      <w:r w:rsidR="00560E17">
        <w:t xml:space="preserve">of higher complexity or passenger capacity aircraft </w:t>
      </w:r>
      <w:r>
        <w:t>would be introduced</w:t>
      </w:r>
      <w:r w:rsidRPr="003654A6">
        <w:t>.</w:t>
      </w:r>
    </w:p>
    <w:p w14:paraId="3CDD0E9C" w14:textId="38C53D2C" w:rsidR="00D34C4F" w:rsidRPr="00D57E63" w:rsidRDefault="00D34C4F" w:rsidP="006B3915">
      <w:pPr>
        <w:spacing w:before="120" w:after="120"/>
      </w:pPr>
      <w:r>
        <w:t xml:space="preserve">These changes are </w:t>
      </w:r>
      <w:r w:rsidRPr="00D57E63">
        <w:t>intended to provide greater regulatory clarity, align requirements with operational risk and reduce unnecessary regulatory burden while maintaining appropriate safety outcomes.</w:t>
      </w:r>
    </w:p>
    <w:p w14:paraId="6980CB2C" w14:textId="42CCF43E" w:rsidR="004B3937" w:rsidRDefault="004B3937" w:rsidP="00A94D90">
      <w:pPr>
        <w:pStyle w:val="Heading2"/>
        <w:spacing w:before="240" w:after="120"/>
        <w:ind w:left="0"/>
      </w:pPr>
      <w:r>
        <w:t>Who may be affected?</w:t>
      </w:r>
    </w:p>
    <w:p w14:paraId="5693679A" w14:textId="77777777" w:rsidR="004B3937" w:rsidRPr="004B3937" w:rsidRDefault="004B3937" w:rsidP="003654A6">
      <w:r w:rsidRPr="004B3937">
        <w:t>This proposal may affect:</w:t>
      </w:r>
    </w:p>
    <w:p w14:paraId="6FFA600D" w14:textId="77777777" w:rsidR="004B3937" w:rsidRPr="004B3937" w:rsidRDefault="004B3937" w:rsidP="003654A6">
      <w:pPr>
        <w:pStyle w:val="ListParagraph"/>
        <w:numPr>
          <w:ilvl w:val="0"/>
          <w:numId w:val="36"/>
        </w:numPr>
      </w:pPr>
      <w:r w:rsidRPr="004B3937">
        <w:t>aircraft owners</w:t>
      </w:r>
    </w:p>
    <w:p w14:paraId="7343BC25" w14:textId="77777777" w:rsidR="004B3937" w:rsidRPr="004B3937" w:rsidRDefault="004B3937" w:rsidP="003654A6">
      <w:pPr>
        <w:pStyle w:val="ListParagraph"/>
        <w:numPr>
          <w:ilvl w:val="0"/>
          <w:numId w:val="36"/>
        </w:numPr>
      </w:pPr>
      <w:r w:rsidRPr="004B3937">
        <w:t>businesses that own or operate aircraft</w:t>
      </w:r>
    </w:p>
    <w:p w14:paraId="0895C72A" w14:textId="77777777" w:rsidR="004B3937" w:rsidRPr="004B3937" w:rsidRDefault="004B3937" w:rsidP="003654A6">
      <w:pPr>
        <w:pStyle w:val="ListParagraph"/>
        <w:numPr>
          <w:ilvl w:val="0"/>
          <w:numId w:val="36"/>
        </w:numPr>
      </w:pPr>
      <w:r w:rsidRPr="004B3937">
        <w:t>operators that manage aircraft on behalf of owners</w:t>
      </w:r>
    </w:p>
    <w:p w14:paraId="75064323" w14:textId="77777777" w:rsidR="004B3937" w:rsidRPr="004B3937" w:rsidRDefault="004B3937" w:rsidP="003654A6">
      <w:pPr>
        <w:pStyle w:val="ListParagraph"/>
        <w:numPr>
          <w:ilvl w:val="0"/>
          <w:numId w:val="36"/>
        </w:numPr>
      </w:pPr>
      <w:r w:rsidRPr="004B3937">
        <w:t>Air Operator's Certificate (AOC) holders</w:t>
      </w:r>
    </w:p>
    <w:p w14:paraId="0C4A8E5A" w14:textId="49366387" w:rsidR="004B3937" w:rsidRPr="004B3937" w:rsidRDefault="004B3937" w:rsidP="006B3915">
      <w:pPr>
        <w:pStyle w:val="ListParagraph"/>
        <w:numPr>
          <w:ilvl w:val="0"/>
          <w:numId w:val="36"/>
        </w:numPr>
        <w:spacing w:after="120"/>
        <w:ind w:left="714" w:hanging="357"/>
      </w:pPr>
      <w:r w:rsidRPr="004B3937">
        <w:t>pilots conducting owner-related or business-related flights</w:t>
      </w:r>
      <w:r>
        <w:t>.</w:t>
      </w:r>
    </w:p>
    <w:p w14:paraId="4C430FFC" w14:textId="1D61B55C" w:rsidR="00364E34" w:rsidRDefault="00364E34" w:rsidP="00652116">
      <w:pPr>
        <w:pStyle w:val="Heading2"/>
        <w:spacing w:before="240" w:after="120"/>
        <w:ind w:left="0"/>
      </w:pPr>
      <w:r w:rsidRPr="00364E34">
        <w:t xml:space="preserve">What are </w:t>
      </w:r>
      <w:r w:rsidR="00F01D6B">
        <w:t xml:space="preserve">the proposed </w:t>
      </w:r>
      <w:r w:rsidR="009E58AF">
        <w:t xml:space="preserve">new </w:t>
      </w:r>
      <w:r w:rsidR="0060078F">
        <w:t>classifications</w:t>
      </w:r>
      <w:r w:rsidRPr="00364E34">
        <w:t>?</w:t>
      </w:r>
    </w:p>
    <w:p w14:paraId="0EDE841A" w14:textId="5D81ECAC" w:rsidR="00D23F38" w:rsidRPr="00D23F38" w:rsidRDefault="00710BE2" w:rsidP="00E85D96">
      <w:pPr>
        <w:spacing w:before="120" w:after="240"/>
      </w:pPr>
      <w:r w:rsidRPr="00710BE2">
        <w:t>The table below shows, at a high level, how flights may be classified under the proposed framework.</w:t>
      </w:r>
      <w:r w:rsidR="00D23F38" w:rsidRPr="00D23F38">
        <w:rPr>
          <w:rFonts w:ascii="Segoe UI" w:eastAsia="Times New Roman" w:hAnsi="Segoe UI" w:cs="Segoe UI"/>
          <w:sz w:val="21"/>
          <w:szCs w:val="21"/>
          <w:lang w:eastAsia="en-AU"/>
        </w:rPr>
        <w:t xml:space="preserve"> </w:t>
      </w:r>
      <w:r w:rsidR="00D23F38" w:rsidRPr="00D23F38">
        <w:t xml:space="preserve">It is intended to help </w:t>
      </w:r>
      <w:r w:rsidR="00D23F38">
        <w:t>you</w:t>
      </w:r>
      <w:r w:rsidR="00D23F38" w:rsidRPr="00D23F38">
        <w:t xml:space="preserve"> understand how business transport and owner transport differ from air transport operations.</w:t>
      </w:r>
    </w:p>
    <w:tbl>
      <w:tblPr>
        <w:tblStyle w:val="TableGrid"/>
        <w:tblW w:w="0" w:type="auto"/>
        <w:tblLook w:val="04A0" w:firstRow="1" w:lastRow="0" w:firstColumn="1" w:lastColumn="0" w:noHBand="0" w:noVBand="1"/>
      </w:tblPr>
      <w:tblGrid>
        <w:gridCol w:w="7508"/>
        <w:gridCol w:w="2124"/>
      </w:tblGrid>
      <w:tr w:rsidR="00666D59" w:rsidRPr="00666D59" w14:paraId="58740BE4" w14:textId="77777777" w:rsidTr="00BF403D">
        <w:tc>
          <w:tcPr>
            <w:tcW w:w="7508" w:type="dxa"/>
            <w:hideMark/>
          </w:tcPr>
          <w:p w14:paraId="5EB6BA57" w14:textId="77777777" w:rsidR="00666D59" w:rsidRPr="003654A6" w:rsidRDefault="00666D59" w:rsidP="003654A6">
            <w:pPr>
              <w:rPr>
                <w:b/>
                <w:bCs/>
              </w:rPr>
            </w:pPr>
            <w:r w:rsidRPr="003654A6">
              <w:rPr>
                <w:b/>
                <w:bCs/>
              </w:rPr>
              <w:t>If the flight is...</w:t>
            </w:r>
          </w:p>
        </w:tc>
        <w:tc>
          <w:tcPr>
            <w:tcW w:w="2124" w:type="dxa"/>
            <w:hideMark/>
          </w:tcPr>
          <w:p w14:paraId="231785C8" w14:textId="77777777" w:rsidR="00666D59" w:rsidRPr="003654A6" w:rsidRDefault="00666D59" w:rsidP="003654A6">
            <w:pPr>
              <w:rPr>
                <w:b/>
                <w:bCs/>
              </w:rPr>
            </w:pPr>
            <w:r w:rsidRPr="003654A6">
              <w:rPr>
                <w:b/>
                <w:bCs/>
              </w:rPr>
              <w:t>It may be classified as...</w:t>
            </w:r>
          </w:p>
        </w:tc>
      </w:tr>
      <w:tr w:rsidR="00666D59" w:rsidRPr="00666D59" w14:paraId="72F3755B" w14:textId="77777777" w:rsidTr="00BF403D">
        <w:tc>
          <w:tcPr>
            <w:tcW w:w="7508" w:type="dxa"/>
            <w:hideMark/>
          </w:tcPr>
          <w:p w14:paraId="76F9198B" w14:textId="680F85AE" w:rsidR="0084366F" w:rsidRPr="00666D59" w:rsidRDefault="0066220B" w:rsidP="00BF403D">
            <w:pPr>
              <w:spacing w:before="60" w:after="60"/>
            </w:pPr>
            <w:r w:rsidRPr="0066220B">
              <w:t>Conducted for an owner's private, personal or recreational purposes</w:t>
            </w:r>
            <w:r w:rsidR="00525B90">
              <w:t xml:space="preserve"> </w:t>
            </w:r>
            <w:r w:rsidR="001B6911">
              <w:t xml:space="preserve">to </w:t>
            </w:r>
            <w:r w:rsidR="000C57D5">
              <w:t xml:space="preserve">transport passengers </w:t>
            </w:r>
            <w:r w:rsidR="00FB6F53">
              <w:t xml:space="preserve">with a personal connection to the owner, </w:t>
            </w:r>
            <w:r w:rsidR="00DD4183">
              <w:t xml:space="preserve">where </w:t>
            </w:r>
            <w:r w:rsidR="00525B90">
              <w:t>the operator of the aircraft receives hire or reward</w:t>
            </w:r>
          </w:p>
        </w:tc>
        <w:tc>
          <w:tcPr>
            <w:tcW w:w="2124" w:type="dxa"/>
            <w:hideMark/>
          </w:tcPr>
          <w:p w14:paraId="4D55E308" w14:textId="77777777" w:rsidR="00666D59" w:rsidRPr="00666D59" w:rsidRDefault="00666D59" w:rsidP="00BF403D">
            <w:pPr>
              <w:spacing w:before="60" w:after="60"/>
            </w:pPr>
            <w:r w:rsidRPr="00666D59">
              <w:t>Owner transport</w:t>
            </w:r>
          </w:p>
        </w:tc>
      </w:tr>
      <w:tr w:rsidR="00666D59" w:rsidRPr="00666D59" w14:paraId="65129F24" w14:textId="77777777" w:rsidTr="00BF403D">
        <w:tc>
          <w:tcPr>
            <w:tcW w:w="7508" w:type="dxa"/>
            <w:hideMark/>
          </w:tcPr>
          <w:p w14:paraId="00EA20E5" w14:textId="53108C9D" w:rsidR="00666D59" w:rsidRPr="00666D59" w:rsidRDefault="0084366F" w:rsidP="00BF403D">
            <w:pPr>
              <w:spacing w:before="60" w:after="60"/>
            </w:pPr>
            <w:r w:rsidRPr="0084366F">
              <w:t>Conducted to support a business activity</w:t>
            </w:r>
            <w:r w:rsidR="00F30550">
              <w:t>,</w:t>
            </w:r>
            <w:r w:rsidRPr="0084366F">
              <w:t xml:space="preserve"> where </w:t>
            </w:r>
            <w:r w:rsidR="008170E4">
              <w:t xml:space="preserve">passengers and cargo are </w:t>
            </w:r>
            <w:r w:rsidR="00F30550">
              <w:t xml:space="preserve">carried in </w:t>
            </w:r>
            <w:r w:rsidR="008170E4">
              <w:t>connect</w:t>
            </w:r>
            <w:r w:rsidR="00F30550">
              <w:t xml:space="preserve">ion </w:t>
            </w:r>
            <w:r w:rsidR="00EB370D">
              <w:t xml:space="preserve">with </w:t>
            </w:r>
            <w:r w:rsidR="008170E4">
              <w:t>the business purpose, and the operator of the aircraft receives hire or reward</w:t>
            </w:r>
          </w:p>
        </w:tc>
        <w:tc>
          <w:tcPr>
            <w:tcW w:w="2124" w:type="dxa"/>
            <w:hideMark/>
          </w:tcPr>
          <w:p w14:paraId="30FC95FC" w14:textId="77777777" w:rsidR="00666D59" w:rsidRPr="00666D59" w:rsidRDefault="00666D59" w:rsidP="00BF403D">
            <w:pPr>
              <w:spacing w:before="60" w:after="60"/>
            </w:pPr>
            <w:r w:rsidRPr="00666D59">
              <w:t>Business transport</w:t>
            </w:r>
          </w:p>
        </w:tc>
      </w:tr>
      <w:tr w:rsidR="00666D59" w:rsidRPr="00666D59" w14:paraId="43CC9522" w14:textId="77777777" w:rsidTr="00BF403D">
        <w:tc>
          <w:tcPr>
            <w:tcW w:w="7508" w:type="dxa"/>
            <w:hideMark/>
          </w:tcPr>
          <w:p w14:paraId="16700F12" w14:textId="04DE045E" w:rsidR="00666D59" w:rsidRPr="00666D59" w:rsidRDefault="0084366F" w:rsidP="00BF403D">
            <w:pPr>
              <w:spacing w:before="60" w:after="60"/>
            </w:pPr>
            <w:r w:rsidRPr="0084366F">
              <w:t>Offered to the public as a transport service</w:t>
            </w:r>
            <w:r w:rsidR="00E57E30">
              <w:t xml:space="preserve"> (even if it</w:t>
            </w:r>
            <w:r w:rsidR="00BE5E3B">
              <w:t xml:space="preserve"> is also conducted for an owner or business transport purpose)</w:t>
            </w:r>
          </w:p>
        </w:tc>
        <w:tc>
          <w:tcPr>
            <w:tcW w:w="2124" w:type="dxa"/>
            <w:hideMark/>
          </w:tcPr>
          <w:p w14:paraId="63FEDF62" w14:textId="77777777" w:rsidR="00666D59" w:rsidRPr="00666D59" w:rsidRDefault="00666D59" w:rsidP="00BF403D">
            <w:pPr>
              <w:spacing w:before="60" w:after="60"/>
            </w:pPr>
            <w:r w:rsidRPr="00666D59">
              <w:t>Air transport</w:t>
            </w:r>
          </w:p>
        </w:tc>
      </w:tr>
    </w:tbl>
    <w:p w14:paraId="09B8D798" w14:textId="0ACD0D87" w:rsidR="007E1F32" w:rsidRDefault="007E1F32" w:rsidP="005820B5">
      <w:pPr>
        <w:spacing w:before="120" w:after="120"/>
      </w:pPr>
      <w:r w:rsidRPr="007E1F32">
        <w:t>The sections below provide a more detailed explanation of the proposed business transport and owner transport classifications.</w:t>
      </w:r>
    </w:p>
    <w:p w14:paraId="4E6DEDB1" w14:textId="77777777" w:rsidR="006454C9" w:rsidRPr="003654A6" w:rsidRDefault="006454C9" w:rsidP="005820B5">
      <w:pPr>
        <w:pStyle w:val="NoSpacing"/>
        <w:spacing w:before="120" w:after="120"/>
        <w:rPr>
          <w:b/>
          <w:bCs/>
        </w:rPr>
      </w:pPr>
      <w:r w:rsidRPr="003654A6">
        <w:rPr>
          <w:b/>
          <w:bCs/>
        </w:rPr>
        <w:t>Business transport</w:t>
      </w:r>
    </w:p>
    <w:p w14:paraId="6A4470BF" w14:textId="77777777" w:rsidR="006454C9" w:rsidRDefault="006454C9" w:rsidP="005820B5">
      <w:pPr>
        <w:pStyle w:val="NoSpacing"/>
        <w:spacing w:before="120" w:after="120"/>
      </w:pPr>
      <w:r w:rsidRPr="006454C9">
        <w:t>Business transport would apply to flights conducted in support of a business's primary activities where transporting passengers or cargo is incidental to the business purpose and is not the purpose of the business itself. Examples may include transporting employees, contractors, directors, equipment or supplies to support business activities.</w:t>
      </w:r>
    </w:p>
    <w:p w14:paraId="511C0115" w14:textId="53858888" w:rsidR="00E86F8E" w:rsidRPr="00E86F8E" w:rsidRDefault="00E86F8E" w:rsidP="005820B5">
      <w:pPr>
        <w:pStyle w:val="NoSpacing"/>
        <w:spacing w:before="120" w:after="120"/>
      </w:pPr>
      <w:r w:rsidRPr="00E86F8E">
        <w:lastRenderedPageBreak/>
        <w:t>Example: A mining company uses its aircraft to transport employees and equipment to a remote worksite.</w:t>
      </w:r>
    </w:p>
    <w:p w14:paraId="67607C5E" w14:textId="77777777" w:rsidR="00EC51D8" w:rsidRPr="00EC51D8" w:rsidRDefault="00EC51D8" w:rsidP="005820B5">
      <w:pPr>
        <w:spacing w:before="120" w:after="120"/>
        <w:rPr>
          <w:b/>
          <w:bCs/>
        </w:rPr>
      </w:pPr>
      <w:r w:rsidRPr="00EC51D8">
        <w:rPr>
          <w:b/>
          <w:bCs/>
        </w:rPr>
        <w:t>Owner transport</w:t>
      </w:r>
    </w:p>
    <w:p w14:paraId="7B900C78" w14:textId="68AFBA7A" w:rsidR="00EC51D8" w:rsidRDefault="00EC51D8" w:rsidP="005820B5">
      <w:pPr>
        <w:pStyle w:val="NoSpacing"/>
        <w:spacing w:before="120" w:after="120"/>
      </w:pPr>
      <w:r w:rsidRPr="003654A6">
        <w:t>Owner transport would apply to flights conducted for an aircraft owner's private, personal or recreational purposes, where the aircraft is managed and operated by another operator on the owner's behalf. Passengers would be people who have a personal relationship with the owner, such as family members, friends or personal associates</w:t>
      </w:r>
      <w:r w:rsidR="0023703D">
        <w:t>.</w:t>
      </w:r>
    </w:p>
    <w:p w14:paraId="21D230B4" w14:textId="6A355A30" w:rsidR="002F14F5" w:rsidRPr="002F14F5" w:rsidRDefault="002F14F5" w:rsidP="005820B5">
      <w:pPr>
        <w:pStyle w:val="NoSpacing"/>
        <w:spacing w:before="120" w:after="120"/>
      </w:pPr>
      <w:r w:rsidRPr="002F14F5">
        <w:t>Example: An aircraft owner engages an operator to fly family members to a holiday destination using the owner's aircraft.</w:t>
      </w:r>
    </w:p>
    <w:p w14:paraId="47E640D4" w14:textId="2E96B6AB" w:rsidR="008F6707" w:rsidRPr="003654A6" w:rsidRDefault="003E6513" w:rsidP="005820B5">
      <w:pPr>
        <w:pStyle w:val="NoSpacing"/>
        <w:spacing w:before="120" w:after="120"/>
      </w:pPr>
      <w:r w:rsidRPr="003654A6">
        <w:t>See A</w:t>
      </w:r>
      <w:r w:rsidR="004D5104" w:rsidRPr="003654A6">
        <w:t xml:space="preserve">ppendix A in the attached </w:t>
      </w:r>
      <w:r w:rsidR="007569ED">
        <w:t>P</w:t>
      </w:r>
      <w:r w:rsidR="008F6707" w:rsidRPr="003E6513">
        <w:t xml:space="preserve">olicy </w:t>
      </w:r>
      <w:r w:rsidR="007569ED">
        <w:t>P</w:t>
      </w:r>
      <w:r w:rsidRPr="003654A6">
        <w:t xml:space="preserve">roposal </w:t>
      </w:r>
      <w:r w:rsidR="007569ED" w:rsidRPr="004A3C46">
        <w:t>2610OS</w:t>
      </w:r>
      <w:r w:rsidR="007569ED">
        <w:t xml:space="preserve"> </w:t>
      </w:r>
      <w:r w:rsidRPr="003654A6">
        <w:t>for further examples to illustrate the proposed classifications</w:t>
      </w:r>
      <w:r w:rsidR="008F6707" w:rsidRPr="003E6513">
        <w:t>.</w:t>
      </w:r>
    </w:p>
    <w:p w14:paraId="0ABAC25B" w14:textId="77777777" w:rsidR="00EC51D8" w:rsidRDefault="00EC51D8" w:rsidP="00A94D90">
      <w:pPr>
        <w:pStyle w:val="Heading2"/>
        <w:spacing w:before="240" w:after="120"/>
        <w:ind w:left="0"/>
      </w:pPr>
      <w:r w:rsidRPr="004F2BAC">
        <w:t>How would safety be managed?</w:t>
      </w:r>
    </w:p>
    <w:p w14:paraId="2BE93779" w14:textId="77777777" w:rsidR="00964E8B" w:rsidRPr="00964E8B" w:rsidRDefault="00964E8B" w:rsidP="005820B5">
      <w:pPr>
        <w:pStyle w:val="NoSpacing"/>
        <w:spacing w:before="120" w:after="120"/>
      </w:pPr>
      <w:r w:rsidRPr="00964E8B">
        <w:t>A key consideration in developing the proposal was ensuring that safety requirements remain appropriate to the level of operational risk.</w:t>
      </w:r>
    </w:p>
    <w:p w14:paraId="2D01DF0C" w14:textId="41C19D9D" w:rsidR="00964E8B" w:rsidRPr="00964E8B" w:rsidRDefault="00964E8B" w:rsidP="005820B5">
      <w:pPr>
        <w:pStyle w:val="NoSpacing"/>
        <w:spacing w:before="120" w:after="120"/>
      </w:pPr>
      <w:r w:rsidRPr="00964E8B">
        <w:t>CASA recognises that business transport and owner transport operations may present different levels of risk depending on factors such as aircraft size, complexity, passenger carrying capacity and organisational arrangements. While some operations may have risk profiles more closely aligned with private operations, others involve larger aircraft, more passengers and more complex operating environments.</w:t>
      </w:r>
    </w:p>
    <w:p w14:paraId="3BD68AC7" w14:textId="7482FEB3" w:rsidR="00964E8B" w:rsidRPr="00964E8B" w:rsidRDefault="00964E8B" w:rsidP="005820B5">
      <w:pPr>
        <w:pStyle w:val="NoSpacing"/>
        <w:spacing w:before="120" w:after="120"/>
      </w:pPr>
      <w:r w:rsidRPr="00964E8B">
        <w:t>For this reason, the proposal includes a 3-sector framework that scales safety requirements according to aircraft size, complexity and passenger capacity. As operational complexity increases, additional safety requirements would apply.</w:t>
      </w:r>
    </w:p>
    <w:p w14:paraId="3096CFB5" w14:textId="47E57407" w:rsidR="00964E8B" w:rsidRPr="00964E8B" w:rsidRDefault="00964E8B" w:rsidP="005820B5">
      <w:pPr>
        <w:pStyle w:val="NoSpacing"/>
        <w:spacing w:before="120" w:after="120"/>
      </w:pPr>
      <w:r w:rsidRPr="00964E8B">
        <w:t>Under the proposal, smaller and less complex operations would be subject to fewer additional requirements, while larger and more complex operations would be required to meet safety standards that are progressively closer to those applying to air transport operators.</w:t>
      </w:r>
    </w:p>
    <w:p w14:paraId="24AB1D4F" w14:textId="2C629269" w:rsidR="00964E8B" w:rsidRPr="00964E8B" w:rsidRDefault="00964E8B" w:rsidP="005820B5">
      <w:pPr>
        <w:pStyle w:val="NoSpacing"/>
        <w:spacing w:before="120" w:after="120"/>
      </w:pPr>
      <w:r w:rsidRPr="00964E8B">
        <w:t>For aircraft carrying more than 19 passengers, the proposed safety requirements would be broadly comparable to those that apply to air transport operators, although an AOC would not be required.</w:t>
      </w:r>
    </w:p>
    <w:p w14:paraId="0E52B97E" w14:textId="0AD888FE" w:rsidR="006323F5" w:rsidRDefault="006323F5" w:rsidP="00C9734D">
      <w:pPr>
        <w:pStyle w:val="Heading2"/>
        <w:spacing w:before="240" w:after="120"/>
        <w:ind w:left="0"/>
      </w:pPr>
      <w:r>
        <w:t xml:space="preserve">Current and proposed </w:t>
      </w:r>
      <w:r w:rsidR="00370C23">
        <w:t>arrangements</w:t>
      </w:r>
    </w:p>
    <w:p w14:paraId="00C8C9D5" w14:textId="2D5984DE" w:rsidR="004834F4" w:rsidRDefault="0056404D" w:rsidP="00E85D96">
      <w:pPr>
        <w:pStyle w:val="NoSpacing"/>
        <w:spacing w:before="120" w:after="240"/>
      </w:pPr>
      <w:r>
        <w:t xml:space="preserve">The following table summarises the current and proposed </w:t>
      </w:r>
      <w:r w:rsidR="001775F8">
        <w:t>arrangements</w:t>
      </w:r>
      <w:r>
        <w:t>.</w:t>
      </w:r>
    </w:p>
    <w:tbl>
      <w:tblPr>
        <w:tblStyle w:val="TableGrid"/>
        <w:tblW w:w="0" w:type="auto"/>
        <w:tblLook w:val="04A0" w:firstRow="1" w:lastRow="0" w:firstColumn="1" w:lastColumn="0" w:noHBand="0" w:noVBand="1"/>
      </w:tblPr>
      <w:tblGrid>
        <w:gridCol w:w="4566"/>
        <w:gridCol w:w="5066"/>
      </w:tblGrid>
      <w:tr w:rsidR="004834F4" w:rsidRPr="004834F4" w14:paraId="125E3CFA" w14:textId="77777777" w:rsidTr="003654A6">
        <w:tc>
          <w:tcPr>
            <w:tcW w:w="0" w:type="auto"/>
            <w:hideMark/>
          </w:tcPr>
          <w:p w14:paraId="399F7BDE" w14:textId="329F7341" w:rsidR="004834F4" w:rsidRPr="004834F4" w:rsidRDefault="004834F4" w:rsidP="004834F4">
            <w:pPr>
              <w:widowControl w:val="0"/>
              <w:autoSpaceDE w:val="0"/>
              <w:autoSpaceDN w:val="0"/>
              <w:rPr>
                <w:b/>
                <w:bCs/>
              </w:rPr>
            </w:pPr>
            <w:r w:rsidRPr="004834F4">
              <w:rPr>
                <w:b/>
                <w:bCs/>
              </w:rPr>
              <w:t xml:space="preserve">Current </w:t>
            </w:r>
            <w:r w:rsidR="0056404D">
              <w:rPr>
                <w:b/>
                <w:bCs/>
              </w:rPr>
              <w:t>arrangements</w:t>
            </w:r>
          </w:p>
        </w:tc>
        <w:tc>
          <w:tcPr>
            <w:tcW w:w="0" w:type="auto"/>
            <w:hideMark/>
          </w:tcPr>
          <w:p w14:paraId="365FC03A" w14:textId="70FAD25E" w:rsidR="004834F4" w:rsidRPr="004834F4" w:rsidRDefault="004834F4" w:rsidP="004834F4">
            <w:pPr>
              <w:widowControl w:val="0"/>
              <w:autoSpaceDE w:val="0"/>
              <w:autoSpaceDN w:val="0"/>
              <w:rPr>
                <w:b/>
                <w:bCs/>
              </w:rPr>
            </w:pPr>
            <w:r w:rsidRPr="004834F4">
              <w:rPr>
                <w:b/>
                <w:bCs/>
              </w:rPr>
              <w:t xml:space="preserve">Proposed </w:t>
            </w:r>
            <w:r w:rsidR="0056404D">
              <w:rPr>
                <w:b/>
                <w:bCs/>
              </w:rPr>
              <w:t>arrangements</w:t>
            </w:r>
          </w:p>
        </w:tc>
      </w:tr>
      <w:tr w:rsidR="004834F4" w:rsidRPr="004834F4" w14:paraId="21237470" w14:textId="77777777" w:rsidTr="003654A6">
        <w:tc>
          <w:tcPr>
            <w:tcW w:w="0" w:type="auto"/>
            <w:hideMark/>
          </w:tcPr>
          <w:p w14:paraId="4455F65F" w14:textId="77777777" w:rsidR="004834F4" w:rsidRPr="003654A6" w:rsidRDefault="004834F4" w:rsidP="00FE6774">
            <w:pPr>
              <w:widowControl w:val="0"/>
              <w:autoSpaceDE w:val="0"/>
              <w:autoSpaceDN w:val="0"/>
              <w:spacing w:before="60" w:after="60"/>
            </w:pPr>
            <w:r w:rsidRPr="003654A6">
              <w:t>Some owner and business-related flights may require a Part 119 AOC.</w:t>
            </w:r>
          </w:p>
        </w:tc>
        <w:tc>
          <w:tcPr>
            <w:tcW w:w="0" w:type="auto"/>
            <w:hideMark/>
          </w:tcPr>
          <w:p w14:paraId="30D97327" w14:textId="77777777" w:rsidR="004834F4" w:rsidRPr="003654A6" w:rsidRDefault="004834F4" w:rsidP="00FE6774">
            <w:pPr>
              <w:widowControl w:val="0"/>
              <w:autoSpaceDE w:val="0"/>
              <w:autoSpaceDN w:val="0"/>
              <w:spacing w:before="60" w:after="60"/>
            </w:pPr>
            <w:r w:rsidRPr="003654A6">
              <w:t>Eligible business transport and owner transport operations would not require a Part 119 AOC.</w:t>
            </w:r>
          </w:p>
        </w:tc>
      </w:tr>
      <w:tr w:rsidR="004834F4" w:rsidRPr="004834F4" w14:paraId="3DDF0C45" w14:textId="77777777" w:rsidTr="003654A6">
        <w:tc>
          <w:tcPr>
            <w:tcW w:w="0" w:type="auto"/>
            <w:hideMark/>
          </w:tcPr>
          <w:p w14:paraId="6836BB49" w14:textId="77777777" w:rsidR="004834F4" w:rsidRPr="003654A6" w:rsidRDefault="004834F4" w:rsidP="00FE6774">
            <w:pPr>
              <w:widowControl w:val="0"/>
              <w:autoSpaceDE w:val="0"/>
              <w:autoSpaceDN w:val="0"/>
              <w:spacing w:before="60" w:after="60"/>
            </w:pPr>
            <w:r w:rsidRPr="003654A6">
              <w:t>Temporary relief is available through CASA EX68/24.</w:t>
            </w:r>
          </w:p>
        </w:tc>
        <w:tc>
          <w:tcPr>
            <w:tcW w:w="0" w:type="auto"/>
            <w:hideMark/>
          </w:tcPr>
          <w:p w14:paraId="16BBCE1E" w14:textId="77777777" w:rsidR="004834F4" w:rsidRPr="003654A6" w:rsidRDefault="004834F4" w:rsidP="00FE6774">
            <w:pPr>
              <w:widowControl w:val="0"/>
              <w:autoSpaceDE w:val="0"/>
              <w:autoSpaceDN w:val="0"/>
              <w:spacing w:before="60" w:after="60"/>
            </w:pPr>
            <w:r w:rsidRPr="003654A6">
              <w:t>Permanent regulatory framework proposed.</w:t>
            </w:r>
          </w:p>
        </w:tc>
      </w:tr>
      <w:tr w:rsidR="004834F4" w:rsidRPr="004834F4" w14:paraId="5CB3B004" w14:textId="77777777" w:rsidTr="003654A6">
        <w:tc>
          <w:tcPr>
            <w:tcW w:w="0" w:type="auto"/>
            <w:hideMark/>
          </w:tcPr>
          <w:p w14:paraId="30E695D3" w14:textId="77777777" w:rsidR="004834F4" w:rsidRPr="003654A6" w:rsidRDefault="004834F4" w:rsidP="00FE6774">
            <w:pPr>
              <w:widowControl w:val="0"/>
              <w:autoSpaceDE w:val="0"/>
              <w:autoSpaceDN w:val="0"/>
              <w:spacing w:before="60" w:after="60"/>
            </w:pPr>
            <w:r w:rsidRPr="003654A6">
              <w:t>Limited distinction between these types of operations and air transport operations.</w:t>
            </w:r>
          </w:p>
        </w:tc>
        <w:tc>
          <w:tcPr>
            <w:tcW w:w="0" w:type="auto"/>
            <w:hideMark/>
          </w:tcPr>
          <w:p w14:paraId="190E8291" w14:textId="77777777" w:rsidR="004834F4" w:rsidRPr="003654A6" w:rsidRDefault="004834F4" w:rsidP="00FE6774">
            <w:pPr>
              <w:widowControl w:val="0"/>
              <w:autoSpaceDE w:val="0"/>
              <w:autoSpaceDN w:val="0"/>
              <w:spacing w:before="60" w:after="60"/>
            </w:pPr>
            <w:r w:rsidRPr="003654A6">
              <w:t>New operational classifications introduced.</w:t>
            </w:r>
          </w:p>
        </w:tc>
      </w:tr>
      <w:tr w:rsidR="004834F4" w:rsidRPr="004834F4" w14:paraId="477FE1CD" w14:textId="77777777" w:rsidTr="003654A6">
        <w:tc>
          <w:tcPr>
            <w:tcW w:w="0" w:type="auto"/>
            <w:hideMark/>
          </w:tcPr>
          <w:p w14:paraId="74748442" w14:textId="17116A4E" w:rsidR="004834F4" w:rsidRPr="003654A6" w:rsidRDefault="00361085" w:rsidP="00FE6774">
            <w:pPr>
              <w:widowControl w:val="0"/>
              <w:autoSpaceDE w:val="0"/>
              <w:autoSpaceDN w:val="0"/>
              <w:spacing w:before="60" w:after="60"/>
            </w:pPr>
            <w:r w:rsidRPr="00361085">
              <w:t>No specific framework for business transport and owner transport operations.</w:t>
            </w:r>
          </w:p>
        </w:tc>
        <w:tc>
          <w:tcPr>
            <w:tcW w:w="0" w:type="auto"/>
            <w:hideMark/>
          </w:tcPr>
          <w:p w14:paraId="3502CD04" w14:textId="77777777" w:rsidR="004834F4" w:rsidRPr="003654A6" w:rsidRDefault="004834F4" w:rsidP="00FE6774">
            <w:pPr>
              <w:widowControl w:val="0"/>
              <w:autoSpaceDE w:val="0"/>
              <w:autoSpaceDN w:val="0"/>
              <w:spacing w:before="60" w:after="60"/>
            </w:pPr>
            <w:r w:rsidRPr="003654A6">
              <w:t>Three-sector, risk-based framework introduced.</w:t>
            </w:r>
          </w:p>
        </w:tc>
      </w:tr>
    </w:tbl>
    <w:p w14:paraId="006AB5B0" w14:textId="77777777" w:rsidR="00C97435" w:rsidRPr="001775F8" w:rsidRDefault="00C97435" w:rsidP="00A94D90">
      <w:pPr>
        <w:pStyle w:val="Heading2"/>
        <w:spacing w:before="240" w:after="120"/>
        <w:ind w:left="0"/>
      </w:pPr>
      <w:r w:rsidRPr="001775F8">
        <w:t>What feedback is CASA seeking?</w:t>
      </w:r>
    </w:p>
    <w:p w14:paraId="68D84E9B" w14:textId="47A64E1C" w:rsidR="004C43D7" w:rsidRPr="004C43D7" w:rsidRDefault="004C43D7" w:rsidP="004C43D7">
      <w:r>
        <w:t>We are</w:t>
      </w:r>
      <w:r w:rsidRPr="004C43D7">
        <w:t xml:space="preserve"> seeking feedback on:</w:t>
      </w:r>
    </w:p>
    <w:p w14:paraId="4D4C8C64" w14:textId="77777777" w:rsidR="004C43D7" w:rsidRPr="004C43D7" w:rsidRDefault="004C43D7" w:rsidP="003654A6">
      <w:pPr>
        <w:pStyle w:val="NoSpacing"/>
        <w:numPr>
          <w:ilvl w:val="0"/>
          <w:numId w:val="39"/>
        </w:numPr>
      </w:pPr>
      <w:r w:rsidRPr="004C43D7">
        <w:t>the clarity and practicality of the proposed classifications</w:t>
      </w:r>
    </w:p>
    <w:p w14:paraId="0CB2C162" w14:textId="77777777" w:rsidR="004C43D7" w:rsidRPr="004C43D7" w:rsidRDefault="004C43D7" w:rsidP="003654A6">
      <w:pPr>
        <w:pStyle w:val="NoSpacing"/>
        <w:numPr>
          <w:ilvl w:val="0"/>
          <w:numId w:val="39"/>
        </w:numPr>
      </w:pPr>
      <w:r w:rsidRPr="004C43D7">
        <w:t>the eligibility criteria and exclusions</w:t>
      </w:r>
    </w:p>
    <w:p w14:paraId="40B1730A" w14:textId="77777777" w:rsidR="004C43D7" w:rsidRPr="004C43D7" w:rsidRDefault="004C43D7" w:rsidP="003654A6">
      <w:pPr>
        <w:pStyle w:val="NoSpacing"/>
        <w:numPr>
          <w:ilvl w:val="0"/>
          <w:numId w:val="39"/>
        </w:numPr>
      </w:pPr>
      <w:r w:rsidRPr="004C43D7">
        <w:t>the proposed safety requirements</w:t>
      </w:r>
    </w:p>
    <w:p w14:paraId="72972770" w14:textId="77777777" w:rsidR="004C43D7" w:rsidRPr="004C43D7" w:rsidRDefault="004C43D7" w:rsidP="003654A6">
      <w:pPr>
        <w:pStyle w:val="NoSpacing"/>
        <w:numPr>
          <w:ilvl w:val="0"/>
          <w:numId w:val="39"/>
        </w:numPr>
      </w:pPr>
      <w:r w:rsidRPr="004C43D7">
        <w:t>the 3-sector framework</w:t>
      </w:r>
    </w:p>
    <w:p w14:paraId="2BD0E79A" w14:textId="77777777" w:rsidR="004C43D7" w:rsidRPr="004C43D7" w:rsidRDefault="004C43D7" w:rsidP="003654A6">
      <w:pPr>
        <w:pStyle w:val="NoSpacing"/>
        <w:numPr>
          <w:ilvl w:val="0"/>
          <w:numId w:val="39"/>
        </w:numPr>
      </w:pPr>
      <w:r w:rsidRPr="004C43D7">
        <w:t xml:space="preserve">potential impacts on aircraft owners, operators, pilots, passengers and other industry </w:t>
      </w:r>
      <w:r w:rsidRPr="004C43D7">
        <w:lastRenderedPageBreak/>
        <w:t>participants.</w:t>
      </w:r>
    </w:p>
    <w:p w14:paraId="5BF9F321" w14:textId="7F001527" w:rsidR="007B6AFC" w:rsidRPr="007B6AFC" w:rsidRDefault="007B6AFC" w:rsidP="005820B5">
      <w:pPr>
        <w:spacing w:before="120" w:after="120"/>
      </w:pPr>
      <w:r w:rsidRPr="007B6AFC">
        <w:t>Feedback received during this consultation will help inform CASA's final policy position and any future legislative or guidance material.</w:t>
      </w:r>
    </w:p>
    <w:p w14:paraId="5F538C34" w14:textId="29DF5CB4" w:rsidR="0083254D" w:rsidRPr="00726D93" w:rsidRDefault="0083254D" w:rsidP="005820B5">
      <w:pPr>
        <w:spacing w:before="120" w:after="120"/>
      </w:pPr>
      <w:r w:rsidRPr="00726D93">
        <w:t xml:space="preserve">This proposal is an initiative within CASA’s </w:t>
      </w:r>
      <w:hyperlink r:id="rId9" w:tgtFrame="_blank" w:history="1">
        <w:r w:rsidRPr="00726D93">
          <w:rPr>
            <w:rStyle w:val="Hyperlink"/>
          </w:rPr>
          <w:t>General Aviation workplan</w:t>
        </w:r>
      </w:hyperlink>
      <w:r w:rsidRPr="00726D93">
        <w:t>.</w:t>
      </w:r>
    </w:p>
    <w:p w14:paraId="1516E111" w14:textId="52AA51D6" w:rsidR="00F77E67" w:rsidRPr="00F73B9F" w:rsidRDefault="00F77E67" w:rsidP="007D08BA">
      <w:pPr>
        <w:spacing w:before="120" w:after="120"/>
      </w:pPr>
      <w:r w:rsidRPr="00F73B9F">
        <w:rPr>
          <w:rStyle w:val="Strong"/>
        </w:rPr>
        <w:t>Previous consultations</w:t>
      </w:r>
    </w:p>
    <w:p w14:paraId="74491353" w14:textId="4744D8DF" w:rsidR="00A360CA" w:rsidRDefault="00A360CA" w:rsidP="007D08BA">
      <w:r w:rsidRPr="005C796C">
        <w:t xml:space="preserve">Prior to the release of this proposed policy, CASA consulted </w:t>
      </w:r>
      <w:r>
        <w:t>with</w:t>
      </w:r>
      <w:r w:rsidRPr="005C796C">
        <w:t xml:space="preserve"> a </w:t>
      </w:r>
      <w:hyperlink r:id="rId10" w:tgtFrame="_blank" w:history="1">
        <w:r w:rsidRPr="005C796C">
          <w:rPr>
            <w:rStyle w:val="Hyperlink"/>
          </w:rPr>
          <w:t>Technical Working Group</w:t>
        </w:r>
      </w:hyperlink>
      <w:r w:rsidRPr="005C796C">
        <w:t xml:space="preserve"> </w:t>
      </w:r>
      <w:r w:rsidR="00FA224F">
        <w:t xml:space="preserve">(TWG) </w:t>
      </w:r>
      <w:r w:rsidRPr="005C796C">
        <w:t xml:space="preserve">consisting of representatives from industry. Alterations and additions were made to the proposed policy as a result of these </w:t>
      </w:r>
      <w:r w:rsidR="007B0AF1" w:rsidRPr="005C796C">
        <w:t>consultations</w:t>
      </w:r>
      <w:r w:rsidR="00FA6B98">
        <w:t>.</w:t>
      </w:r>
      <w:r w:rsidR="007B0AF1">
        <w:t xml:space="preserve"> </w:t>
      </w:r>
      <w:r w:rsidR="008249BD">
        <w:t xml:space="preserve">Participation in the TWG does </w:t>
      </w:r>
      <w:r w:rsidR="004B6E88">
        <w:t>not constitute endorsement of the proposal by its members.</w:t>
      </w:r>
    </w:p>
    <w:p w14:paraId="513B23D7" w14:textId="7720C912" w:rsidR="00ED2D78" w:rsidRPr="004357EB" w:rsidRDefault="00ED2D78" w:rsidP="007D08BA">
      <w:pPr>
        <w:spacing w:before="120" w:after="120"/>
        <w:rPr>
          <w:rStyle w:val="Strong"/>
        </w:rPr>
      </w:pPr>
      <w:r w:rsidRPr="004357EB">
        <w:rPr>
          <w:rStyle w:val="Strong"/>
        </w:rPr>
        <w:t xml:space="preserve">Why </w:t>
      </w:r>
      <w:r w:rsidR="00313FF2" w:rsidRPr="004357EB">
        <w:rPr>
          <w:rStyle w:val="Strong"/>
        </w:rPr>
        <w:t>your views matter</w:t>
      </w:r>
      <w:r w:rsidRPr="004357EB">
        <w:rPr>
          <w:rStyle w:val="Strong"/>
        </w:rPr>
        <w:t xml:space="preserve"> </w:t>
      </w:r>
    </w:p>
    <w:p w14:paraId="57A1010E" w14:textId="14D482CD" w:rsidR="00484E47" w:rsidRPr="00A307F8" w:rsidRDefault="00484E47" w:rsidP="007D08BA">
      <w:pPr>
        <w:spacing w:before="120" w:after="120"/>
      </w:pPr>
      <w:bookmarkStart w:id="1" w:name="_Hlk10803478"/>
      <w:bookmarkStart w:id="2" w:name="_Hlk110236422"/>
      <w:r w:rsidRPr="00A307F8">
        <w:t>Your feedback will help us make sure the proposed requirements are suitable</w:t>
      </w:r>
      <w:r w:rsidR="00715834">
        <w:t>, as well as</w:t>
      </w:r>
      <w:r w:rsidR="007203E9">
        <w:t xml:space="preserve"> </w:t>
      </w:r>
      <w:r w:rsidR="00715834">
        <w:t xml:space="preserve">informing </w:t>
      </w:r>
      <w:r w:rsidR="007203E9">
        <w:t xml:space="preserve">any future steps </w:t>
      </w:r>
      <w:r w:rsidR="00715834">
        <w:t xml:space="preserve">by CASA </w:t>
      </w:r>
      <w:r w:rsidR="007203E9">
        <w:t>to draft proposed legislation. Any future proposed legislation will also be subject to public consultation.</w:t>
      </w:r>
    </w:p>
    <w:p w14:paraId="70A6D227" w14:textId="77777777" w:rsidR="005B0763" w:rsidRPr="00A307F8" w:rsidRDefault="005B0763" w:rsidP="007D08BA">
      <w:pPr>
        <w:spacing w:before="240" w:after="120"/>
        <w:rPr>
          <w:b/>
          <w:bCs/>
        </w:rPr>
      </w:pPr>
      <w:r w:rsidRPr="00A307F8">
        <w:rPr>
          <w:b/>
          <w:bCs/>
        </w:rPr>
        <w:t>How to submit feedback</w:t>
      </w:r>
    </w:p>
    <w:p w14:paraId="1271A01C" w14:textId="37AAB024" w:rsidR="00484E47" w:rsidRPr="00A307F8" w:rsidRDefault="00484E47" w:rsidP="007D08BA">
      <w:pPr>
        <w:spacing w:before="120" w:after="120"/>
      </w:pPr>
      <w:r w:rsidRPr="00A307F8">
        <w:t xml:space="preserve">Please submit your comments </w:t>
      </w:r>
      <w:r w:rsidR="00C6389B" w:rsidRPr="00A307F8">
        <w:t xml:space="preserve">on the proposed </w:t>
      </w:r>
      <w:r w:rsidR="00715834">
        <w:t>policies</w:t>
      </w:r>
      <w:r w:rsidR="00715834" w:rsidRPr="00A307F8">
        <w:t xml:space="preserve"> </w:t>
      </w:r>
      <w:r w:rsidR="00C6389B" w:rsidRPr="00A307F8">
        <w:t>through the consultation hub</w:t>
      </w:r>
      <w:r w:rsidR="00400F30" w:rsidRPr="00A307F8">
        <w:t xml:space="preserve"> </w:t>
      </w:r>
      <w:r w:rsidRPr="00A307F8">
        <w:t>using the survey link</w:t>
      </w:r>
      <w:r w:rsidR="00400F30" w:rsidRPr="00A307F8">
        <w:t xml:space="preserve"> provided</w:t>
      </w:r>
      <w:r w:rsidRPr="00A307F8">
        <w:t xml:space="preserve"> on this page.</w:t>
      </w:r>
    </w:p>
    <w:p w14:paraId="2F69F0D1" w14:textId="27C59064" w:rsidR="00484E47" w:rsidRPr="00A307F8" w:rsidRDefault="00484E47" w:rsidP="007D08BA">
      <w:pPr>
        <w:spacing w:before="120" w:after="120"/>
      </w:pPr>
      <w:r w:rsidRPr="00A307F8">
        <w:t xml:space="preserve">If you are unable to provide feedback via the survey link, please email </w:t>
      </w:r>
      <w:r w:rsidR="00400F30" w:rsidRPr="00A307F8">
        <w:t xml:space="preserve">us at </w:t>
      </w:r>
      <w:hyperlink r:id="rId11" w:history="1">
        <w:r w:rsidR="00400F30" w:rsidRPr="00A307F8">
          <w:rPr>
            <w:rStyle w:val="Hyperlink"/>
          </w:rPr>
          <w:t xml:space="preserve">regulatoryconsultation@casa.gov.au </w:t>
        </w:r>
      </w:hyperlink>
      <w:r w:rsidR="00D40E24">
        <w:t>.</w:t>
      </w:r>
    </w:p>
    <w:p w14:paraId="276F630F" w14:textId="77777777" w:rsidR="00DB0F2B" w:rsidRPr="002F722C" w:rsidRDefault="00DB0F2B" w:rsidP="002F722C">
      <w:pPr>
        <w:rPr>
          <w:b/>
          <w:bCs/>
        </w:rPr>
      </w:pPr>
      <w:r w:rsidRPr="002F722C">
        <w:rPr>
          <w:b/>
          <w:bCs/>
        </w:rPr>
        <w:t>What happens next</w:t>
      </w:r>
    </w:p>
    <w:p w14:paraId="7737F131" w14:textId="77777777" w:rsidR="00DB0F2B" w:rsidRPr="00A307F8" w:rsidRDefault="00DB0F2B" w:rsidP="007D08BA">
      <w:pPr>
        <w:pStyle w:val="NormalWeb"/>
        <w:shd w:val="clear" w:color="auto" w:fill="FFFFFF"/>
        <w:spacing w:before="120" w:beforeAutospacing="0" w:after="120" w:afterAutospacing="0"/>
        <w:rPr>
          <w:rFonts w:ascii="Arial" w:hAnsi="Arial" w:cs="Arial"/>
          <w:color w:val="000000" w:themeColor="text1"/>
          <w:sz w:val="22"/>
          <w:szCs w:val="22"/>
        </w:rPr>
      </w:pPr>
      <w:r w:rsidRPr="00A307F8">
        <w:rPr>
          <w:rFonts w:ascii="Arial" w:hAnsi="Arial" w:cs="Arial"/>
          <w:color w:val="000000" w:themeColor="text1"/>
          <w:sz w:val="22"/>
          <w:szCs w:val="22"/>
        </w:rPr>
        <w:t>At the end of the response period, we will:</w:t>
      </w:r>
    </w:p>
    <w:p w14:paraId="382CCE3A" w14:textId="77777777" w:rsidR="00DB0F2B" w:rsidRPr="00A307F8" w:rsidRDefault="00DB0F2B" w:rsidP="007D08BA">
      <w:pPr>
        <w:widowControl/>
        <w:numPr>
          <w:ilvl w:val="0"/>
          <w:numId w:val="5"/>
        </w:numPr>
        <w:shd w:val="clear" w:color="auto" w:fill="FFFFFF"/>
        <w:autoSpaceDE/>
        <w:autoSpaceDN/>
        <w:spacing w:after="100" w:afterAutospacing="1"/>
        <w:ind w:left="714" w:hanging="357"/>
        <w:rPr>
          <w:color w:val="000000" w:themeColor="text1"/>
        </w:rPr>
      </w:pPr>
      <w:r w:rsidRPr="00A307F8">
        <w:rPr>
          <w:color w:val="000000" w:themeColor="text1"/>
        </w:rPr>
        <w:t>review all comments received</w:t>
      </w:r>
    </w:p>
    <w:p w14:paraId="29F0506D" w14:textId="77777777" w:rsidR="00DB0F2B" w:rsidRPr="00A307F8" w:rsidRDefault="00DB0F2B" w:rsidP="007D08BA">
      <w:pPr>
        <w:widowControl/>
        <w:numPr>
          <w:ilvl w:val="0"/>
          <w:numId w:val="5"/>
        </w:numPr>
        <w:shd w:val="clear" w:color="auto" w:fill="FFFFFF"/>
        <w:autoSpaceDE/>
        <w:autoSpaceDN/>
        <w:spacing w:before="100" w:beforeAutospacing="1" w:after="100" w:afterAutospacing="1"/>
        <w:rPr>
          <w:color w:val="000000" w:themeColor="text1"/>
        </w:rPr>
      </w:pPr>
      <w:r w:rsidRPr="00A307F8">
        <w:rPr>
          <w:color w:val="000000" w:themeColor="text1"/>
        </w:rPr>
        <w:t>make responses publicly available on the consultation hub (unless you request your submission remain confidential)</w:t>
      </w:r>
    </w:p>
    <w:p w14:paraId="034A38C6" w14:textId="2A341B5D" w:rsidR="00DB0F2B" w:rsidRPr="00A307F8" w:rsidRDefault="00DB0F2B" w:rsidP="007D08BA">
      <w:pPr>
        <w:widowControl/>
        <w:numPr>
          <w:ilvl w:val="0"/>
          <w:numId w:val="5"/>
        </w:numPr>
        <w:shd w:val="clear" w:color="auto" w:fill="FFFFFF"/>
        <w:autoSpaceDE/>
        <w:autoSpaceDN/>
        <w:spacing w:before="100" w:beforeAutospacing="1" w:after="120"/>
        <w:ind w:left="714" w:hanging="357"/>
        <w:rPr>
          <w:color w:val="000000" w:themeColor="text1"/>
        </w:rPr>
      </w:pPr>
      <w:r w:rsidRPr="00A307F8">
        <w:rPr>
          <w:color w:val="000000" w:themeColor="text1"/>
        </w:rPr>
        <w:t>publish a Summary of Consultation which summarises the feedback received and outlines next steps.</w:t>
      </w:r>
    </w:p>
    <w:p w14:paraId="5170A8DE" w14:textId="2C0A80CC" w:rsidR="00DB0F2B" w:rsidRPr="00A307F8" w:rsidRDefault="00DB0F2B" w:rsidP="007D08BA">
      <w:pPr>
        <w:pStyle w:val="NormalWeb"/>
        <w:shd w:val="clear" w:color="auto" w:fill="FFFFFF"/>
        <w:spacing w:before="120" w:beforeAutospacing="0" w:after="120" w:afterAutospacing="0"/>
        <w:rPr>
          <w:rFonts w:ascii="Arial" w:hAnsi="Arial" w:cs="Arial"/>
          <w:sz w:val="22"/>
          <w:szCs w:val="22"/>
        </w:rPr>
      </w:pPr>
      <w:r w:rsidRPr="00A307F8">
        <w:rPr>
          <w:rFonts w:ascii="Arial" w:hAnsi="Arial" w:cs="Arial"/>
          <w:sz w:val="22"/>
          <w:szCs w:val="22"/>
        </w:rPr>
        <w:t xml:space="preserve">All comments received on the proposed </w:t>
      </w:r>
      <w:r w:rsidR="002105D9" w:rsidRPr="00A307F8">
        <w:rPr>
          <w:rFonts w:ascii="Arial" w:hAnsi="Arial" w:cs="Arial"/>
          <w:sz w:val="22"/>
          <w:szCs w:val="22"/>
        </w:rPr>
        <w:t>policy</w:t>
      </w:r>
      <w:r w:rsidRPr="00A307F8">
        <w:rPr>
          <w:rFonts w:ascii="Arial" w:hAnsi="Arial" w:cs="Arial"/>
          <w:sz w:val="22"/>
          <w:szCs w:val="22"/>
        </w:rPr>
        <w:t xml:space="preserve"> will be considered. Relevant feedback that improves </w:t>
      </w:r>
      <w:r w:rsidR="002105D9" w:rsidRPr="00A307F8">
        <w:rPr>
          <w:rFonts w:ascii="Arial" w:hAnsi="Arial" w:cs="Arial"/>
          <w:sz w:val="22"/>
          <w:szCs w:val="22"/>
        </w:rPr>
        <w:t xml:space="preserve">the policy will be included in </w:t>
      </w:r>
      <w:r w:rsidR="004869C2" w:rsidRPr="00A307F8">
        <w:rPr>
          <w:rFonts w:ascii="Arial" w:hAnsi="Arial" w:cs="Arial"/>
          <w:sz w:val="22"/>
          <w:szCs w:val="22"/>
        </w:rPr>
        <w:t xml:space="preserve">the final policy </w:t>
      </w:r>
      <w:r w:rsidR="00C777E0">
        <w:rPr>
          <w:rFonts w:ascii="Arial" w:hAnsi="Arial" w:cs="Arial"/>
          <w:sz w:val="22"/>
          <w:szCs w:val="22"/>
        </w:rPr>
        <w:t>proposal</w:t>
      </w:r>
      <w:r w:rsidR="00C777E0" w:rsidRPr="00A307F8">
        <w:rPr>
          <w:rFonts w:ascii="Arial" w:hAnsi="Arial" w:cs="Arial"/>
          <w:sz w:val="22"/>
          <w:szCs w:val="22"/>
        </w:rPr>
        <w:t xml:space="preserve"> </w:t>
      </w:r>
      <w:r w:rsidR="004869C2" w:rsidRPr="00A307F8">
        <w:rPr>
          <w:rFonts w:ascii="Arial" w:hAnsi="Arial" w:cs="Arial"/>
          <w:sz w:val="22"/>
          <w:szCs w:val="22"/>
        </w:rPr>
        <w:t>which forms the drafting instructions for the legislation.</w:t>
      </w:r>
    </w:p>
    <w:p w14:paraId="53FBE481" w14:textId="04BFCFA8" w:rsidR="004C4221" w:rsidRPr="004357EB" w:rsidRDefault="00DB0F2B" w:rsidP="007D08BA">
      <w:pPr>
        <w:pStyle w:val="NormalWeb"/>
        <w:spacing w:before="120" w:beforeAutospacing="0" w:after="120" w:afterAutospacing="0"/>
        <w:rPr>
          <w:rStyle w:val="Strong"/>
          <w:rFonts w:ascii="Arial" w:hAnsi="Arial" w:cs="Arial"/>
          <w:sz w:val="22"/>
          <w:szCs w:val="22"/>
        </w:rPr>
      </w:pPr>
      <w:r w:rsidRPr="004357EB">
        <w:rPr>
          <w:rStyle w:val="Strong"/>
          <w:rFonts w:ascii="Arial" w:hAnsi="Arial" w:cs="Arial"/>
          <w:sz w:val="22"/>
          <w:szCs w:val="22"/>
        </w:rPr>
        <w:t>Related documents</w:t>
      </w:r>
    </w:p>
    <w:p w14:paraId="0179F931" w14:textId="6E1E29BE" w:rsidR="004C4221" w:rsidRPr="00A307F8" w:rsidRDefault="004C4221" w:rsidP="007D08BA">
      <w:pPr>
        <w:pStyle w:val="BodyText"/>
        <w:spacing w:before="120" w:after="120"/>
        <w:rPr>
          <w:sz w:val="22"/>
          <w:szCs w:val="22"/>
        </w:rPr>
      </w:pPr>
      <w:bookmarkStart w:id="3" w:name="_Hlk110602582"/>
      <w:r w:rsidRPr="00A307F8">
        <w:rPr>
          <w:sz w:val="22"/>
          <w:szCs w:val="22"/>
        </w:rPr>
        <w:t xml:space="preserve">All </w:t>
      </w:r>
      <w:r w:rsidR="00494D71" w:rsidRPr="00A307F8">
        <w:rPr>
          <w:sz w:val="22"/>
          <w:szCs w:val="22"/>
        </w:rPr>
        <w:t xml:space="preserve">documents relevant to this consultation are </w:t>
      </w:r>
      <w:r w:rsidRPr="00A307F8">
        <w:rPr>
          <w:sz w:val="22"/>
          <w:szCs w:val="22"/>
        </w:rPr>
        <w:t>attached in the ‘Related’ section at the bottom of the overview page. They are:</w:t>
      </w:r>
    </w:p>
    <w:bookmarkEnd w:id="3"/>
    <w:p w14:paraId="3F59757D" w14:textId="3F6E19A1" w:rsidR="004C4221" w:rsidRPr="00A307F8" w:rsidRDefault="002637D7" w:rsidP="007D08BA">
      <w:pPr>
        <w:widowControl/>
        <w:numPr>
          <w:ilvl w:val="0"/>
          <w:numId w:val="4"/>
        </w:numPr>
        <w:shd w:val="clear" w:color="auto" w:fill="FFFFFF"/>
        <w:autoSpaceDE/>
        <w:autoSpaceDN/>
        <w:spacing w:before="120" w:after="100" w:afterAutospacing="1"/>
        <w:ind w:left="357" w:hanging="357"/>
      </w:pPr>
      <w:r w:rsidRPr="004A3C46">
        <w:t>P</w:t>
      </w:r>
      <w:r>
        <w:t xml:space="preserve">olicy proposal </w:t>
      </w:r>
      <w:r w:rsidRPr="004A3C46">
        <w:t>2610OS</w:t>
      </w:r>
      <w:r>
        <w:t xml:space="preserve"> </w:t>
      </w:r>
      <w:r w:rsidR="00415CF0" w:rsidRPr="00A307F8">
        <w:t xml:space="preserve">– contains </w:t>
      </w:r>
      <w:r w:rsidR="00CF058A">
        <w:t xml:space="preserve">detailed descriptions </w:t>
      </w:r>
      <w:r w:rsidR="00415CF0" w:rsidRPr="00A307F8">
        <w:t xml:space="preserve">of the proposed policy </w:t>
      </w:r>
    </w:p>
    <w:p w14:paraId="1B45652B" w14:textId="6BEF0B98" w:rsidR="00ED2D78" w:rsidRPr="00826FE2" w:rsidRDefault="004C4221" w:rsidP="007D08BA">
      <w:pPr>
        <w:widowControl/>
        <w:numPr>
          <w:ilvl w:val="0"/>
          <w:numId w:val="4"/>
        </w:numPr>
        <w:shd w:val="clear" w:color="auto" w:fill="FFFFFF"/>
        <w:autoSpaceDE/>
        <w:autoSpaceDN/>
        <w:spacing w:before="100" w:beforeAutospacing="1" w:after="120" w:afterAutospacing="1"/>
        <w:rPr>
          <w:color w:val="333333"/>
          <w:sz w:val="20"/>
          <w:szCs w:val="20"/>
        </w:rPr>
      </w:pPr>
      <w:r w:rsidRPr="00A307F8">
        <w:t xml:space="preserve">MS Word copy of online consultation </w:t>
      </w:r>
      <w:bookmarkStart w:id="4" w:name="_Hlk110602503"/>
      <w:r w:rsidRPr="00A307F8">
        <w:t>for ease of distribution and feedback within your organisation.</w:t>
      </w:r>
      <w:bookmarkStart w:id="5" w:name="_Hlk10804297"/>
      <w:bookmarkEnd w:id="1"/>
      <w:bookmarkEnd w:id="2"/>
      <w:bookmarkEnd w:id="4"/>
    </w:p>
    <w:p w14:paraId="313B65FD" w14:textId="77777777" w:rsidR="005820B5" w:rsidRDefault="005820B5">
      <w:pPr>
        <w:rPr>
          <w:color w:val="365F91" w:themeColor="accent1" w:themeShade="BF"/>
          <w:sz w:val="33"/>
          <w:szCs w:val="33"/>
          <w:lang w:eastAsia="en-AU"/>
        </w:rPr>
      </w:pPr>
      <w:bookmarkStart w:id="6" w:name="_Hlk46393504"/>
      <w:bookmarkStart w:id="7" w:name="_Hlk110602635"/>
      <w:r>
        <w:rPr>
          <w:color w:val="365F91" w:themeColor="accent1" w:themeShade="BF"/>
          <w:lang w:eastAsia="en-AU"/>
        </w:rPr>
        <w:br w:type="page"/>
      </w:r>
    </w:p>
    <w:p w14:paraId="56E703C8" w14:textId="45ADA262" w:rsidR="00307C51" w:rsidRPr="00A307F8" w:rsidRDefault="00AE01E3" w:rsidP="00131B2A">
      <w:pPr>
        <w:pStyle w:val="Heading1"/>
        <w:ind w:left="0"/>
      </w:pPr>
      <w:r w:rsidRPr="00A307F8">
        <w:rPr>
          <w:color w:val="365F91" w:themeColor="accent1" w:themeShade="BF"/>
          <w:lang w:eastAsia="en-AU"/>
        </w:rPr>
        <w:lastRenderedPageBreak/>
        <w:t>Give Us Your Views</w:t>
      </w:r>
      <w:r w:rsidRPr="00A307F8">
        <w:t xml:space="preserve"> </w:t>
      </w:r>
    </w:p>
    <w:p w14:paraId="3445ACD9" w14:textId="4AD48B0B" w:rsidR="00AE01E3" w:rsidRPr="00A307F8" w:rsidRDefault="00AE01E3" w:rsidP="00307C51">
      <w:pPr>
        <w:shd w:val="clear" w:color="auto" w:fill="FFFFFF"/>
        <w:rPr>
          <w:color w:val="365F91" w:themeColor="accent1" w:themeShade="BF"/>
          <w:sz w:val="20"/>
          <w:szCs w:val="20"/>
        </w:rPr>
      </w:pPr>
      <w:r w:rsidRPr="00A307F8">
        <w:rPr>
          <w:color w:val="365F91" w:themeColor="accent1" w:themeShade="BF"/>
          <w:sz w:val="20"/>
          <w:szCs w:val="20"/>
        </w:rPr>
        <w:t>[Appears on the overview page at the bottom]</w:t>
      </w:r>
    </w:p>
    <w:p w14:paraId="42762E21" w14:textId="77777777" w:rsidR="00307C51" w:rsidRPr="00A307F8" w:rsidRDefault="00AE01E3" w:rsidP="00307C51">
      <w:pPr>
        <w:shd w:val="clear" w:color="auto" w:fill="FFFFFF"/>
        <w:spacing w:before="240"/>
        <w:rPr>
          <w:rStyle w:val="cs-consultation-cta-link-text2"/>
          <w:color w:val="0055CC"/>
          <w:sz w:val="28"/>
          <w:szCs w:val="28"/>
        </w:rPr>
      </w:pPr>
      <w:r w:rsidRPr="00A307F8">
        <w:rPr>
          <w:rStyle w:val="cs-consultation-cta-link-text2"/>
          <w:color w:val="0055CC"/>
          <w:sz w:val="33"/>
          <w:szCs w:val="33"/>
        </w:rPr>
        <w:t>Online Survey</w:t>
      </w:r>
      <w:r w:rsidRPr="00A307F8">
        <w:rPr>
          <w:rStyle w:val="cs-consultation-cta-link-text2"/>
          <w:color w:val="0055CC"/>
          <w:sz w:val="28"/>
          <w:szCs w:val="28"/>
        </w:rPr>
        <w:t xml:space="preserve"> </w:t>
      </w:r>
    </w:p>
    <w:p w14:paraId="05570962" w14:textId="169DE566" w:rsidR="00AE01E3" w:rsidRPr="00A307F8" w:rsidRDefault="00AE01E3" w:rsidP="00307C51">
      <w:pPr>
        <w:shd w:val="clear" w:color="auto" w:fill="FFFFFF"/>
        <w:rPr>
          <w:color w:val="365F91" w:themeColor="accent1" w:themeShade="BF"/>
          <w:sz w:val="20"/>
          <w:szCs w:val="20"/>
        </w:rPr>
      </w:pPr>
      <w:r w:rsidRPr="00A307F8">
        <w:rPr>
          <w:color w:val="365F91" w:themeColor="accent1" w:themeShade="BF"/>
          <w:sz w:val="20"/>
          <w:szCs w:val="20"/>
        </w:rPr>
        <w:t xml:space="preserve">[This link is on the front page of the survey and takes you to the survey questions] </w:t>
      </w:r>
    </w:p>
    <w:bookmarkEnd w:id="6"/>
    <w:p w14:paraId="6E72FD00" w14:textId="77777777" w:rsidR="00116C15" w:rsidRPr="00A307F8" w:rsidRDefault="00116C15" w:rsidP="004F77CC">
      <w:pPr>
        <w:spacing w:before="240"/>
        <w:rPr>
          <w:b/>
          <w:sz w:val="29"/>
          <w:szCs w:val="29"/>
        </w:rPr>
      </w:pPr>
      <w:r w:rsidRPr="00A307F8">
        <w:rPr>
          <w:b/>
          <w:sz w:val="29"/>
          <w:szCs w:val="29"/>
        </w:rPr>
        <w:t>Events</w:t>
      </w:r>
    </w:p>
    <w:p w14:paraId="4C60D9B1" w14:textId="0CDCF8AF" w:rsidR="00116C15" w:rsidRPr="00A307F8" w:rsidRDefault="00A834E5" w:rsidP="00DA3A10">
      <w:pPr>
        <w:spacing w:after="120" w:line="348" w:lineRule="auto"/>
        <w:rPr>
          <w:bCs/>
        </w:rPr>
      </w:pPr>
      <w:r w:rsidRPr="00A307F8">
        <w:rPr>
          <w:bCs/>
        </w:rPr>
        <w:t>There are no specific events related to the project</w:t>
      </w:r>
    </w:p>
    <w:p w14:paraId="345EA3D6" w14:textId="77777777" w:rsidR="00307C51" w:rsidRPr="00A307F8" w:rsidRDefault="00116C15" w:rsidP="004F77CC">
      <w:pPr>
        <w:spacing w:before="240"/>
        <w:rPr>
          <w:b/>
          <w:sz w:val="29"/>
          <w:szCs w:val="29"/>
        </w:rPr>
      </w:pPr>
      <w:r w:rsidRPr="00A307F8">
        <w:rPr>
          <w:b/>
          <w:sz w:val="29"/>
          <w:szCs w:val="29"/>
        </w:rPr>
        <w:t>Related</w:t>
      </w:r>
      <w:bookmarkStart w:id="8" w:name="_Hlk46393562"/>
    </w:p>
    <w:p w14:paraId="30F36B56" w14:textId="452EED9E" w:rsidR="00116C15" w:rsidRPr="00A307F8" w:rsidRDefault="00116C15" w:rsidP="00307C51">
      <w:pPr>
        <w:shd w:val="clear" w:color="auto" w:fill="FFFFFF"/>
        <w:rPr>
          <w:color w:val="365F91" w:themeColor="accent1" w:themeShade="BF"/>
          <w:sz w:val="20"/>
          <w:szCs w:val="20"/>
        </w:rPr>
      </w:pPr>
      <w:r w:rsidRPr="00A307F8">
        <w:rPr>
          <w:color w:val="365F91" w:themeColor="accent1" w:themeShade="BF"/>
          <w:sz w:val="20"/>
          <w:szCs w:val="20"/>
        </w:rPr>
        <w:t>[This section is at the bottom of the front page and contains all the links to other sites and documents related to this consultation]</w:t>
      </w:r>
    </w:p>
    <w:bookmarkEnd w:id="8"/>
    <w:p w14:paraId="0C60BECA" w14:textId="77777777" w:rsidR="00116C15" w:rsidRPr="00A307F8" w:rsidRDefault="00116C15" w:rsidP="004F77CC">
      <w:pPr>
        <w:shd w:val="clear" w:color="auto" w:fill="FFFFFF"/>
        <w:spacing w:before="240"/>
        <w:rPr>
          <w:b/>
          <w:bCs/>
        </w:rPr>
      </w:pPr>
      <w:r w:rsidRPr="00A307F8">
        <w:rPr>
          <w:b/>
          <w:bCs/>
        </w:rPr>
        <w:t>Related Documents</w:t>
      </w:r>
    </w:p>
    <w:p w14:paraId="7683F364" w14:textId="079C43F0" w:rsidR="00116C15" w:rsidRPr="00A307F8" w:rsidRDefault="00116C15" w:rsidP="009C7D14">
      <w:pPr>
        <w:shd w:val="clear" w:color="auto" w:fill="FFFFFF"/>
        <w:spacing w:after="240"/>
      </w:pPr>
      <w:r w:rsidRPr="00A307F8">
        <w:t>List of documents attach</w:t>
      </w:r>
      <w:r w:rsidR="00240E3F">
        <w:t>ed</w:t>
      </w:r>
      <w:r w:rsidRPr="00A307F8">
        <w:t xml:space="preserve"> to the consultation</w:t>
      </w:r>
    </w:p>
    <w:bookmarkEnd w:id="7"/>
    <w:p w14:paraId="06034343" w14:textId="572D7272" w:rsidR="00EF5655" w:rsidRPr="00D40E24" w:rsidRDefault="00EF5655" w:rsidP="002225E9">
      <w:pPr>
        <w:widowControl/>
        <w:numPr>
          <w:ilvl w:val="0"/>
          <w:numId w:val="4"/>
        </w:numPr>
        <w:shd w:val="clear" w:color="auto" w:fill="FFFFFF"/>
        <w:autoSpaceDE/>
        <w:autoSpaceDN/>
        <w:spacing w:before="100" w:beforeAutospacing="1" w:after="120" w:afterAutospacing="1"/>
      </w:pPr>
      <w:r w:rsidRPr="00D40E24">
        <w:t>P</w:t>
      </w:r>
      <w:r w:rsidR="00414530">
        <w:t xml:space="preserve">olicy proposal </w:t>
      </w:r>
      <w:r w:rsidRPr="00D40E24">
        <w:t>2610OS</w:t>
      </w:r>
    </w:p>
    <w:p w14:paraId="5AFEEFD7" w14:textId="676FC7CB" w:rsidR="00ED2D78" w:rsidRPr="00414530" w:rsidRDefault="009C7D14" w:rsidP="002225E9">
      <w:pPr>
        <w:widowControl/>
        <w:numPr>
          <w:ilvl w:val="0"/>
          <w:numId w:val="4"/>
        </w:numPr>
        <w:shd w:val="clear" w:color="auto" w:fill="FFFFFF"/>
        <w:autoSpaceDE/>
        <w:autoSpaceDN/>
        <w:spacing w:before="100" w:beforeAutospacing="1" w:after="120" w:afterAutospacing="1"/>
        <w:rPr>
          <w:color w:val="000000"/>
        </w:rPr>
      </w:pPr>
      <w:r w:rsidRPr="00DE1197">
        <w:t>MS Word copy of online consultation</w:t>
      </w:r>
      <w:r w:rsidR="00EF5655">
        <w:t xml:space="preserve"> - </w:t>
      </w:r>
      <w:r w:rsidR="00EF5655" w:rsidRPr="004A3C46">
        <w:t xml:space="preserve">Proposed change to policy for </w:t>
      </w:r>
      <w:r w:rsidR="00207E15">
        <w:t>b</w:t>
      </w:r>
      <w:r w:rsidR="00EF5655" w:rsidRPr="004A3C46">
        <w:t>usiness transport - (PP 2610OS)</w:t>
      </w:r>
    </w:p>
    <w:p w14:paraId="21565CD2" w14:textId="77777777" w:rsidR="006103C1" w:rsidRPr="00A307F8" w:rsidRDefault="006103C1" w:rsidP="00240E3F">
      <w:pPr>
        <w:pStyle w:val="Heading1"/>
        <w:spacing w:before="360"/>
        <w:ind w:left="0"/>
        <w:rPr>
          <w:color w:val="365F91" w:themeColor="accent1" w:themeShade="BF"/>
          <w:lang w:eastAsia="en-AU"/>
        </w:rPr>
      </w:pPr>
      <w:bookmarkStart w:id="9" w:name="_Hlk110602710"/>
      <w:bookmarkStart w:id="10" w:name="_Hlk2172420"/>
      <w:bookmarkStart w:id="11" w:name="_Hlk10807523"/>
      <w:bookmarkEnd w:id="5"/>
      <w:r w:rsidRPr="00A307F8">
        <w:rPr>
          <w:color w:val="365F91" w:themeColor="accent1" w:themeShade="BF"/>
          <w:lang w:eastAsia="en-AU"/>
        </w:rPr>
        <w:t xml:space="preserve">Audience &amp; Interest groups </w:t>
      </w:r>
    </w:p>
    <w:bookmarkEnd w:id="9"/>
    <w:p w14:paraId="2B734538" w14:textId="4F720857" w:rsidR="00E96DF0" w:rsidRPr="00E17155" w:rsidRDefault="005F4D6B" w:rsidP="005F4D6B">
      <w:pPr>
        <w:spacing w:before="240" w:after="120"/>
        <w:rPr>
          <w:b/>
          <w:bCs/>
        </w:rPr>
      </w:pPr>
      <w:r w:rsidRPr="00E17155">
        <w:rPr>
          <w:b/>
          <w:bCs/>
        </w:rPr>
        <w:t>Audience</w:t>
      </w: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574E87" w:rsidRPr="00A307F8" w14:paraId="6696E6DE" w14:textId="77777777" w:rsidTr="00574E87">
        <w:tc>
          <w:tcPr>
            <w:tcW w:w="8641" w:type="dxa"/>
            <w:hideMark/>
          </w:tcPr>
          <w:p w14:paraId="2A8C61F6"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Air operators</w:t>
            </w:r>
          </w:p>
        </w:tc>
      </w:tr>
      <w:tr w:rsidR="00574E87" w:rsidRPr="00A307F8" w14:paraId="6B05DDEE" w14:textId="77777777" w:rsidTr="00574E87">
        <w:tc>
          <w:tcPr>
            <w:tcW w:w="8641" w:type="dxa"/>
            <w:hideMark/>
          </w:tcPr>
          <w:p w14:paraId="31DC49BE"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Flight training operators</w:t>
            </w:r>
          </w:p>
        </w:tc>
      </w:tr>
      <w:tr w:rsidR="00574E87" w:rsidRPr="00A307F8" w14:paraId="3C3EB523" w14:textId="77777777" w:rsidTr="00574E87">
        <w:tc>
          <w:tcPr>
            <w:tcW w:w="8641" w:type="dxa"/>
            <w:hideMark/>
          </w:tcPr>
          <w:p w14:paraId="3ADC9B4D"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Pilots</w:t>
            </w:r>
          </w:p>
        </w:tc>
      </w:tr>
      <w:tr w:rsidR="00574E87" w:rsidRPr="00A307F8" w14:paraId="06C6EFF4" w14:textId="77777777" w:rsidTr="00574E87">
        <w:tc>
          <w:tcPr>
            <w:tcW w:w="8641" w:type="dxa"/>
            <w:hideMark/>
          </w:tcPr>
          <w:p w14:paraId="40C954CC"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Sports aviation operators/clubs</w:t>
            </w:r>
          </w:p>
        </w:tc>
      </w:tr>
      <w:tr w:rsidR="00574E87" w:rsidRPr="00A307F8" w14:paraId="42932E00" w14:textId="77777777" w:rsidTr="00574E87">
        <w:tc>
          <w:tcPr>
            <w:tcW w:w="8641" w:type="dxa"/>
            <w:hideMark/>
          </w:tcPr>
          <w:p w14:paraId="092DF16A"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Operations Control/Flight Dispatch</w:t>
            </w:r>
          </w:p>
        </w:tc>
      </w:tr>
      <w:tr w:rsidR="00574E87" w:rsidRPr="00A307F8" w14:paraId="20E7D855" w14:textId="77777777" w:rsidTr="00574E87">
        <w:tc>
          <w:tcPr>
            <w:tcW w:w="8641" w:type="dxa"/>
            <w:hideMark/>
          </w:tcPr>
          <w:p w14:paraId="14A1DEAA"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School/Education/Aviation Theory Provider</w:t>
            </w:r>
          </w:p>
        </w:tc>
      </w:tr>
      <w:tr w:rsidR="00574E87" w:rsidRPr="00A307F8" w14:paraId="04279D41" w14:textId="77777777" w:rsidTr="00574E87">
        <w:tc>
          <w:tcPr>
            <w:tcW w:w="8641" w:type="dxa"/>
            <w:hideMark/>
          </w:tcPr>
          <w:p w14:paraId="25E603AC"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Aerodrome industry consultant</w:t>
            </w:r>
          </w:p>
        </w:tc>
      </w:tr>
      <w:tr w:rsidR="00574E87" w:rsidRPr="00A307F8" w14:paraId="73D8A1BB" w14:textId="77777777" w:rsidTr="00574E87">
        <w:tc>
          <w:tcPr>
            <w:tcW w:w="8641" w:type="dxa"/>
            <w:hideMark/>
          </w:tcPr>
          <w:p w14:paraId="6990D217"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Aircraft owner/operator</w:t>
            </w:r>
          </w:p>
        </w:tc>
      </w:tr>
      <w:tr w:rsidR="00574E87" w:rsidRPr="00A307F8" w14:paraId="6DDD79CD" w14:textId="77777777" w:rsidTr="00574E87">
        <w:tc>
          <w:tcPr>
            <w:tcW w:w="8641" w:type="dxa"/>
            <w:hideMark/>
          </w:tcPr>
          <w:p w14:paraId="116F174C"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Part 145 of CASR approved maintenance organisations (AMO)</w:t>
            </w:r>
          </w:p>
        </w:tc>
      </w:tr>
      <w:tr w:rsidR="00574E87" w:rsidRPr="00A307F8" w14:paraId="607ACAC9" w14:textId="77777777" w:rsidTr="00574E87">
        <w:tc>
          <w:tcPr>
            <w:tcW w:w="8641" w:type="dxa"/>
            <w:hideMark/>
          </w:tcPr>
          <w:p w14:paraId="00ABF8F7"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Regulation 30 of CAR maintenance organisations (CAR 30)</w:t>
            </w:r>
          </w:p>
        </w:tc>
      </w:tr>
      <w:tr w:rsidR="00574E87" w:rsidRPr="00A307F8" w14:paraId="2E44FFE3" w14:textId="77777777" w:rsidTr="00574E87">
        <w:tc>
          <w:tcPr>
            <w:tcW w:w="8641" w:type="dxa"/>
            <w:hideMark/>
          </w:tcPr>
          <w:p w14:paraId="788C0266"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Licensed aircraft maintenance engineers (LAME)</w:t>
            </w:r>
          </w:p>
        </w:tc>
      </w:tr>
      <w:tr w:rsidR="00574E87" w:rsidRPr="00A307F8" w14:paraId="379A968C" w14:textId="77777777" w:rsidTr="00574E87">
        <w:tc>
          <w:tcPr>
            <w:tcW w:w="8641" w:type="dxa"/>
            <w:hideMark/>
          </w:tcPr>
          <w:p w14:paraId="734EF85A"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Aircraft maintenance engineers (AME)</w:t>
            </w:r>
          </w:p>
        </w:tc>
      </w:tr>
      <w:tr w:rsidR="00574E87" w:rsidRPr="00A307F8" w14:paraId="68ED2271" w14:textId="77777777" w:rsidTr="00574E87">
        <w:tc>
          <w:tcPr>
            <w:tcW w:w="8641" w:type="dxa"/>
            <w:hideMark/>
          </w:tcPr>
          <w:p w14:paraId="2DCB3CED"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Aerial work operator</w:t>
            </w:r>
          </w:p>
        </w:tc>
      </w:tr>
      <w:tr w:rsidR="00574E87" w:rsidRPr="00A307F8" w14:paraId="32933916" w14:textId="77777777" w:rsidTr="00574E87">
        <w:tc>
          <w:tcPr>
            <w:tcW w:w="8641" w:type="dxa"/>
            <w:hideMark/>
          </w:tcPr>
          <w:p w14:paraId="368F4D3F"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Part 142 of CASR operator</w:t>
            </w:r>
          </w:p>
        </w:tc>
      </w:tr>
      <w:tr w:rsidR="00574E87" w:rsidRPr="00A307F8" w14:paraId="15F06171" w14:textId="77777777" w:rsidTr="00574E87">
        <w:tc>
          <w:tcPr>
            <w:tcW w:w="8641" w:type="dxa"/>
            <w:hideMark/>
          </w:tcPr>
          <w:p w14:paraId="432C4F70"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Part 141 of CASR operator</w:t>
            </w:r>
          </w:p>
        </w:tc>
      </w:tr>
      <w:tr w:rsidR="00574E87" w:rsidRPr="00A307F8" w14:paraId="655B2F7A" w14:textId="77777777" w:rsidTr="00574E87">
        <w:tc>
          <w:tcPr>
            <w:tcW w:w="8641" w:type="dxa"/>
            <w:hideMark/>
          </w:tcPr>
          <w:p w14:paraId="6F21237C"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Floatplane operators</w:t>
            </w:r>
          </w:p>
        </w:tc>
      </w:tr>
      <w:tr w:rsidR="00574E87" w:rsidRPr="00A307F8" w14:paraId="5E19C258" w14:textId="77777777" w:rsidTr="00574E87">
        <w:tc>
          <w:tcPr>
            <w:tcW w:w="8641" w:type="dxa"/>
            <w:hideMark/>
          </w:tcPr>
          <w:p w14:paraId="7930BEEF"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Air transport operations – rotorcraft (Part 133)</w:t>
            </w:r>
          </w:p>
        </w:tc>
      </w:tr>
      <w:tr w:rsidR="00574E87" w:rsidRPr="00A307F8" w14:paraId="4B70D8AA" w14:textId="77777777" w:rsidTr="00574E87">
        <w:tc>
          <w:tcPr>
            <w:tcW w:w="8641" w:type="dxa"/>
            <w:hideMark/>
          </w:tcPr>
          <w:p w14:paraId="7930426A"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Aerial work operator (Part 138)</w:t>
            </w:r>
          </w:p>
        </w:tc>
      </w:tr>
      <w:tr w:rsidR="00574E87" w:rsidRPr="00A307F8" w14:paraId="1A0C6852" w14:textId="77777777" w:rsidTr="00574E87">
        <w:tc>
          <w:tcPr>
            <w:tcW w:w="8641" w:type="dxa"/>
            <w:hideMark/>
          </w:tcPr>
          <w:p w14:paraId="43C5E5C4"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Flight training organisations</w:t>
            </w:r>
          </w:p>
        </w:tc>
      </w:tr>
      <w:tr w:rsidR="00574E87" w:rsidRPr="00A307F8" w14:paraId="2A79B127" w14:textId="77777777" w:rsidTr="00574E87">
        <w:tc>
          <w:tcPr>
            <w:tcW w:w="8641" w:type="dxa"/>
            <w:hideMark/>
          </w:tcPr>
          <w:p w14:paraId="60BF6B06"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School/educational institution</w:t>
            </w:r>
          </w:p>
        </w:tc>
      </w:tr>
      <w:tr w:rsidR="00574E87" w:rsidRPr="00A307F8" w14:paraId="4E76C2FB" w14:textId="77777777" w:rsidTr="00574E87">
        <w:tc>
          <w:tcPr>
            <w:tcW w:w="8641" w:type="dxa"/>
            <w:hideMark/>
          </w:tcPr>
          <w:p w14:paraId="3B83E862"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Helicopter pilots</w:t>
            </w:r>
          </w:p>
        </w:tc>
      </w:tr>
      <w:tr w:rsidR="00574E87" w:rsidRPr="00A307F8" w14:paraId="21BA23AD" w14:textId="77777777" w:rsidTr="00574E87">
        <w:tc>
          <w:tcPr>
            <w:tcW w:w="8641" w:type="dxa"/>
            <w:hideMark/>
          </w:tcPr>
          <w:p w14:paraId="7EF896B2"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Flight training operators - helicopters</w:t>
            </w:r>
          </w:p>
        </w:tc>
      </w:tr>
      <w:tr w:rsidR="00574E87" w:rsidRPr="00A307F8" w14:paraId="5EEFD882" w14:textId="77777777" w:rsidTr="00574E87">
        <w:tc>
          <w:tcPr>
            <w:tcW w:w="8641" w:type="dxa"/>
            <w:hideMark/>
          </w:tcPr>
          <w:p w14:paraId="39E3458C"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AOC holders operating helicopters</w:t>
            </w:r>
          </w:p>
        </w:tc>
      </w:tr>
      <w:tr w:rsidR="00574E87" w:rsidRPr="00A307F8" w14:paraId="0E626C6A" w14:textId="77777777" w:rsidTr="00574E87">
        <w:tc>
          <w:tcPr>
            <w:tcW w:w="8641" w:type="dxa"/>
            <w:hideMark/>
          </w:tcPr>
          <w:p w14:paraId="0BE940AA"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Part 138 of CASR certificate holders operating helicopters</w:t>
            </w:r>
          </w:p>
        </w:tc>
      </w:tr>
      <w:tr w:rsidR="00574E87" w:rsidRPr="00A307F8" w14:paraId="379CCBB1" w14:textId="77777777" w:rsidTr="00574E87">
        <w:tc>
          <w:tcPr>
            <w:tcW w:w="8641" w:type="dxa"/>
            <w:hideMark/>
          </w:tcPr>
          <w:p w14:paraId="3A7F1030"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Instructors and flight examiners</w:t>
            </w:r>
          </w:p>
        </w:tc>
      </w:tr>
      <w:tr w:rsidR="00574E87" w:rsidRPr="00A307F8" w14:paraId="5910D1CF" w14:textId="77777777" w:rsidTr="00574E87">
        <w:tc>
          <w:tcPr>
            <w:tcW w:w="8641" w:type="dxa"/>
            <w:hideMark/>
          </w:tcPr>
          <w:p w14:paraId="31A3195D"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Aerial work operator</w:t>
            </w:r>
          </w:p>
        </w:tc>
      </w:tr>
      <w:tr w:rsidR="00574E87" w:rsidRPr="00A307F8" w14:paraId="1D46C58C" w14:textId="77777777" w:rsidTr="00574E87">
        <w:tc>
          <w:tcPr>
            <w:tcW w:w="8641" w:type="dxa"/>
            <w:hideMark/>
          </w:tcPr>
          <w:p w14:paraId="3E9CB7DF"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Part 61 of CASR Pilots</w:t>
            </w:r>
          </w:p>
        </w:tc>
      </w:tr>
      <w:tr w:rsidR="00574E87" w:rsidRPr="00A307F8" w14:paraId="72080746" w14:textId="77777777" w:rsidTr="00574E87">
        <w:tc>
          <w:tcPr>
            <w:tcW w:w="8641" w:type="dxa"/>
            <w:hideMark/>
          </w:tcPr>
          <w:p w14:paraId="2B4786B8" w14:textId="77777777" w:rsidR="00574E87" w:rsidRPr="002B20F8" w:rsidRDefault="00574E87" w:rsidP="002225E9">
            <w:pPr>
              <w:pStyle w:val="ListParagraph"/>
              <w:numPr>
                <w:ilvl w:val="0"/>
                <w:numId w:val="7"/>
              </w:numPr>
              <w:rPr>
                <w:rFonts w:eastAsia="Times New Roman"/>
                <w:sz w:val="20"/>
                <w:szCs w:val="20"/>
                <w:lang w:eastAsia="en-AU"/>
              </w:rPr>
            </w:pPr>
            <w:r w:rsidRPr="002B20F8">
              <w:rPr>
                <w:rFonts w:eastAsia="Times New Roman"/>
                <w:sz w:val="20"/>
                <w:szCs w:val="20"/>
                <w:lang w:eastAsia="en-AU"/>
              </w:rPr>
              <w:t>Farmer/ agriculture/operate over your own land</w:t>
            </w:r>
          </w:p>
        </w:tc>
      </w:tr>
      <w:tr w:rsidR="00574E87" w:rsidRPr="00A307F8" w14:paraId="4139345F" w14:textId="77777777" w:rsidTr="00574E87">
        <w:tc>
          <w:tcPr>
            <w:tcW w:w="8641" w:type="dxa"/>
            <w:hideMark/>
          </w:tcPr>
          <w:p w14:paraId="1C3891AC" w14:textId="4C9CAA66" w:rsidR="00574E87" w:rsidRPr="009A3503" w:rsidRDefault="00574E87" w:rsidP="009A3503">
            <w:pPr>
              <w:rPr>
                <w:rFonts w:eastAsia="Times New Roman"/>
                <w:sz w:val="20"/>
                <w:szCs w:val="20"/>
                <w:lang w:eastAsia="en-AU"/>
              </w:rPr>
            </w:pPr>
          </w:p>
        </w:tc>
      </w:tr>
    </w:tbl>
    <w:p w14:paraId="03F0A873" w14:textId="733260DE" w:rsidR="00E96DF0" w:rsidRPr="00166F11" w:rsidRDefault="00166F11" w:rsidP="00166F11">
      <w:pPr>
        <w:spacing w:before="240" w:after="120"/>
        <w:rPr>
          <w:b/>
          <w:bCs/>
        </w:rPr>
      </w:pPr>
      <w:r w:rsidRPr="00166F11">
        <w:rPr>
          <w:b/>
          <w:bCs/>
        </w:rPr>
        <w:t>Interest</w:t>
      </w:r>
    </w:p>
    <w:tbl>
      <w:tblPr>
        <w:tblStyle w:val="TableGridLight"/>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1"/>
      </w:tblGrid>
      <w:tr w:rsidR="00574E87" w:rsidRPr="00A307F8" w14:paraId="168399A1" w14:textId="77777777" w:rsidTr="00DE1197">
        <w:tc>
          <w:tcPr>
            <w:tcW w:w="8641" w:type="dxa"/>
            <w:vAlign w:val="center"/>
          </w:tcPr>
          <w:p w14:paraId="13E36AC4" w14:textId="77777777" w:rsidR="00574E87" w:rsidRPr="002B20F8" w:rsidRDefault="00574E87" w:rsidP="002225E9">
            <w:pPr>
              <w:pStyle w:val="ListParagraph"/>
              <w:numPr>
                <w:ilvl w:val="0"/>
                <w:numId w:val="8"/>
              </w:numPr>
              <w:rPr>
                <w:rFonts w:eastAsia="Times New Roman"/>
                <w:sz w:val="20"/>
                <w:szCs w:val="20"/>
                <w:lang w:eastAsia="en-AU"/>
              </w:rPr>
            </w:pPr>
            <w:r w:rsidRPr="002B20F8">
              <w:rPr>
                <w:rFonts w:eastAsia="Times New Roman"/>
                <w:sz w:val="20"/>
                <w:szCs w:val="20"/>
                <w:lang w:eastAsia="en-AU"/>
              </w:rPr>
              <w:t>Cabin safety</w:t>
            </w:r>
          </w:p>
        </w:tc>
      </w:tr>
      <w:tr w:rsidR="00574E87" w:rsidRPr="00A307F8" w14:paraId="1FFDC062" w14:textId="77777777" w:rsidTr="00DE1197">
        <w:tc>
          <w:tcPr>
            <w:tcW w:w="8641" w:type="dxa"/>
            <w:vAlign w:val="center"/>
          </w:tcPr>
          <w:p w14:paraId="69E20C46" w14:textId="77777777" w:rsidR="00574E87" w:rsidRPr="002B20F8" w:rsidRDefault="00574E87" w:rsidP="002225E9">
            <w:pPr>
              <w:pStyle w:val="ListParagraph"/>
              <w:numPr>
                <w:ilvl w:val="0"/>
                <w:numId w:val="8"/>
              </w:numPr>
              <w:rPr>
                <w:rFonts w:eastAsia="Times New Roman"/>
                <w:sz w:val="20"/>
                <w:szCs w:val="20"/>
                <w:lang w:eastAsia="en-AU"/>
              </w:rPr>
            </w:pPr>
            <w:r w:rsidRPr="002B20F8">
              <w:rPr>
                <w:rFonts w:eastAsia="Times New Roman"/>
                <w:sz w:val="20"/>
                <w:szCs w:val="20"/>
                <w:lang w:eastAsia="en-AU"/>
              </w:rPr>
              <w:t>Private operations</w:t>
            </w:r>
          </w:p>
        </w:tc>
      </w:tr>
      <w:tr w:rsidR="00574E87" w:rsidRPr="00A307F8" w14:paraId="5FC14E47" w14:textId="77777777" w:rsidTr="00DE1197">
        <w:tc>
          <w:tcPr>
            <w:tcW w:w="8641" w:type="dxa"/>
            <w:vAlign w:val="center"/>
          </w:tcPr>
          <w:p w14:paraId="37B2C1CB" w14:textId="77777777" w:rsidR="00574E87" w:rsidRPr="002B20F8" w:rsidRDefault="00574E87" w:rsidP="002225E9">
            <w:pPr>
              <w:pStyle w:val="ListParagraph"/>
              <w:numPr>
                <w:ilvl w:val="0"/>
                <w:numId w:val="8"/>
              </w:numPr>
              <w:rPr>
                <w:rFonts w:eastAsia="Times New Roman"/>
                <w:sz w:val="20"/>
                <w:szCs w:val="20"/>
                <w:lang w:eastAsia="en-AU"/>
              </w:rPr>
            </w:pPr>
            <w:r w:rsidRPr="002B20F8">
              <w:rPr>
                <w:rFonts w:eastAsia="Times New Roman"/>
                <w:sz w:val="20"/>
                <w:szCs w:val="20"/>
                <w:lang w:eastAsia="en-AU"/>
              </w:rPr>
              <w:lastRenderedPageBreak/>
              <w:t>Self administration aviation activities</w:t>
            </w:r>
          </w:p>
        </w:tc>
      </w:tr>
      <w:tr w:rsidR="00574E87" w:rsidRPr="00A307F8" w14:paraId="3BE5E6DD" w14:textId="77777777" w:rsidTr="00DE1197">
        <w:tc>
          <w:tcPr>
            <w:tcW w:w="8641" w:type="dxa"/>
            <w:vAlign w:val="center"/>
          </w:tcPr>
          <w:p w14:paraId="77ACD149" w14:textId="77777777" w:rsidR="00574E87" w:rsidRPr="002B20F8" w:rsidRDefault="00574E87" w:rsidP="002225E9">
            <w:pPr>
              <w:pStyle w:val="ListParagraph"/>
              <w:numPr>
                <w:ilvl w:val="0"/>
                <w:numId w:val="8"/>
              </w:numPr>
              <w:rPr>
                <w:rFonts w:eastAsia="Times New Roman"/>
                <w:sz w:val="20"/>
                <w:szCs w:val="20"/>
                <w:lang w:eastAsia="en-AU"/>
              </w:rPr>
            </w:pPr>
            <w:r w:rsidRPr="002B20F8">
              <w:rPr>
                <w:rFonts w:eastAsia="Times New Roman"/>
                <w:sz w:val="20"/>
                <w:szCs w:val="20"/>
                <w:lang w:eastAsia="en-AU"/>
              </w:rPr>
              <w:t>In-house training for CASA FOIs</w:t>
            </w:r>
          </w:p>
        </w:tc>
      </w:tr>
      <w:tr w:rsidR="00574E87" w:rsidRPr="00A307F8" w14:paraId="0302BAD8" w14:textId="77777777" w:rsidTr="00DE1197">
        <w:tc>
          <w:tcPr>
            <w:tcW w:w="8641" w:type="dxa"/>
            <w:vAlign w:val="center"/>
          </w:tcPr>
          <w:p w14:paraId="29998EA9" w14:textId="77777777" w:rsidR="00574E87" w:rsidRPr="002B20F8" w:rsidRDefault="00574E87" w:rsidP="002225E9">
            <w:pPr>
              <w:pStyle w:val="ListParagraph"/>
              <w:numPr>
                <w:ilvl w:val="0"/>
                <w:numId w:val="8"/>
              </w:numPr>
              <w:rPr>
                <w:rFonts w:eastAsia="Times New Roman"/>
                <w:sz w:val="20"/>
                <w:szCs w:val="20"/>
                <w:lang w:eastAsia="en-AU"/>
              </w:rPr>
            </w:pPr>
            <w:r w:rsidRPr="002B20F8">
              <w:rPr>
                <w:rFonts w:eastAsia="Times New Roman"/>
                <w:sz w:val="20"/>
                <w:szCs w:val="20"/>
                <w:lang w:eastAsia="en-AU"/>
              </w:rPr>
              <w:t>Safety promotion</w:t>
            </w:r>
          </w:p>
        </w:tc>
      </w:tr>
      <w:tr w:rsidR="00574E87" w:rsidRPr="00A307F8" w14:paraId="28244D10" w14:textId="77777777" w:rsidTr="00DE1197">
        <w:tc>
          <w:tcPr>
            <w:tcW w:w="8641" w:type="dxa"/>
            <w:vAlign w:val="center"/>
          </w:tcPr>
          <w:p w14:paraId="524E7D28" w14:textId="77777777" w:rsidR="00574E87" w:rsidRPr="002B20F8" w:rsidRDefault="00574E87" w:rsidP="002225E9">
            <w:pPr>
              <w:pStyle w:val="ListParagraph"/>
              <w:numPr>
                <w:ilvl w:val="0"/>
                <w:numId w:val="8"/>
              </w:numPr>
              <w:rPr>
                <w:rFonts w:eastAsia="Times New Roman"/>
                <w:sz w:val="20"/>
                <w:szCs w:val="20"/>
                <w:lang w:eastAsia="en-AU"/>
              </w:rPr>
            </w:pPr>
            <w:r w:rsidRPr="002B20F8">
              <w:rPr>
                <w:rFonts w:eastAsia="Times New Roman"/>
                <w:sz w:val="20"/>
                <w:szCs w:val="20"/>
                <w:lang w:eastAsia="en-AU"/>
              </w:rPr>
              <w:t>New and emerging technology</w:t>
            </w:r>
          </w:p>
        </w:tc>
      </w:tr>
      <w:tr w:rsidR="00574E87" w:rsidRPr="00A307F8" w14:paraId="734836EC" w14:textId="77777777" w:rsidTr="00DE1197">
        <w:tc>
          <w:tcPr>
            <w:tcW w:w="8641" w:type="dxa"/>
          </w:tcPr>
          <w:p w14:paraId="5110242A" w14:textId="77777777" w:rsidR="00574E87" w:rsidRPr="002B20F8" w:rsidRDefault="00574E87" w:rsidP="002225E9">
            <w:pPr>
              <w:pStyle w:val="ListParagraph"/>
              <w:numPr>
                <w:ilvl w:val="0"/>
                <w:numId w:val="8"/>
              </w:numPr>
              <w:rPr>
                <w:rFonts w:eastAsia="Times New Roman"/>
                <w:sz w:val="20"/>
                <w:szCs w:val="20"/>
                <w:lang w:eastAsia="en-AU"/>
              </w:rPr>
            </w:pPr>
            <w:r w:rsidRPr="002B20F8">
              <w:rPr>
                <w:sz w:val="20"/>
                <w:szCs w:val="20"/>
                <w:lang w:eastAsia="en-AU"/>
              </w:rPr>
              <w:t>Continuing airworthiness / maintenance</w:t>
            </w:r>
          </w:p>
        </w:tc>
      </w:tr>
      <w:tr w:rsidR="00574E87" w:rsidRPr="00A307F8" w14:paraId="5F2AAB14" w14:textId="77777777" w:rsidTr="00DE1197">
        <w:tc>
          <w:tcPr>
            <w:tcW w:w="8641" w:type="dxa"/>
          </w:tcPr>
          <w:p w14:paraId="445DD7C0" w14:textId="77777777" w:rsidR="00574E87" w:rsidRPr="002B20F8" w:rsidRDefault="00574E87" w:rsidP="002225E9">
            <w:pPr>
              <w:pStyle w:val="ListParagraph"/>
              <w:numPr>
                <w:ilvl w:val="0"/>
                <w:numId w:val="8"/>
              </w:numPr>
              <w:rPr>
                <w:rFonts w:eastAsia="Times New Roman"/>
                <w:sz w:val="20"/>
                <w:szCs w:val="20"/>
                <w:lang w:eastAsia="en-AU"/>
              </w:rPr>
            </w:pPr>
            <w:r w:rsidRPr="002B20F8">
              <w:rPr>
                <w:sz w:val="20"/>
                <w:szCs w:val="20"/>
                <w:lang w:eastAsia="en-AU"/>
              </w:rPr>
              <w:t>Registered operators- Private and aerial work operations</w:t>
            </w:r>
          </w:p>
        </w:tc>
      </w:tr>
      <w:tr w:rsidR="00574E87" w:rsidRPr="00A307F8" w14:paraId="62490891" w14:textId="77777777" w:rsidTr="00DE1197">
        <w:tc>
          <w:tcPr>
            <w:tcW w:w="8641" w:type="dxa"/>
          </w:tcPr>
          <w:p w14:paraId="192CAF2D" w14:textId="77777777" w:rsidR="00574E87" w:rsidRPr="002B20F8" w:rsidRDefault="00574E87" w:rsidP="002225E9">
            <w:pPr>
              <w:pStyle w:val="ListParagraph"/>
              <w:numPr>
                <w:ilvl w:val="0"/>
                <w:numId w:val="8"/>
              </w:numPr>
              <w:rPr>
                <w:rFonts w:eastAsia="Times New Roman"/>
                <w:sz w:val="20"/>
                <w:szCs w:val="20"/>
                <w:lang w:eastAsia="en-AU"/>
              </w:rPr>
            </w:pPr>
            <w:r w:rsidRPr="002B20F8">
              <w:rPr>
                <w:sz w:val="20"/>
                <w:szCs w:val="20"/>
                <w:lang w:eastAsia="en-AU"/>
              </w:rPr>
              <w:t>Technical training organisations</w:t>
            </w:r>
          </w:p>
        </w:tc>
      </w:tr>
    </w:tbl>
    <w:p w14:paraId="7E03162F" w14:textId="72415474" w:rsidR="006103C1" w:rsidRPr="00A307F8" w:rsidRDefault="006103C1" w:rsidP="006103C1">
      <w:r w:rsidRPr="00A307F8">
        <w:br w:type="page"/>
      </w:r>
    </w:p>
    <w:p w14:paraId="60FD4B64" w14:textId="3DA030D4" w:rsidR="00ED2D78" w:rsidRPr="00A307F8" w:rsidRDefault="00ED2D78" w:rsidP="009F3360">
      <w:pPr>
        <w:pStyle w:val="Heading1"/>
        <w:spacing w:before="120" w:after="120"/>
        <w:ind w:left="0"/>
        <w:rPr>
          <w:color w:val="365F91" w:themeColor="accent1" w:themeShade="BF"/>
          <w:lang w:eastAsia="en-AU"/>
        </w:rPr>
      </w:pPr>
      <w:r w:rsidRPr="00A307F8">
        <w:rPr>
          <w:color w:val="365F91" w:themeColor="accent1" w:themeShade="BF"/>
          <w:lang w:eastAsia="en-AU"/>
        </w:rPr>
        <w:lastRenderedPageBreak/>
        <w:t>Page</w:t>
      </w:r>
      <w:r w:rsidR="009F3360" w:rsidRPr="00A307F8">
        <w:rPr>
          <w:color w:val="365F91" w:themeColor="accent1" w:themeShade="BF"/>
          <w:lang w:eastAsia="en-AU"/>
        </w:rPr>
        <w:t xml:space="preserve"> 1</w:t>
      </w:r>
      <w:r w:rsidR="00395763">
        <w:rPr>
          <w:color w:val="365F91" w:themeColor="accent1" w:themeShade="BF"/>
          <w:lang w:eastAsia="en-AU"/>
        </w:rPr>
        <w:t>.</w:t>
      </w:r>
      <w:r w:rsidRPr="00A307F8">
        <w:rPr>
          <w:color w:val="365F91" w:themeColor="accent1" w:themeShade="BF"/>
          <w:lang w:eastAsia="en-AU"/>
        </w:rPr>
        <w:t xml:space="preserve"> Consultation Contents</w:t>
      </w:r>
    </w:p>
    <w:p w14:paraId="740CE9C9" w14:textId="0E5AA9D4" w:rsidR="00ED2D78" w:rsidRPr="00395763" w:rsidRDefault="00ED2D78" w:rsidP="002A6A25">
      <w:pPr>
        <w:spacing w:before="240" w:after="120"/>
        <w:rPr>
          <w:sz w:val="24"/>
          <w:szCs w:val="24"/>
        </w:rPr>
      </w:pPr>
      <w:r w:rsidRPr="00C37362">
        <w:rPr>
          <w:sz w:val="24"/>
          <w:szCs w:val="24"/>
        </w:rPr>
        <w:t xml:space="preserve">This consultation is seeking feedback on </w:t>
      </w:r>
      <w:r w:rsidR="0033221F">
        <w:rPr>
          <w:sz w:val="24"/>
          <w:szCs w:val="24"/>
        </w:rPr>
        <w:t>p</w:t>
      </w:r>
      <w:r w:rsidR="0033221F" w:rsidRPr="0033221F">
        <w:rPr>
          <w:sz w:val="24"/>
          <w:szCs w:val="24"/>
        </w:rPr>
        <w:t xml:space="preserve">roposed new operational classifications – </w:t>
      </w:r>
      <w:r w:rsidR="00CA22F2">
        <w:rPr>
          <w:sz w:val="24"/>
          <w:szCs w:val="24"/>
        </w:rPr>
        <w:t>b</w:t>
      </w:r>
      <w:r w:rsidR="0033221F" w:rsidRPr="0033221F">
        <w:rPr>
          <w:sz w:val="24"/>
          <w:szCs w:val="24"/>
        </w:rPr>
        <w:t>usiness and owner transport</w:t>
      </w:r>
      <w:r w:rsidR="0033221F">
        <w:rPr>
          <w:sz w:val="24"/>
          <w:szCs w:val="24"/>
        </w:rPr>
        <w:t xml:space="preserve"> </w:t>
      </w:r>
      <w:r w:rsidR="009B5DED" w:rsidRPr="00C37362">
        <w:rPr>
          <w:sz w:val="24"/>
          <w:szCs w:val="24"/>
        </w:rPr>
        <w:t>- (PP 2610OS</w:t>
      </w:r>
      <w:r w:rsidR="009B5DED" w:rsidRPr="002A6A25">
        <w:rPr>
          <w:sz w:val="24"/>
          <w:szCs w:val="24"/>
        </w:rPr>
        <w:t>)</w:t>
      </w:r>
      <w:r w:rsidRPr="00395763">
        <w:rPr>
          <w:sz w:val="24"/>
          <w:szCs w:val="24"/>
        </w:rPr>
        <w:t>.</w:t>
      </w:r>
    </w:p>
    <w:p w14:paraId="6332CB4F" w14:textId="292060F4" w:rsidR="00FB4955" w:rsidRPr="00C37362" w:rsidRDefault="00FB4955" w:rsidP="00CC4367">
      <w:pPr>
        <w:spacing w:before="120" w:after="120"/>
        <w:rPr>
          <w:sz w:val="24"/>
          <w:szCs w:val="24"/>
        </w:rPr>
      </w:pPr>
      <w:r w:rsidRPr="00C37362">
        <w:rPr>
          <w:sz w:val="24"/>
          <w:szCs w:val="24"/>
        </w:rPr>
        <w:t>The survey has been designed to give you the option to provide feedback on the survey in its entirety or to provide feedback on the policy topics applicable to you.</w:t>
      </w:r>
    </w:p>
    <w:p w14:paraId="3FC70D43" w14:textId="77777777" w:rsidR="00ED2D78" w:rsidRDefault="00ED2D78" w:rsidP="00CC4367">
      <w:pPr>
        <w:spacing w:before="120" w:after="120"/>
        <w:rPr>
          <w:sz w:val="24"/>
          <w:szCs w:val="24"/>
        </w:rPr>
      </w:pPr>
      <w:r w:rsidRPr="00C37362">
        <w:rPr>
          <w:sz w:val="24"/>
          <w:szCs w:val="24"/>
        </w:rPr>
        <w:t>When you have completed the sections on which you wish to provide feedback, select the</w:t>
      </w:r>
      <w:r w:rsidRPr="00C37362">
        <w:rPr>
          <w:bCs/>
          <w:sz w:val="24"/>
          <w:szCs w:val="24"/>
        </w:rPr>
        <w:t xml:space="preserve"> </w:t>
      </w:r>
      <w:r w:rsidRPr="00C37362">
        <w:rPr>
          <w:b/>
          <w:sz w:val="24"/>
          <w:szCs w:val="24"/>
        </w:rPr>
        <w:t xml:space="preserve">‘Finish’ </w:t>
      </w:r>
      <w:r w:rsidRPr="00C37362">
        <w:rPr>
          <w:sz w:val="24"/>
          <w:szCs w:val="24"/>
        </w:rPr>
        <w:t>button at the bottom right of this page.</w:t>
      </w:r>
    </w:p>
    <w:p w14:paraId="7443C395" w14:textId="0CBA87C6" w:rsidR="005F7FC7" w:rsidRPr="00C37362" w:rsidRDefault="005F7FC7" w:rsidP="00CC4367">
      <w:pPr>
        <w:spacing w:before="120" w:after="120"/>
        <w:rPr>
          <w:color w:val="365F91" w:themeColor="accent1" w:themeShade="BF"/>
          <w:sz w:val="24"/>
          <w:szCs w:val="24"/>
        </w:rPr>
      </w:pPr>
      <w:r w:rsidRPr="00C37362">
        <w:rPr>
          <w:b/>
          <w:bCs/>
          <w:color w:val="365F91" w:themeColor="accent1" w:themeShade="BF"/>
          <w:sz w:val="24"/>
          <w:szCs w:val="24"/>
        </w:rPr>
        <w:t>Link:</w:t>
      </w:r>
      <w:r w:rsidRPr="00C37362">
        <w:rPr>
          <w:color w:val="365F91" w:themeColor="accent1" w:themeShade="BF"/>
          <w:sz w:val="24"/>
          <w:szCs w:val="24"/>
        </w:rPr>
        <w:t xml:space="preserve"> </w:t>
      </w:r>
      <w:r w:rsidR="00C37362" w:rsidRPr="00C37362">
        <w:rPr>
          <w:color w:val="365F91" w:themeColor="accent1" w:themeShade="BF"/>
          <w:sz w:val="24"/>
          <w:szCs w:val="24"/>
        </w:rPr>
        <w:t>PP 2610OS</w:t>
      </w:r>
    </w:p>
    <w:p w14:paraId="5254984F" w14:textId="77777777" w:rsidR="00ED2D78" w:rsidRPr="00C37362" w:rsidRDefault="00ED2D78" w:rsidP="00ED2D78"/>
    <w:tbl>
      <w:tblPr>
        <w:tblStyle w:val="TableGrid"/>
        <w:tblW w:w="0" w:type="auto"/>
        <w:tblLook w:val="04A0" w:firstRow="1" w:lastRow="0" w:firstColumn="1" w:lastColumn="0" w:noHBand="0" w:noVBand="1"/>
      </w:tblPr>
      <w:tblGrid>
        <w:gridCol w:w="988"/>
        <w:gridCol w:w="7229"/>
      </w:tblGrid>
      <w:tr w:rsidR="00F86242" w:rsidRPr="00C37362" w14:paraId="1514FD65" w14:textId="77777777" w:rsidTr="00B20014">
        <w:tc>
          <w:tcPr>
            <w:tcW w:w="988" w:type="dxa"/>
          </w:tcPr>
          <w:p w14:paraId="15247DB0" w14:textId="6078B464" w:rsidR="00F86242" w:rsidRPr="00C37362" w:rsidRDefault="00B430BB" w:rsidP="00C37362">
            <w:pPr>
              <w:spacing w:before="120" w:after="120"/>
              <w:rPr>
                <w:b/>
                <w:bCs/>
                <w:sz w:val="24"/>
                <w:szCs w:val="24"/>
              </w:rPr>
            </w:pPr>
            <w:bookmarkStart w:id="12" w:name="_Hlk2172296"/>
            <w:bookmarkEnd w:id="10"/>
            <w:r>
              <w:rPr>
                <w:b/>
                <w:bCs/>
                <w:sz w:val="24"/>
                <w:szCs w:val="24"/>
              </w:rPr>
              <w:t>Page</w:t>
            </w:r>
          </w:p>
        </w:tc>
        <w:tc>
          <w:tcPr>
            <w:tcW w:w="7229" w:type="dxa"/>
          </w:tcPr>
          <w:p w14:paraId="33F69092" w14:textId="5F90B9AA" w:rsidR="00F86242" w:rsidRPr="00C37362" w:rsidRDefault="00F86242" w:rsidP="00C37362">
            <w:pPr>
              <w:spacing w:before="120" w:after="120"/>
              <w:rPr>
                <w:b/>
                <w:bCs/>
                <w:sz w:val="24"/>
                <w:szCs w:val="24"/>
              </w:rPr>
            </w:pPr>
            <w:r w:rsidRPr="00C37362">
              <w:rPr>
                <w:b/>
                <w:bCs/>
                <w:sz w:val="24"/>
                <w:szCs w:val="24"/>
              </w:rPr>
              <w:t>Table of content</w:t>
            </w:r>
            <w:r w:rsidR="002A6A25">
              <w:rPr>
                <w:b/>
                <w:bCs/>
                <w:sz w:val="24"/>
                <w:szCs w:val="24"/>
              </w:rPr>
              <w:t>s</w:t>
            </w:r>
          </w:p>
        </w:tc>
      </w:tr>
      <w:tr w:rsidR="00F86242" w:rsidRPr="00C37362" w14:paraId="61E0D57F" w14:textId="77777777" w:rsidTr="00B20014">
        <w:tc>
          <w:tcPr>
            <w:tcW w:w="988" w:type="dxa"/>
          </w:tcPr>
          <w:p w14:paraId="6149C2B0" w14:textId="50179CFD" w:rsidR="00F86242" w:rsidRPr="00C37362" w:rsidRDefault="002A6A25" w:rsidP="00C37362">
            <w:pPr>
              <w:spacing w:before="120" w:after="120"/>
              <w:rPr>
                <w:sz w:val="24"/>
                <w:szCs w:val="24"/>
              </w:rPr>
            </w:pPr>
            <w:r>
              <w:rPr>
                <w:sz w:val="24"/>
                <w:szCs w:val="24"/>
              </w:rPr>
              <w:t>2</w:t>
            </w:r>
          </w:p>
        </w:tc>
        <w:tc>
          <w:tcPr>
            <w:tcW w:w="7229" w:type="dxa"/>
          </w:tcPr>
          <w:p w14:paraId="65BEC036" w14:textId="64DBA65F" w:rsidR="00F86242" w:rsidRPr="00C37362" w:rsidRDefault="00F86242" w:rsidP="00C37362">
            <w:pPr>
              <w:spacing w:before="120" w:after="120"/>
              <w:rPr>
                <w:b/>
                <w:sz w:val="24"/>
                <w:szCs w:val="24"/>
              </w:rPr>
            </w:pPr>
            <w:r w:rsidRPr="00C37362">
              <w:rPr>
                <w:sz w:val="24"/>
                <w:szCs w:val="24"/>
              </w:rPr>
              <w:t>Personal information</w:t>
            </w:r>
          </w:p>
        </w:tc>
      </w:tr>
      <w:tr w:rsidR="00F86242" w:rsidRPr="00C37362" w14:paraId="3C05CC6B" w14:textId="77777777" w:rsidTr="00B20014">
        <w:tc>
          <w:tcPr>
            <w:tcW w:w="988" w:type="dxa"/>
          </w:tcPr>
          <w:p w14:paraId="096B48F9" w14:textId="34EE74D8" w:rsidR="00F86242" w:rsidRPr="00C37362" w:rsidRDefault="005B080A" w:rsidP="00C37362">
            <w:pPr>
              <w:spacing w:before="120" w:after="120"/>
              <w:rPr>
                <w:sz w:val="24"/>
                <w:szCs w:val="24"/>
              </w:rPr>
            </w:pPr>
            <w:r>
              <w:rPr>
                <w:sz w:val="24"/>
                <w:szCs w:val="24"/>
              </w:rPr>
              <w:t>3</w:t>
            </w:r>
          </w:p>
        </w:tc>
        <w:tc>
          <w:tcPr>
            <w:tcW w:w="7229" w:type="dxa"/>
          </w:tcPr>
          <w:p w14:paraId="73DB3825" w14:textId="08BEF27D" w:rsidR="00F86242" w:rsidRPr="00C37362" w:rsidRDefault="00F86242" w:rsidP="00C37362">
            <w:pPr>
              <w:spacing w:before="120" w:after="120"/>
              <w:rPr>
                <w:sz w:val="24"/>
                <w:szCs w:val="24"/>
              </w:rPr>
            </w:pPr>
            <w:r w:rsidRPr="00C37362">
              <w:rPr>
                <w:sz w:val="24"/>
                <w:szCs w:val="24"/>
              </w:rPr>
              <w:t>Consent to publish submission</w:t>
            </w:r>
          </w:p>
        </w:tc>
      </w:tr>
      <w:tr w:rsidR="00F86242" w:rsidRPr="00C37362" w14:paraId="68FFE0DB" w14:textId="77777777" w:rsidTr="00B20014">
        <w:tc>
          <w:tcPr>
            <w:tcW w:w="988" w:type="dxa"/>
          </w:tcPr>
          <w:p w14:paraId="457FEAC7" w14:textId="3B0561A1" w:rsidR="00F86242" w:rsidRPr="00C37362" w:rsidRDefault="005B080A" w:rsidP="00C37362">
            <w:pPr>
              <w:spacing w:before="120" w:after="120"/>
              <w:rPr>
                <w:sz w:val="24"/>
                <w:szCs w:val="24"/>
              </w:rPr>
            </w:pPr>
            <w:r>
              <w:rPr>
                <w:sz w:val="24"/>
                <w:szCs w:val="24"/>
              </w:rPr>
              <w:t>4</w:t>
            </w:r>
          </w:p>
        </w:tc>
        <w:tc>
          <w:tcPr>
            <w:tcW w:w="7229" w:type="dxa"/>
          </w:tcPr>
          <w:p w14:paraId="575EC030" w14:textId="5835E72E" w:rsidR="00F86242" w:rsidRPr="00C37362" w:rsidRDefault="00303578" w:rsidP="00C37362">
            <w:pPr>
              <w:spacing w:before="120" w:after="120"/>
              <w:rPr>
                <w:sz w:val="24"/>
                <w:szCs w:val="24"/>
              </w:rPr>
            </w:pPr>
            <w:r w:rsidRPr="00303578">
              <w:rPr>
                <w:bCs/>
                <w:sz w:val="24"/>
                <w:szCs w:val="24"/>
              </w:rPr>
              <w:t>Proposed classifications and terminology</w:t>
            </w:r>
          </w:p>
        </w:tc>
      </w:tr>
      <w:tr w:rsidR="00F86242" w:rsidRPr="00C37362" w14:paraId="6932BECF" w14:textId="77777777" w:rsidTr="00B20014">
        <w:tc>
          <w:tcPr>
            <w:tcW w:w="988" w:type="dxa"/>
          </w:tcPr>
          <w:p w14:paraId="6D451EEE" w14:textId="77777777" w:rsidR="00F86242" w:rsidRPr="00C37362" w:rsidRDefault="00F86242" w:rsidP="00395763">
            <w:pPr>
              <w:spacing w:before="120" w:after="120"/>
              <w:rPr>
                <w:sz w:val="24"/>
                <w:szCs w:val="24"/>
              </w:rPr>
            </w:pPr>
            <w:r w:rsidRPr="00C37362">
              <w:rPr>
                <w:sz w:val="24"/>
                <w:szCs w:val="24"/>
              </w:rPr>
              <w:t>5</w:t>
            </w:r>
          </w:p>
        </w:tc>
        <w:tc>
          <w:tcPr>
            <w:tcW w:w="7229" w:type="dxa"/>
          </w:tcPr>
          <w:p w14:paraId="0FC08ECB" w14:textId="2A85CA82" w:rsidR="00F86242" w:rsidRPr="00C37362" w:rsidRDefault="00F86242" w:rsidP="00395763">
            <w:pPr>
              <w:spacing w:before="120" w:after="120"/>
              <w:rPr>
                <w:sz w:val="24"/>
                <w:szCs w:val="24"/>
              </w:rPr>
            </w:pPr>
            <w:r w:rsidRPr="00C37362">
              <w:rPr>
                <w:sz w:val="24"/>
                <w:szCs w:val="24"/>
              </w:rPr>
              <w:t>Policy topic 1 - scaled regulatory approach</w:t>
            </w:r>
            <w:r w:rsidR="00D50E5F">
              <w:rPr>
                <w:sz w:val="24"/>
                <w:szCs w:val="24"/>
              </w:rPr>
              <w:t xml:space="preserve"> (sector model)</w:t>
            </w:r>
          </w:p>
        </w:tc>
      </w:tr>
      <w:tr w:rsidR="00F86242" w:rsidRPr="00C37362" w14:paraId="31E267AB" w14:textId="77777777" w:rsidTr="00B20014">
        <w:tc>
          <w:tcPr>
            <w:tcW w:w="988" w:type="dxa"/>
          </w:tcPr>
          <w:p w14:paraId="5ACF0CD3" w14:textId="77777777" w:rsidR="00F86242" w:rsidRPr="00C37362" w:rsidRDefault="00F86242" w:rsidP="00C37362">
            <w:pPr>
              <w:spacing w:before="120" w:after="120"/>
              <w:rPr>
                <w:sz w:val="24"/>
                <w:szCs w:val="24"/>
              </w:rPr>
            </w:pPr>
            <w:r w:rsidRPr="00C37362">
              <w:rPr>
                <w:sz w:val="24"/>
                <w:szCs w:val="24"/>
              </w:rPr>
              <w:t>6</w:t>
            </w:r>
          </w:p>
        </w:tc>
        <w:tc>
          <w:tcPr>
            <w:tcW w:w="7229" w:type="dxa"/>
          </w:tcPr>
          <w:p w14:paraId="542BDDA2" w14:textId="3998C34F" w:rsidR="00F86242" w:rsidRPr="00C37362" w:rsidRDefault="00F86242" w:rsidP="00C37362">
            <w:pPr>
              <w:spacing w:before="120" w:after="120"/>
              <w:rPr>
                <w:sz w:val="24"/>
                <w:szCs w:val="24"/>
              </w:rPr>
            </w:pPr>
            <w:r w:rsidRPr="00C37362">
              <w:rPr>
                <w:sz w:val="24"/>
                <w:szCs w:val="24"/>
              </w:rPr>
              <w:t xml:space="preserve">Policy topic 2 </w:t>
            </w:r>
            <w:r w:rsidR="0054625A">
              <w:rPr>
                <w:sz w:val="24"/>
                <w:szCs w:val="24"/>
              </w:rPr>
              <w:t xml:space="preserve">- </w:t>
            </w:r>
            <w:r w:rsidR="0054625A" w:rsidRPr="0054625A">
              <w:rPr>
                <w:sz w:val="24"/>
                <w:szCs w:val="24"/>
              </w:rPr>
              <w:t>AOC holders and managed aircraft</w:t>
            </w:r>
          </w:p>
        </w:tc>
      </w:tr>
      <w:tr w:rsidR="00F86242" w:rsidRPr="00C37362" w14:paraId="42021E95" w14:textId="77777777" w:rsidTr="00B20014">
        <w:tc>
          <w:tcPr>
            <w:tcW w:w="988" w:type="dxa"/>
          </w:tcPr>
          <w:p w14:paraId="55AFE077" w14:textId="77777777" w:rsidR="00F86242" w:rsidRPr="00C37362" w:rsidRDefault="00F86242" w:rsidP="00C37362">
            <w:pPr>
              <w:spacing w:before="120" w:after="120"/>
              <w:rPr>
                <w:sz w:val="24"/>
                <w:szCs w:val="24"/>
              </w:rPr>
            </w:pPr>
            <w:r w:rsidRPr="00C37362">
              <w:rPr>
                <w:sz w:val="24"/>
                <w:szCs w:val="24"/>
              </w:rPr>
              <w:t>7</w:t>
            </w:r>
          </w:p>
        </w:tc>
        <w:tc>
          <w:tcPr>
            <w:tcW w:w="7229" w:type="dxa"/>
          </w:tcPr>
          <w:p w14:paraId="57430ACC" w14:textId="34898AD6" w:rsidR="00F86242" w:rsidRPr="00C37362" w:rsidRDefault="008F26DD" w:rsidP="00C37362">
            <w:pPr>
              <w:spacing w:before="120" w:after="120"/>
              <w:rPr>
                <w:sz w:val="24"/>
                <w:szCs w:val="24"/>
              </w:rPr>
            </w:pPr>
            <w:r w:rsidRPr="008F26DD">
              <w:rPr>
                <w:sz w:val="24"/>
                <w:szCs w:val="24"/>
              </w:rPr>
              <w:t xml:space="preserve">Policy topic 3 - </w:t>
            </w:r>
            <w:r>
              <w:rPr>
                <w:sz w:val="24"/>
                <w:szCs w:val="24"/>
              </w:rPr>
              <w:t>n</w:t>
            </w:r>
            <w:r w:rsidRPr="008F26DD">
              <w:rPr>
                <w:sz w:val="24"/>
                <w:szCs w:val="24"/>
              </w:rPr>
              <w:t>otification and transitional period</w:t>
            </w:r>
          </w:p>
        </w:tc>
      </w:tr>
      <w:tr w:rsidR="00F86242" w:rsidRPr="00C37362" w14:paraId="7A93E65B" w14:textId="77777777" w:rsidTr="00B20014">
        <w:tc>
          <w:tcPr>
            <w:tcW w:w="988" w:type="dxa"/>
          </w:tcPr>
          <w:p w14:paraId="665C183D" w14:textId="77777777" w:rsidR="00F86242" w:rsidRPr="00C37362" w:rsidRDefault="00F86242" w:rsidP="00C37362">
            <w:pPr>
              <w:spacing w:before="120" w:after="120"/>
              <w:rPr>
                <w:sz w:val="24"/>
                <w:szCs w:val="24"/>
              </w:rPr>
            </w:pPr>
            <w:r w:rsidRPr="00C37362">
              <w:rPr>
                <w:sz w:val="24"/>
                <w:szCs w:val="24"/>
              </w:rPr>
              <w:t>8</w:t>
            </w:r>
          </w:p>
        </w:tc>
        <w:tc>
          <w:tcPr>
            <w:tcW w:w="7229" w:type="dxa"/>
          </w:tcPr>
          <w:p w14:paraId="761ABB64" w14:textId="77777777" w:rsidR="00F86242" w:rsidRPr="00C37362" w:rsidRDefault="00F86242" w:rsidP="00C37362">
            <w:pPr>
              <w:spacing w:before="120" w:after="120"/>
              <w:rPr>
                <w:sz w:val="24"/>
                <w:szCs w:val="24"/>
              </w:rPr>
            </w:pPr>
            <w:r w:rsidRPr="00C37362">
              <w:rPr>
                <w:sz w:val="24"/>
                <w:szCs w:val="24"/>
              </w:rPr>
              <w:t>General comments</w:t>
            </w:r>
          </w:p>
        </w:tc>
      </w:tr>
    </w:tbl>
    <w:p w14:paraId="3605328C" w14:textId="77777777" w:rsidR="00C60CD8" w:rsidRPr="00C37362" w:rsidRDefault="00C60CD8">
      <w:pPr>
        <w:rPr>
          <w:b/>
          <w:sz w:val="28"/>
          <w:szCs w:val="28"/>
        </w:rPr>
      </w:pPr>
    </w:p>
    <w:p w14:paraId="295D7AF9" w14:textId="0070FF27" w:rsidR="00254DA0" w:rsidRPr="00A307F8" w:rsidRDefault="00254DA0">
      <w:pPr>
        <w:rPr>
          <w:b/>
          <w:sz w:val="28"/>
          <w:szCs w:val="28"/>
        </w:rPr>
      </w:pPr>
      <w:r w:rsidRPr="00A307F8">
        <w:rPr>
          <w:b/>
          <w:sz w:val="28"/>
          <w:szCs w:val="28"/>
        </w:rPr>
        <w:br w:type="page"/>
      </w:r>
    </w:p>
    <w:p w14:paraId="69D42EAC" w14:textId="27B8A2D3" w:rsidR="00ED2D78" w:rsidRPr="00A307F8" w:rsidRDefault="00ED2D78" w:rsidP="009F3360">
      <w:pPr>
        <w:pStyle w:val="Heading1"/>
        <w:spacing w:before="120" w:after="120"/>
        <w:ind w:left="176"/>
        <w:rPr>
          <w:color w:val="365F91" w:themeColor="accent1" w:themeShade="BF"/>
          <w:lang w:eastAsia="en-AU"/>
        </w:rPr>
      </w:pPr>
      <w:bookmarkStart w:id="13" w:name="_Hlk46392696"/>
      <w:bookmarkStart w:id="14" w:name="_Hlk2173730"/>
      <w:bookmarkEnd w:id="12"/>
      <w:r w:rsidRPr="00A307F8">
        <w:rPr>
          <w:color w:val="365F91" w:themeColor="accent1" w:themeShade="BF"/>
          <w:lang w:eastAsia="en-AU"/>
        </w:rPr>
        <w:lastRenderedPageBreak/>
        <w:t xml:space="preserve">Page </w:t>
      </w:r>
      <w:r w:rsidR="00D10CFD" w:rsidRPr="00A307F8">
        <w:rPr>
          <w:color w:val="365F91" w:themeColor="accent1" w:themeShade="BF"/>
          <w:lang w:eastAsia="en-AU"/>
        </w:rPr>
        <w:t>2</w:t>
      </w:r>
      <w:r w:rsidR="00707E81" w:rsidRPr="00A307F8">
        <w:rPr>
          <w:color w:val="365F91" w:themeColor="accent1" w:themeShade="BF"/>
          <w:lang w:eastAsia="en-AU"/>
        </w:rPr>
        <w:t>.</w:t>
      </w:r>
      <w:r w:rsidRPr="00A307F8">
        <w:rPr>
          <w:color w:val="365F91" w:themeColor="accent1" w:themeShade="BF"/>
          <w:lang w:eastAsia="en-AU"/>
        </w:rPr>
        <w:t xml:space="preserve"> Personal information</w:t>
      </w:r>
    </w:p>
    <w:p w14:paraId="6157A6ED" w14:textId="77777777" w:rsidR="00ED2D78" w:rsidRPr="00A307F8" w:rsidRDefault="00ED2D78" w:rsidP="00417969">
      <w:pPr>
        <w:pStyle w:val="Heading2"/>
        <w:spacing w:before="120" w:after="120"/>
        <w:ind w:left="176"/>
        <w:rPr>
          <w:sz w:val="28"/>
          <w:szCs w:val="28"/>
        </w:rPr>
      </w:pPr>
      <w:r w:rsidRPr="00A307F8">
        <w:rPr>
          <w:sz w:val="28"/>
          <w:szCs w:val="28"/>
        </w:rPr>
        <w:t>First name</w:t>
      </w:r>
    </w:p>
    <w:p w14:paraId="7AABB4A0" w14:textId="77777777" w:rsidR="00ED2D78" w:rsidRPr="00A307F8" w:rsidRDefault="00ED2D78" w:rsidP="005E5B3A">
      <w:pPr>
        <w:pStyle w:val="BodyText"/>
        <w:ind w:left="176"/>
        <w:rPr>
          <w:i/>
          <w:iCs/>
          <w:sz w:val="20"/>
          <w:szCs w:val="20"/>
        </w:rPr>
      </w:pPr>
      <w:r w:rsidRPr="00A307F8">
        <w:rPr>
          <w:i/>
          <w:iCs/>
          <w:sz w:val="20"/>
          <w:szCs w:val="20"/>
        </w:rPr>
        <w:t>(Required)</w:t>
      </w:r>
    </w:p>
    <w:tbl>
      <w:tblPr>
        <w:tblStyle w:val="TableGrid"/>
        <w:tblW w:w="0" w:type="auto"/>
        <w:tblInd w:w="178" w:type="dxa"/>
        <w:tblLook w:val="04A0" w:firstRow="1" w:lastRow="0" w:firstColumn="1" w:lastColumn="0" w:noHBand="0" w:noVBand="1"/>
      </w:tblPr>
      <w:tblGrid>
        <w:gridCol w:w="9454"/>
      </w:tblGrid>
      <w:tr w:rsidR="00ED2D78" w:rsidRPr="00A307F8" w14:paraId="5486B7C7" w14:textId="77777777" w:rsidTr="00035C67">
        <w:tc>
          <w:tcPr>
            <w:tcW w:w="9946" w:type="dxa"/>
          </w:tcPr>
          <w:p w14:paraId="283D58DC" w14:textId="77777777" w:rsidR="00ED2D78" w:rsidRPr="00A307F8" w:rsidRDefault="00ED2D78" w:rsidP="00035C67">
            <w:pPr>
              <w:pStyle w:val="BodyText"/>
              <w:spacing w:before="127"/>
            </w:pPr>
          </w:p>
        </w:tc>
      </w:tr>
    </w:tbl>
    <w:p w14:paraId="2C17A839" w14:textId="77777777" w:rsidR="00ED2D78" w:rsidRPr="00A307F8" w:rsidRDefault="00ED2D78" w:rsidP="00417969">
      <w:pPr>
        <w:pStyle w:val="Heading2"/>
        <w:spacing w:before="120" w:after="120"/>
        <w:ind w:left="176"/>
        <w:rPr>
          <w:sz w:val="28"/>
          <w:szCs w:val="28"/>
        </w:rPr>
      </w:pPr>
      <w:r w:rsidRPr="00A307F8">
        <w:rPr>
          <w:sz w:val="28"/>
          <w:szCs w:val="28"/>
        </w:rPr>
        <w:t>Last name</w:t>
      </w:r>
    </w:p>
    <w:p w14:paraId="229D53BF" w14:textId="77777777" w:rsidR="00ED2D78" w:rsidRPr="00A307F8" w:rsidRDefault="00ED2D78" w:rsidP="005E5B3A">
      <w:pPr>
        <w:pStyle w:val="BodyText"/>
        <w:ind w:left="176"/>
        <w:rPr>
          <w:i/>
          <w:iCs/>
          <w:sz w:val="20"/>
          <w:szCs w:val="20"/>
        </w:rPr>
      </w:pPr>
      <w:r w:rsidRPr="00A307F8">
        <w:rPr>
          <w:i/>
          <w:iCs/>
          <w:sz w:val="20"/>
          <w:szCs w:val="20"/>
        </w:rPr>
        <w:t>(Required)</w:t>
      </w:r>
    </w:p>
    <w:tbl>
      <w:tblPr>
        <w:tblStyle w:val="TableGrid"/>
        <w:tblW w:w="0" w:type="auto"/>
        <w:tblInd w:w="178" w:type="dxa"/>
        <w:tblLook w:val="04A0" w:firstRow="1" w:lastRow="0" w:firstColumn="1" w:lastColumn="0" w:noHBand="0" w:noVBand="1"/>
      </w:tblPr>
      <w:tblGrid>
        <w:gridCol w:w="9454"/>
      </w:tblGrid>
      <w:tr w:rsidR="00ED2D78" w:rsidRPr="00A307F8" w14:paraId="5FFB38FC" w14:textId="77777777" w:rsidTr="00035C67">
        <w:tc>
          <w:tcPr>
            <w:tcW w:w="9946" w:type="dxa"/>
          </w:tcPr>
          <w:p w14:paraId="08A29357" w14:textId="77777777" w:rsidR="00ED2D78" w:rsidRPr="00A307F8" w:rsidRDefault="00ED2D78" w:rsidP="00035C67">
            <w:pPr>
              <w:pStyle w:val="BodyText"/>
              <w:spacing w:before="128"/>
            </w:pPr>
          </w:p>
        </w:tc>
      </w:tr>
    </w:tbl>
    <w:p w14:paraId="1F0FC9DC" w14:textId="77777777" w:rsidR="00ED2D78" w:rsidRPr="00A307F8" w:rsidRDefault="00ED2D78" w:rsidP="00417969">
      <w:pPr>
        <w:pStyle w:val="Heading2"/>
        <w:spacing w:before="120" w:after="120"/>
        <w:ind w:left="176"/>
        <w:rPr>
          <w:sz w:val="28"/>
          <w:szCs w:val="28"/>
        </w:rPr>
      </w:pPr>
      <w:r w:rsidRPr="00A307F8">
        <w:rPr>
          <w:sz w:val="28"/>
          <w:szCs w:val="28"/>
        </w:rPr>
        <w:t>Email address</w:t>
      </w:r>
    </w:p>
    <w:p w14:paraId="3BBFC095" w14:textId="6A873304" w:rsidR="00ED2D78" w:rsidRPr="00A307F8" w:rsidRDefault="00ED2D78" w:rsidP="00D10CFD">
      <w:pPr>
        <w:pStyle w:val="BodyText"/>
        <w:spacing w:before="120" w:after="120"/>
        <w:ind w:left="147" w:right="238"/>
        <w:rPr>
          <w:i/>
          <w:iCs/>
          <w:sz w:val="20"/>
          <w:szCs w:val="20"/>
        </w:rPr>
      </w:pPr>
      <w:r w:rsidRPr="00A307F8">
        <w:rPr>
          <w:i/>
          <w:iCs/>
          <w:sz w:val="20"/>
          <w:szCs w:val="20"/>
        </w:rPr>
        <w:t>If you enter your email address</w:t>
      </w:r>
      <w:r w:rsidR="00146F5A" w:rsidRPr="00A307F8">
        <w:rPr>
          <w:i/>
          <w:iCs/>
          <w:sz w:val="20"/>
          <w:szCs w:val="20"/>
        </w:rPr>
        <w:t>,</w:t>
      </w:r>
      <w:r w:rsidRPr="00A307F8">
        <w:rPr>
          <w:i/>
          <w:iCs/>
          <w:sz w:val="20"/>
          <w:szCs w:val="20"/>
        </w:rPr>
        <w:t xml:space="preserve"> you will automatically receive an acknowledgement email when you submit your response.</w:t>
      </w:r>
    </w:p>
    <w:p w14:paraId="464BEECB" w14:textId="77777777" w:rsidR="00ED2D78" w:rsidRPr="00A307F8" w:rsidRDefault="00ED2D78" w:rsidP="00D10CFD">
      <w:pPr>
        <w:ind w:left="148"/>
        <w:rPr>
          <w:sz w:val="24"/>
          <w:szCs w:val="24"/>
        </w:rPr>
      </w:pPr>
      <w:r w:rsidRPr="00A307F8">
        <w:rPr>
          <w:sz w:val="24"/>
          <w:szCs w:val="24"/>
        </w:rPr>
        <w:t>Email</w:t>
      </w:r>
    </w:p>
    <w:tbl>
      <w:tblPr>
        <w:tblStyle w:val="TableGrid"/>
        <w:tblW w:w="0" w:type="auto"/>
        <w:tblInd w:w="137" w:type="dxa"/>
        <w:tblLook w:val="04A0" w:firstRow="1" w:lastRow="0" w:firstColumn="1" w:lastColumn="0" w:noHBand="0" w:noVBand="1"/>
      </w:tblPr>
      <w:tblGrid>
        <w:gridCol w:w="9495"/>
      </w:tblGrid>
      <w:tr w:rsidR="00ED2D78" w:rsidRPr="00A307F8" w14:paraId="37310964" w14:textId="77777777" w:rsidTr="005977C6">
        <w:tc>
          <w:tcPr>
            <w:tcW w:w="9583" w:type="dxa"/>
          </w:tcPr>
          <w:p w14:paraId="6A14B357" w14:textId="77777777" w:rsidR="00ED2D78" w:rsidRPr="00A307F8" w:rsidRDefault="00ED2D78" w:rsidP="00035C67">
            <w:pPr>
              <w:pStyle w:val="BodyText"/>
              <w:spacing w:before="128"/>
            </w:pPr>
          </w:p>
        </w:tc>
      </w:tr>
    </w:tbl>
    <w:p w14:paraId="54F99F39" w14:textId="77777777" w:rsidR="00ED2D78" w:rsidRPr="00A307F8" w:rsidRDefault="00ED2D78" w:rsidP="00417969">
      <w:pPr>
        <w:pStyle w:val="Heading2"/>
        <w:spacing w:before="240" w:after="120"/>
        <w:ind w:left="176"/>
      </w:pPr>
      <w:r w:rsidRPr="00A307F8">
        <w:t>Do your views officially represent those of an organisation?</w:t>
      </w:r>
    </w:p>
    <w:p w14:paraId="075E43B9" w14:textId="77777777" w:rsidR="00ED2D78" w:rsidRPr="00A307F8" w:rsidRDefault="00ED2D78" w:rsidP="009F3360">
      <w:pPr>
        <w:pStyle w:val="Heading2"/>
        <w:rPr>
          <w:i/>
          <w:iCs/>
          <w:sz w:val="20"/>
          <w:szCs w:val="20"/>
        </w:rPr>
      </w:pPr>
      <w:r w:rsidRPr="00A307F8">
        <w:rPr>
          <w:i/>
          <w:iCs/>
          <w:sz w:val="20"/>
          <w:szCs w:val="20"/>
        </w:rPr>
        <w:t>(Required)</w:t>
      </w:r>
    </w:p>
    <w:p w14:paraId="4658C6E8" w14:textId="6FD2BEC7" w:rsidR="00ED2D78" w:rsidRPr="00A307F8" w:rsidRDefault="00ED2D78" w:rsidP="00417969">
      <w:pPr>
        <w:spacing w:before="120" w:after="120"/>
        <w:ind w:left="176"/>
        <w:rPr>
          <w:i/>
          <w:color w:val="888888"/>
          <w:sz w:val="19"/>
        </w:rPr>
      </w:pPr>
      <w:r w:rsidRPr="00A307F8">
        <w:rPr>
          <w:i/>
          <w:color w:val="888888"/>
          <w:sz w:val="19"/>
        </w:rPr>
        <w:t>Please select only one item</w:t>
      </w:r>
    </w:p>
    <w:p w14:paraId="56D37CAF" w14:textId="2D27ED99" w:rsidR="00ED2D78" w:rsidRPr="00A307F8" w:rsidRDefault="000E5026" w:rsidP="005E5B3A">
      <w:pPr>
        <w:spacing w:after="120"/>
        <w:ind w:left="720"/>
        <w:rPr>
          <w:rFonts w:eastAsiaTheme="minorHAnsi"/>
          <w:sz w:val="24"/>
          <w:szCs w:val="24"/>
        </w:rPr>
      </w:pPr>
      <w:sdt>
        <w:sdtPr>
          <w:rPr>
            <w:sz w:val="24"/>
            <w:szCs w:val="24"/>
          </w:rPr>
          <w:id w:val="2085868541"/>
          <w14:checkbox>
            <w14:checked w14:val="0"/>
            <w14:checkedState w14:val="2612" w14:font="MS Gothic"/>
            <w14:uncheckedState w14:val="2610" w14:font="MS Gothic"/>
          </w14:checkbox>
        </w:sdtPr>
        <w:sdtEndPr/>
        <w:sdtContent>
          <w:r w:rsidR="005E5B3A" w:rsidRPr="00A307F8">
            <w:rPr>
              <w:rFonts w:ascii="Segoe UI Symbol" w:eastAsia="MS Gothic" w:hAnsi="Segoe UI Symbol" w:cs="Segoe UI Symbol"/>
              <w:sz w:val="24"/>
              <w:szCs w:val="24"/>
            </w:rPr>
            <w:t>☐</w:t>
          </w:r>
        </w:sdtContent>
      </w:sdt>
      <w:r w:rsidR="005E5B3A" w:rsidRPr="00A307F8">
        <w:rPr>
          <w:sz w:val="24"/>
          <w:szCs w:val="24"/>
        </w:rPr>
        <w:t xml:space="preserve"> </w:t>
      </w:r>
      <w:r w:rsidR="00ED2D78" w:rsidRPr="00A307F8">
        <w:rPr>
          <w:sz w:val="24"/>
          <w:szCs w:val="24"/>
        </w:rPr>
        <w:t>Yes, I am authorised to submit feedback on behalf of an organisation</w:t>
      </w:r>
    </w:p>
    <w:p w14:paraId="0A632D94" w14:textId="2540B7F0" w:rsidR="00ED2D78" w:rsidRPr="00A307F8" w:rsidRDefault="000E5026" w:rsidP="005E5B3A">
      <w:pPr>
        <w:spacing w:after="120"/>
        <w:ind w:left="720"/>
        <w:rPr>
          <w:sz w:val="24"/>
          <w:szCs w:val="24"/>
        </w:rPr>
      </w:pPr>
      <w:sdt>
        <w:sdtPr>
          <w:rPr>
            <w:sz w:val="24"/>
            <w:szCs w:val="24"/>
          </w:rPr>
          <w:id w:val="-1688745609"/>
          <w14:checkbox>
            <w14:checked w14:val="0"/>
            <w14:checkedState w14:val="2612" w14:font="MS Gothic"/>
            <w14:uncheckedState w14:val="2610" w14:font="MS Gothic"/>
          </w14:checkbox>
        </w:sdtPr>
        <w:sdtEndPr/>
        <w:sdtContent>
          <w:r w:rsidR="005E5B3A" w:rsidRPr="00A307F8">
            <w:rPr>
              <w:rFonts w:ascii="Segoe UI Symbol" w:eastAsia="MS Gothic" w:hAnsi="Segoe UI Symbol" w:cs="Segoe UI Symbol"/>
              <w:sz w:val="24"/>
              <w:szCs w:val="24"/>
            </w:rPr>
            <w:t>☐</w:t>
          </w:r>
        </w:sdtContent>
      </w:sdt>
      <w:r w:rsidR="005E5B3A" w:rsidRPr="00A307F8">
        <w:rPr>
          <w:sz w:val="24"/>
          <w:szCs w:val="24"/>
        </w:rPr>
        <w:t xml:space="preserve"> </w:t>
      </w:r>
      <w:r w:rsidR="00ED2D78" w:rsidRPr="00A307F8">
        <w:rPr>
          <w:sz w:val="24"/>
          <w:szCs w:val="24"/>
        </w:rPr>
        <w:t>No, these are my personal views.</w:t>
      </w:r>
    </w:p>
    <w:p w14:paraId="19D83EBD" w14:textId="77777777" w:rsidR="00ED2D78" w:rsidRPr="00A307F8" w:rsidRDefault="00ED2D78" w:rsidP="00417969">
      <w:pPr>
        <w:spacing w:before="240" w:after="120"/>
        <w:ind w:left="147"/>
        <w:rPr>
          <w:sz w:val="26"/>
          <w:szCs w:val="26"/>
        </w:rPr>
      </w:pPr>
      <w:r w:rsidRPr="00A307F8">
        <w:rPr>
          <w:sz w:val="26"/>
          <w:szCs w:val="26"/>
        </w:rPr>
        <w:t>If yes, please specify the name of your organisation.</w:t>
      </w:r>
    </w:p>
    <w:tbl>
      <w:tblPr>
        <w:tblStyle w:val="TableGrid"/>
        <w:tblW w:w="0" w:type="auto"/>
        <w:tblInd w:w="178" w:type="dxa"/>
        <w:tblLook w:val="04A0" w:firstRow="1" w:lastRow="0" w:firstColumn="1" w:lastColumn="0" w:noHBand="0" w:noVBand="1"/>
      </w:tblPr>
      <w:tblGrid>
        <w:gridCol w:w="9454"/>
      </w:tblGrid>
      <w:tr w:rsidR="00ED2D78" w:rsidRPr="00A307F8" w14:paraId="465CDEFE" w14:textId="77777777" w:rsidTr="00035C67">
        <w:tc>
          <w:tcPr>
            <w:tcW w:w="9946" w:type="dxa"/>
          </w:tcPr>
          <w:p w14:paraId="17EBA670" w14:textId="77777777" w:rsidR="00ED2D78" w:rsidRPr="00A307F8" w:rsidRDefault="00ED2D78" w:rsidP="00035C67">
            <w:pPr>
              <w:pStyle w:val="BodyText"/>
              <w:spacing w:before="128"/>
            </w:pPr>
          </w:p>
        </w:tc>
      </w:tr>
    </w:tbl>
    <w:p w14:paraId="616B16DD" w14:textId="77777777" w:rsidR="00ED2D78" w:rsidRPr="00A307F8" w:rsidRDefault="00ED2D78" w:rsidP="00417969">
      <w:pPr>
        <w:spacing w:before="240" w:after="120"/>
        <w:ind w:left="176"/>
        <w:rPr>
          <w:sz w:val="24"/>
          <w:szCs w:val="24"/>
        </w:rPr>
      </w:pPr>
      <w:bookmarkStart w:id="15" w:name="_Hlk143264669"/>
      <w:r w:rsidRPr="00A307F8">
        <w:rPr>
          <w:sz w:val="24"/>
          <w:szCs w:val="24"/>
        </w:rPr>
        <w:t>Which of the following best describes the group you represent?</w:t>
      </w:r>
    </w:p>
    <w:p w14:paraId="459BE7A4" w14:textId="7575BF28" w:rsidR="00ED2D78" w:rsidRPr="00A307F8" w:rsidRDefault="00ED2D78" w:rsidP="00417969">
      <w:pPr>
        <w:spacing w:before="120" w:after="120"/>
        <w:ind w:left="176"/>
        <w:rPr>
          <w:i/>
          <w:color w:val="888888"/>
          <w:sz w:val="19"/>
        </w:rPr>
      </w:pPr>
      <w:r w:rsidRPr="00A307F8">
        <w:rPr>
          <w:i/>
          <w:color w:val="888888"/>
          <w:sz w:val="19"/>
        </w:rPr>
        <w:t>Please select only one item</w:t>
      </w:r>
    </w:p>
    <w:p w14:paraId="09124B62" w14:textId="5E4718F2" w:rsidR="00ED2D78" w:rsidRPr="00D40E24" w:rsidRDefault="000E5026" w:rsidP="005E5B3A">
      <w:pPr>
        <w:widowControl/>
        <w:autoSpaceDE/>
        <w:autoSpaceDN/>
        <w:spacing w:after="160" w:line="259" w:lineRule="auto"/>
        <w:ind w:left="1440"/>
        <w:contextualSpacing/>
        <w:rPr>
          <w:sz w:val="24"/>
          <w:szCs w:val="24"/>
        </w:rPr>
      </w:pPr>
      <w:sdt>
        <w:sdtPr>
          <w:rPr>
            <w:spacing w:val="-6"/>
            <w:sz w:val="24"/>
            <w:szCs w:val="24"/>
          </w:rPr>
          <w:id w:val="1947040923"/>
          <w14:checkbox>
            <w14:checked w14:val="0"/>
            <w14:checkedState w14:val="2612" w14:font="MS Gothic"/>
            <w14:uncheckedState w14:val="2610" w14:font="MS Gothic"/>
          </w14:checkbox>
        </w:sdtPr>
        <w:sdtEndPr/>
        <w:sdtContent>
          <w:r w:rsidR="005E5B3A" w:rsidRPr="00D40E24">
            <w:rPr>
              <w:rFonts w:ascii="Segoe UI Symbol" w:eastAsia="MS Gothic" w:hAnsi="Segoe UI Symbol" w:cs="Segoe UI Symbol"/>
              <w:spacing w:val="-6"/>
              <w:sz w:val="24"/>
              <w:szCs w:val="24"/>
            </w:rPr>
            <w:t>☐</w:t>
          </w:r>
        </w:sdtContent>
      </w:sdt>
      <w:r w:rsidR="005E5B3A" w:rsidRPr="00D40E24">
        <w:rPr>
          <w:spacing w:val="-6"/>
          <w:sz w:val="24"/>
          <w:szCs w:val="24"/>
        </w:rPr>
        <w:t xml:space="preserve"> </w:t>
      </w:r>
      <w:r w:rsidR="00ED2D78" w:rsidRPr="00D40E24">
        <w:rPr>
          <w:sz w:val="24"/>
          <w:szCs w:val="24"/>
        </w:rPr>
        <w:t>Aircraft owner</w:t>
      </w:r>
    </w:p>
    <w:p w14:paraId="1DE2A90C" w14:textId="6D07E812" w:rsidR="00ED2D78" w:rsidRPr="00D40E24" w:rsidRDefault="000E5026" w:rsidP="00125455">
      <w:pPr>
        <w:widowControl/>
        <w:autoSpaceDE/>
        <w:autoSpaceDN/>
        <w:spacing w:after="160" w:line="259" w:lineRule="auto"/>
        <w:ind w:left="1440"/>
        <w:contextualSpacing/>
        <w:rPr>
          <w:sz w:val="24"/>
          <w:szCs w:val="24"/>
        </w:rPr>
      </w:pPr>
      <w:sdt>
        <w:sdtPr>
          <w:rPr>
            <w:sz w:val="24"/>
            <w:szCs w:val="24"/>
          </w:rPr>
          <w:id w:val="-437910816"/>
          <w14:checkbox>
            <w14:checked w14:val="0"/>
            <w14:checkedState w14:val="2612" w14:font="MS Gothic"/>
            <w14:uncheckedState w14:val="2610" w14:font="MS Gothic"/>
          </w14:checkbox>
        </w:sdtPr>
        <w:sdtEndPr/>
        <w:sdtContent>
          <w:r w:rsidR="005E5B3A" w:rsidRPr="00D40E24">
            <w:rPr>
              <w:rFonts w:ascii="Segoe UI Symbol" w:eastAsia="MS Gothic" w:hAnsi="Segoe UI Symbol" w:cs="Segoe UI Symbol"/>
              <w:sz w:val="24"/>
              <w:szCs w:val="24"/>
            </w:rPr>
            <w:t>☐</w:t>
          </w:r>
        </w:sdtContent>
      </w:sdt>
      <w:r w:rsidR="005E5B3A" w:rsidRPr="00D40E24">
        <w:rPr>
          <w:sz w:val="24"/>
          <w:szCs w:val="24"/>
        </w:rPr>
        <w:t xml:space="preserve"> </w:t>
      </w:r>
      <w:r w:rsidR="00125455" w:rsidRPr="00D40E24">
        <w:rPr>
          <w:sz w:val="24"/>
          <w:szCs w:val="24"/>
        </w:rPr>
        <w:t>Aircraft operator</w:t>
      </w:r>
      <w:r w:rsidR="00DB7E6D">
        <w:rPr>
          <w:sz w:val="24"/>
          <w:szCs w:val="24"/>
        </w:rPr>
        <w:t xml:space="preserve"> </w:t>
      </w:r>
      <w:r w:rsidR="00125455" w:rsidRPr="00D40E24">
        <w:rPr>
          <w:sz w:val="24"/>
          <w:szCs w:val="24"/>
        </w:rPr>
        <w:t>(</w:t>
      </w:r>
      <w:r w:rsidR="004A3D6A" w:rsidRPr="00D40E24">
        <w:rPr>
          <w:sz w:val="24"/>
          <w:szCs w:val="24"/>
        </w:rPr>
        <w:t>non-A</w:t>
      </w:r>
      <w:r w:rsidR="00F6753A">
        <w:rPr>
          <w:sz w:val="24"/>
          <w:szCs w:val="24"/>
        </w:rPr>
        <w:t>O</w:t>
      </w:r>
      <w:r w:rsidR="004A3D6A" w:rsidRPr="00D40E24">
        <w:rPr>
          <w:sz w:val="24"/>
          <w:szCs w:val="24"/>
        </w:rPr>
        <w:t>C</w:t>
      </w:r>
      <w:r w:rsidR="00125455" w:rsidRPr="00D40E24">
        <w:rPr>
          <w:sz w:val="24"/>
          <w:szCs w:val="24"/>
        </w:rPr>
        <w:t xml:space="preserve"> holder)</w:t>
      </w:r>
    </w:p>
    <w:p w14:paraId="1B7BFEEA" w14:textId="6956A31A" w:rsidR="00ED2D78" w:rsidRPr="00D40E24" w:rsidRDefault="000E5026" w:rsidP="005E5B3A">
      <w:pPr>
        <w:widowControl/>
        <w:autoSpaceDE/>
        <w:autoSpaceDN/>
        <w:spacing w:after="160" w:line="259" w:lineRule="auto"/>
        <w:ind w:left="1440"/>
        <w:contextualSpacing/>
        <w:rPr>
          <w:sz w:val="24"/>
          <w:szCs w:val="24"/>
        </w:rPr>
      </w:pPr>
      <w:sdt>
        <w:sdtPr>
          <w:rPr>
            <w:sz w:val="24"/>
            <w:szCs w:val="24"/>
          </w:rPr>
          <w:id w:val="-1452697991"/>
          <w14:checkbox>
            <w14:checked w14:val="0"/>
            <w14:checkedState w14:val="2612" w14:font="MS Gothic"/>
            <w14:uncheckedState w14:val="2610" w14:font="MS Gothic"/>
          </w14:checkbox>
        </w:sdtPr>
        <w:sdtEndPr/>
        <w:sdtContent>
          <w:r w:rsidR="005E5B3A" w:rsidRPr="00D40E24">
            <w:rPr>
              <w:rFonts w:ascii="Segoe UI Symbol" w:eastAsia="MS Gothic" w:hAnsi="Segoe UI Symbol" w:cs="Segoe UI Symbol"/>
              <w:sz w:val="24"/>
              <w:szCs w:val="24"/>
            </w:rPr>
            <w:t>☐</w:t>
          </w:r>
        </w:sdtContent>
      </w:sdt>
      <w:r w:rsidR="005E5B3A" w:rsidRPr="00D40E24">
        <w:rPr>
          <w:sz w:val="24"/>
          <w:szCs w:val="24"/>
        </w:rPr>
        <w:t xml:space="preserve"> </w:t>
      </w:r>
      <w:r w:rsidR="00125455" w:rsidRPr="00D40E24">
        <w:rPr>
          <w:sz w:val="24"/>
          <w:szCs w:val="24"/>
        </w:rPr>
        <w:t xml:space="preserve">AOC holder </w:t>
      </w:r>
    </w:p>
    <w:p w14:paraId="7EEF0A68" w14:textId="3BBC189A" w:rsidR="00ED2D78" w:rsidRPr="00D40E24" w:rsidRDefault="000E5026" w:rsidP="005E5B3A">
      <w:pPr>
        <w:widowControl/>
        <w:autoSpaceDE/>
        <w:autoSpaceDN/>
        <w:spacing w:after="160" w:line="259" w:lineRule="auto"/>
        <w:ind w:left="1440"/>
        <w:contextualSpacing/>
        <w:rPr>
          <w:sz w:val="24"/>
          <w:szCs w:val="24"/>
        </w:rPr>
      </w:pPr>
      <w:sdt>
        <w:sdtPr>
          <w:rPr>
            <w:sz w:val="24"/>
            <w:szCs w:val="24"/>
          </w:rPr>
          <w:id w:val="1149092683"/>
          <w14:checkbox>
            <w14:checked w14:val="0"/>
            <w14:checkedState w14:val="2612" w14:font="MS Gothic"/>
            <w14:uncheckedState w14:val="2610" w14:font="MS Gothic"/>
          </w14:checkbox>
        </w:sdtPr>
        <w:sdtEndPr/>
        <w:sdtContent>
          <w:r w:rsidR="005E5B3A" w:rsidRPr="00D40E24">
            <w:rPr>
              <w:rFonts w:ascii="Segoe UI Symbol" w:eastAsia="MS Gothic" w:hAnsi="Segoe UI Symbol" w:cs="Segoe UI Symbol"/>
              <w:sz w:val="24"/>
              <w:szCs w:val="24"/>
            </w:rPr>
            <w:t>☐</w:t>
          </w:r>
        </w:sdtContent>
      </w:sdt>
      <w:r w:rsidR="005E5B3A" w:rsidRPr="00D40E24">
        <w:rPr>
          <w:sz w:val="24"/>
          <w:szCs w:val="24"/>
        </w:rPr>
        <w:t xml:space="preserve"> </w:t>
      </w:r>
      <w:r w:rsidR="00125455" w:rsidRPr="00D40E24">
        <w:rPr>
          <w:sz w:val="24"/>
          <w:szCs w:val="24"/>
        </w:rPr>
        <w:t>Pilot</w:t>
      </w:r>
    </w:p>
    <w:p w14:paraId="336F28D9" w14:textId="5C6C6F54" w:rsidR="00ED2D78" w:rsidRPr="00A307F8" w:rsidRDefault="000E5026" w:rsidP="005E5B3A">
      <w:pPr>
        <w:widowControl/>
        <w:autoSpaceDE/>
        <w:autoSpaceDN/>
        <w:spacing w:after="160" w:line="259" w:lineRule="auto"/>
        <w:ind w:left="1440"/>
        <w:contextualSpacing/>
        <w:rPr>
          <w:sz w:val="24"/>
          <w:szCs w:val="24"/>
        </w:rPr>
      </w:pPr>
      <w:sdt>
        <w:sdtPr>
          <w:rPr>
            <w:sz w:val="24"/>
            <w:szCs w:val="24"/>
          </w:rPr>
          <w:id w:val="223572647"/>
          <w14:checkbox>
            <w14:checked w14:val="0"/>
            <w14:checkedState w14:val="2612" w14:font="MS Gothic"/>
            <w14:uncheckedState w14:val="2610" w14:font="MS Gothic"/>
          </w14:checkbox>
        </w:sdtPr>
        <w:sdtEndPr/>
        <w:sdtContent>
          <w:r w:rsidR="005E5B3A" w:rsidRPr="00A307F8">
            <w:rPr>
              <w:rFonts w:ascii="Segoe UI Symbol" w:eastAsia="MS Gothic" w:hAnsi="Segoe UI Symbol" w:cs="Segoe UI Symbol"/>
              <w:sz w:val="24"/>
              <w:szCs w:val="24"/>
            </w:rPr>
            <w:t>☐</w:t>
          </w:r>
        </w:sdtContent>
      </w:sdt>
      <w:r w:rsidR="005E5B3A" w:rsidRPr="00A307F8">
        <w:rPr>
          <w:sz w:val="24"/>
          <w:szCs w:val="24"/>
        </w:rPr>
        <w:t xml:space="preserve"> </w:t>
      </w:r>
      <w:r w:rsidR="00ED2D78" w:rsidRPr="00A307F8">
        <w:rPr>
          <w:sz w:val="24"/>
          <w:szCs w:val="24"/>
        </w:rPr>
        <w:t>Other</w:t>
      </w:r>
    </w:p>
    <w:p w14:paraId="4A7EEA6B" w14:textId="56FCB868" w:rsidR="00ED2D78" w:rsidRPr="00A307F8" w:rsidRDefault="00ED2D78" w:rsidP="00417969">
      <w:pPr>
        <w:pStyle w:val="BodyText"/>
        <w:tabs>
          <w:tab w:val="left" w:pos="3329"/>
          <w:tab w:val="left" w:pos="3449"/>
          <w:tab w:val="left" w:pos="4499"/>
        </w:tabs>
        <w:spacing w:before="240" w:after="120"/>
        <w:ind w:left="181" w:right="2449"/>
      </w:pPr>
      <w:r w:rsidRPr="00A307F8">
        <w:t xml:space="preserve">Please specify </w:t>
      </w:r>
      <w:r w:rsidR="00707E81" w:rsidRPr="00A307F8">
        <w:t>‘</w:t>
      </w:r>
      <w:r w:rsidRPr="00A307F8">
        <w:t>Other</w:t>
      </w:r>
      <w:r w:rsidR="00707E81" w:rsidRPr="00A307F8">
        <w:t>’</w:t>
      </w:r>
      <w:r w:rsidRPr="00A307F8">
        <w:t xml:space="preserve"> if selected.</w:t>
      </w:r>
    </w:p>
    <w:tbl>
      <w:tblPr>
        <w:tblStyle w:val="TableGrid"/>
        <w:tblW w:w="0" w:type="auto"/>
        <w:tblInd w:w="178" w:type="dxa"/>
        <w:tblLook w:val="04A0" w:firstRow="1" w:lastRow="0" w:firstColumn="1" w:lastColumn="0" w:noHBand="0" w:noVBand="1"/>
      </w:tblPr>
      <w:tblGrid>
        <w:gridCol w:w="9454"/>
      </w:tblGrid>
      <w:tr w:rsidR="00ED2D78" w:rsidRPr="00A307F8" w14:paraId="03D95475" w14:textId="77777777" w:rsidTr="00035C67">
        <w:tc>
          <w:tcPr>
            <w:tcW w:w="9946" w:type="dxa"/>
          </w:tcPr>
          <w:p w14:paraId="01F3DFB2" w14:textId="77777777" w:rsidR="00ED2D78" w:rsidRPr="00A307F8" w:rsidRDefault="00ED2D78" w:rsidP="00035C67">
            <w:pPr>
              <w:pStyle w:val="BodyText"/>
              <w:spacing w:before="40"/>
            </w:pPr>
          </w:p>
        </w:tc>
      </w:tr>
    </w:tbl>
    <w:p w14:paraId="4389C71A" w14:textId="77777777" w:rsidR="00ED2D78" w:rsidRPr="00A307F8" w:rsidRDefault="00ED2D78" w:rsidP="00ED2D78">
      <w:pPr>
        <w:pStyle w:val="BodyText"/>
        <w:spacing w:before="40"/>
        <w:ind w:left="178"/>
      </w:pPr>
    </w:p>
    <w:bookmarkEnd w:id="13"/>
    <w:bookmarkEnd w:id="15"/>
    <w:p w14:paraId="60CE259D" w14:textId="77777777" w:rsidR="00D816FC" w:rsidRPr="00A307F8" w:rsidRDefault="00D816FC">
      <w:pPr>
        <w:rPr>
          <w:rFonts w:eastAsia="Times New Roman"/>
          <w:bCs/>
          <w:color w:val="365F91" w:themeColor="accent1" w:themeShade="BF"/>
          <w:sz w:val="32"/>
          <w:szCs w:val="32"/>
          <w:lang w:eastAsia="en-AU"/>
        </w:rPr>
      </w:pPr>
      <w:r w:rsidRPr="00A307F8">
        <w:rPr>
          <w:rFonts w:eastAsia="Times New Roman"/>
          <w:bCs/>
          <w:color w:val="365F91" w:themeColor="accent1" w:themeShade="BF"/>
          <w:sz w:val="32"/>
          <w:szCs w:val="32"/>
          <w:lang w:eastAsia="en-AU"/>
        </w:rPr>
        <w:br w:type="page"/>
      </w:r>
    </w:p>
    <w:p w14:paraId="2290FFD9" w14:textId="457E0FE7" w:rsidR="00ED2D78" w:rsidRPr="00A307F8" w:rsidRDefault="00ED2D78" w:rsidP="009F3360">
      <w:pPr>
        <w:pStyle w:val="Heading1"/>
        <w:spacing w:before="120" w:after="120"/>
        <w:ind w:left="119"/>
        <w:rPr>
          <w:rFonts w:eastAsia="Times New Roman"/>
          <w:bCs/>
          <w:color w:val="365F91" w:themeColor="accent1" w:themeShade="BF"/>
          <w:sz w:val="32"/>
          <w:szCs w:val="32"/>
          <w:lang w:eastAsia="en-AU"/>
        </w:rPr>
      </w:pPr>
      <w:bookmarkStart w:id="16" w:name="_Hlk46394012"/>
      <w:bookmarkStart w:id="17" w:name="_Hlk110603021"/>
      <w:r w:rsidRPr="00A307F8">
        <w:rPr>
          <w:rFonts w:eastAsia="Times New Roman"/>
          <w:bCs/>
          <w:color w:val="365F91" w:themeColor="accent1" w:themeShade="BF"/>
          <w:sz w:val="32"/>
          <w:szCs w:val="32"/>
          <w:lang w:eastAsia="en-AU"/>
        </w:rPr>
        <w:lastRenderedPageBreak/>
        <w:t xml:space="preserve">Page </w:t>
      </w:r>
      <w:r w:rsidR="00D1560A" w:rsidRPr="00A307F8">
        <w:rPr>
          <w:rFonts w:eastAsia="Times New Roman"/>
          <w:bCs/>
          <w:color w:val="365F91" w:themeColor="accent1" w:themeShade="BF"/>
          <w:sz w:val="32"/>
          <w:szCs w:val="32"/>
          <w:lang w:eastAsia="en-AU"/>
        </w:rPr>
        <w:t>3</w:t>
      </w:r>
      <w:r w:rsidR="00707E81" w:rsidRPr="00A307F8">
        <w:rPr>
          <w:rFonts w:eastAsia="Times New Roman"/>
          <w:bCs/>
          <w:color w:val="365F91" w:themeColor="accent1" w:themeShade="BF"/>
          <w:sz w:val="32"/>
          <w:szCs w:val="32"/>
          <w:lang w:eastAsia="en-AU"/>
        </w:rPr>
        <w:t>.</w:t>
      </w:r>
      <w:r w:rsidRPr="00A307F8">
        <w:rPr>
          <w:rFonts w:eastAsia="Times New Roman"/>
          <w:bCs/>
          <w:color w:val="365F91" w:themeColor="accent1" w:themeShade="BF"/>
          <w:sz w:val="32"/>
          <w:szCs w:val="32"/>
          <w:lang w:eastAsia="en-AU"/>
        </w:rPr>
        <w:t xml:space="preserve"> Consent to publish submission</w:t>
      </w:r>
      <w:bookmarkStart w:id="18" w:name="_Hlk16072089"/>
    </w:p>
    <w:p w14:paraId="433D65C6" w14:textId="267586B5" w:rsidR="00ED2D78" w:rsidRPr="00A307F8" w:rsidRDefault="005E4E3D" w:rsidP="00ED2D78">
      <w:pPr>
        <w:pStyle w:val="BodyText"/>
        <w:spacing w:before="297" w:line="333" w:lineRule="auto"/>
        <w:ind w:left="118" w:right="386"/>
        <w:rPr>
          <w:sz w:val="22"/>
          <w:szCs w:val="22"/>
        </w:rPr>
      </w:pPr>
      <w:bookmarkStart w:id="19" w:name="_Hlk46393757"/>
      <w:bookmarkEnd w:id="16"/>
      <w:bookmarkEnd w:id="18"/>
      <w:r w:rsidRPr="00A307F8">
        <w:rPr>
          <w:sz w:val="22"/>
          <w:szCs w:val="22"/>
        </w:rPr>
        <w:t>T</w:t>
      </w:r>
      <w:r w:rsidR="00ED2D78" w:rsidRPr="00A307F8">
        <w:rPr>
          <w:sz w:val="22"/>
          <w:szCs w:val="22"/>
        </w:rPr>
        <w:t>o provide transparency and promote debate, we intend to publish all responses to this consultation. This may include both detailed responses/submissions in full and aggregated data drawn from the responses received.</w:t>
      </w:r>
    </w:p>
    <w:p w14:paraId="41260C00" w14:textId="77777777" w:rsidR="00ED2D78" w:rsidRPr="00A307F8" w:rsidRDefault="00ED2D78" w:rsidP="00417969">
      <w:pPr>
        <w:pStyle w:val="BodyText"/>
        <w:spacing w:before="120" w:after="120"/>
        <w:ind w:left="119"/>
        <w:rPr>
          <w:sz w:val="22"/>
          <w:szCs w:val="22"/>
        </w:rPr>
      </w:pPr>
      <w:r w:rsidRPr="00A307F8">
        <w:rPr>
          <w:sz w:val="22"/>
          <w:szCs w:val="22"/>
        </w:rPr>
        <w:t>Where you consent to publication, we will include:</w:t>
      </w:r>
    </w:p>
    <w:p w14:paraId="3FB6F454" w14:textId="1E622F85" w:rsidR="008D5197" w:rsidRPr="00A307F8" w:rsidRDefault="008D5197" w:rsidP="002225E9">
      <w:pPr>
        <w:pStyle w:val="ListParagraph"/>
        <w:widowControl/>
        <w:numPr>
          <w:ilvl w:val="0"/>
          <w:numId w:val="3"/>
        </w:numPr>
        <w:adjustRightInd w:val="0"/>
        <w:spacing w:line="360" w:lineRule="auto"/>
        <w:ind w:left="851" w:hanging="425"/>
        <w:contextualSpacing/>
        <w:rPr>
          <w:color w:val="000000"/>
          <w:sz w:val="24"/>
          <w:szCs w:val="24"/>
        </w:rPr>
      </w:pPr>
      <w:r w:rsidRPr="00A307F8">
        <w:rPr>
          <w:b/>
          <w:bCs/>
          <w:color w:val="000000"/>
          <w:sz w:val="24"/>
          <w:szCs w:val="24"/>
        </w:rPr>
        <w:t xml:space="preserve">your last </w:t>
      </w:r>
      <w:r w:rsidR="003C7E66" w:rsidRPr="00A307F8">
        <w:rPr>
          <w:b/>
          <w:bCs/>
          <w:color w:val="000000"/>
          <w:sz w:val="24"/>
          <w:szCs w:val="24"/>
        </w:rPr>
        <w:t>name</w:t>
      </w:r>
      <w:r w:rsidR="003C7E66" w:rsidRPr="00A307F8">
        <w:rPr>
          <w:color w:val="000000"/>
          <w:sz w:val="24"/>
          <w:szCs w:val="24"/>
        </w:rPr>
        <w:t xml:space="preserve"> if</w:t>
      </w:r>
      <w:r w:rsidRPr="00A307F8">
        <w:rPr>
          <w:color w:val="000000"/>
          <w:sz w:val="24"/>
          <w:szCs w:val="24"/>
        </w:rPr>
        <w:t xml:space="preserve"> the submission is made by you as an individual or </w:t>
      </w:r>
    </w:p>
    <w:p w14:paraId="68C8164D" w14:textId="77777777" w:rsidR="008D5197" w:rsidRPr="00A307F8" w:rsidRDefault="008D5197" w:rsidP="002225E9">
      <w:pPr>
        <w:pStyle w:val="ListParagraph"/>
        <w:widowControl/>
        <w:numPr>
          <w:ilvl w:val="0"/>
          <w:numId w:val="3"/>
        </w:numPr>
        <w:adjustRightInd w:val="0"/>
        <w:spacing w:line="360" w:lineRule="auto"/>
        <w:ind w:left="851" w:hanging="425"/>
        <w:contextualSpacing/>
        <w:rPr>
          <w:color w:val="000000"/>
          <w:sz w:val="24"/>
          <w:szCs w:val="24"/>
        </w:rPr>
      </w:pPr>
      <w:r w:rsidRPr="00A307F8">
        <w:rPr>
          <w:b/>
          <w:bCs/>
          <w:color w:val="000000"/>
          <w:sz w:val="24"/>
          <w:szCs w:val="24"/>
        </w:rPr>
        <w:t xml:space="preserve">the name of the organisation </w:t>
      </w:r>
      <w:r w:rsidRPr="00A307F8">
        <w:rPr>
          <w:color w:val="000000"/>
          <w:sz w:val="24"/>
          <w:szCs w:val="24"/>
        </w:rPr>
        <w:t>on whose behalf the submission has been made</w:t>
      </w:r>
    </w:p>
    <w:p w14:paraId="5F0C755E" w14:textId="77777777" w:rsidR="008D5197" w:rsidRPr="00A307F8" w:rsidRDefault="008D5197" w:rsidP="002225E9">
      <w:pPr>
        <w:pStyle w:val="ListParagraph"/>
        <w:widowControl/>
        <w:numPr>
          <w:ilvl w:val="0"/>
          <w:numId w:val="3"/>
        </w:numPr>
        <w:adjustRightInd w:val="0"/>
        <w:spacing w:line="360" w:lineRule="auto"/>
        <w:ind w:left="851" w:hanging="425"/>
        <w:contextualSpacing/>
        <w:rPr>
          <w:color w:val="000000"/>
          <w:sz w:val="24"/>
          <w:szCs w:val="24"/>
        </w:rPr>
      </w:pPr>
      <w:r w:rsidRPr="00A307F8">
        <w:rPr>
          <w:b/>
          <w:bCs/>
          <w:color w:val="000000"/>
          <w:sz w:val="24"/>
          <w:szCs w:val="24"/>
        </w:rPr>
        <w:t xml:space="preserve">your responses </w:t>
      </w:r>
      <w:r w:rsidRPr="00A307F8">
        <w:rPr>
          <w:color w:val="000000"/>
          <w:sz w:val="24"/>
          <w:szCs w:val="24"/>
        </w:rPr>
        <w:t>and comments</w:t>
      </w:r>
    </w:p>
    <w:p w14:paraId="3C42941A" w14:textId="07B95C99" w:rsidR="00ED2D78" w:rsidRPr="00A307F8" w:rsidRDefault="00ED2D78" w:rsidP="00417969">
      <w:pPr>
        <w:pStyle w:val="BodyText"/>
        <w:spacing w:before="120" w:after="120"/>
        <w:ind w:left="119" w:right="1015"/>
        <w:rPr>
          <w:sz w:val="22"/>
          <w:szCs w:val="22"/>
        </w:rPr>
      </w:pPr>
      <w:r w:rsidRPr="00A307F8">
        <w:rPr>
          <w:sz w:val="22"/>
          <w:szCs w:val="22"/>
        </w:rPr>
        <w:t xml:space="preserve">We </w:t>
      </w:r>
      <w:r w:rsidRPr="00A307F8">
        <w:rPr>
          <w:b/>
          <w:sz w:val="22"/>
          <w:szCs w:val="22"/>
        </w:rPr>
        <w:t>will not</w:t>
      </w:r>
      <w:r w:rsidRPr="00A307F8">
        <w:rPr>
          <w:sz w:val="22"/>
          <w:szCs w:val="22"/>
        </w:rPr>
        <w:t xml:space="preserve"> include any other personal or demographic information in a published response</w:t>
      </w:r>
    </w:p>
    <w:p w14:paraId="04815628" w14:textId="77777777" w:rsidR="0006231E" w:rsidRPr="00A307F8" w:rsidRDefault="0006231E" w:rsidP="0006231E">
      <w:pPr>
        <w:spacing w:before="480" w:after="120"/>
        <w:rPr>
          <w:sz w:val="28"/>
          <w:szCs w:val="28"/>
        </w:rPr>
      </w:pPr>
      <w:bookmarkStart w:id="20" w:name="_Hlk46393777"/>
      <w:bookmarkStart w:id="21" w:name="_Hlk79580265"/>
      <w:bookmarkStart w:id="22" w:name="_Hlk110604226"/>
      <w:bookmarkEnd w:id="19"/>
      <w:r w:rsidRPr="00A307F8">
        <w:rPr>
          <w:sz w:val="28"/>
          <w:szCs w:val="28"/>
        </w:rPr>
        <w:t>Do you give permission for your response to be published?</w:t>
      </w:r>
    </w:p>
    <w:p w14:paraId="70D2EAC2" w14:textId="77777777" w:rsidR="0006231E" w:rsidRPr="00A307F8" w:rsidRDefault="0006231E" w:rsidP="0006231E">
      <w:pPr>
        <w:spacing w:before="120" w:after="120"/>
        <w:ind w:left="119"/>
        <w:rPr>
          <w:i/>
          <w:iCs/>
          <w:sz w:val="20"/>
          <w:szCs w:val="20"/>
        </w:rPr>
      </w:pPr>
      <w:r w:rsidRPr="00A307F8">
        <w:rPr>
          <w:i/>
          <w:iCs/>
          <w:sz w:val="20"/>
          <w:szCs w:val="20"/>
        </w:rPr>
        <w:t>(Required)</w:t>
      </w:r>
    </w:p>
    <w:p w14:paraId="66851773" w14:textId="77777777" w:rsidR="0006231E" w:rsidRPr="00A307F8" w:rsidRDefault="0006231E" w:rsidP="0006231E">
      <w:pPr>
        <w:spacing w:before="216"/>
        <w:ind w:left="178"/>
        <w:rPr>
          <w:i/>
          <w:sz w:val="20"/>
          <w:szCs w:val="20"/>
        </w:rPr>
      </w:pPr>
      <w:r w:rsidRPr="00A307F8">
        <w:rPr>
          <w:i/>
          <w:color w:val="888888"/>
          <w:sz w:val="20"/>
          <w:szCs w:val="20"/>
        </w:rPr>
        <w:t>Please select only one item</w:t>
      </w:r>
    </w:p>
    <w:p w14:paraId="1AE1841A" w14:textId="6894E363" w:rsidR="0006231E" w:rsidRPr="00A307F8" w:rsidRDefault="000E5026" w:rsidP="0006231E">
      <w:pPr>
        <w:pStyle w:val="BodyText"/>
        <w:spacing w:before="168"/>
        <w:ind w:left="360"/>
        <w:rPr>
          <w:sz w:val="26"/>
          <w:szCs w:val="26"/>
        </w:rPr>
      </w:pPr>
      <w:sdt>
        <w:sdtPr>
          <w:rPr>
            <w:spacing w:val="-6"/>
            <w:sz w:val="26"/>
            <w:szCs w:val="26"/>
          </w:rPr>
          <w:id w:val="-873008174"/>
          <w14:checkbox>
            <w14:checked w14:val="0"/>
            <w14:checkedState w14:val="2612" w14:font="MS Gothic"/>
            <w14:uncheckedState w14:val="2610" w14:font="MS Gothic"/>
          </w14:checkbox>
        </w:sdtPr>
        <w:sdtEndPr/>
        <w:sdtContent>
          <w:r w:rsidR="0006231E" w:rsidRPr="00A307F8">
            <w:rPr>
              <w:rFonts w:ascii="Segoe UI Symbol" w:eastAsia="MS Gothic" w:hAnsi="Segoe UI Symbol" w:cs="Segoe UI Symbol"/>
              <w:spacing w:val="-6"/>
              <w:sz w:val="26"/>
              <w:szCs w:val="26"/>
            </w:rPr>
            <w:t>☐</w:t>
          </w:r>
        </w:sdtContent>
      </w:sdt>
      <w:r w:rsidR="0006231E" w:rsidRPr="00A307F8">
        <w:rPr>
          <w:spacing w:val="-6"/>
          <w:sz w:val="26"/>
          <w:szCs w:val="26"/>
        </w:rPr>
        <w:t xml:space="preserve"> </w:t>
      </w:r>
      <w:r w:rsidR="0006231E" w:rsidRPr="00A307F8">
        <w:rPr>
          <w:sz w:val="26"/>
          <w:szCs w:val="26"/>
        </w:rPr>
        <w:t>Yes - I give permission for my response/submission to be</w:t>
      </w:r>
      <w:r w:rsidR="0006231E" w:rsidRPr="00A307F8">
        <w:rPr>
          <w:spacing w:val="-18"/>
          <w:sz w:val="26"/>
          <w:szCs w:val="26"/>
        </w:rPr>
        <w:t xml:space="preserve"> </w:t>
      </w:r>
      <w:r w:rsidR="0006231E" w:rsidRPr="00A307F8">
        <w:rPr>
          <w:sz w:val="26"/>
          <w:szCs w:val="26"/>
        </w:rPr>
        <w:t>published</w:t>
      </w:r>
    </w:p>
    <w:p w14:paraId="58958D72" w14:textId="32E44740" w:rsidR="0006231E" w:rsidRPr="00A307F8" w:rsidRDefault="000E5026" w:rsidP="0006231E">
      <w:pPr>
        <w:pStyle w:val="BodyText"/>
        <w:spacing w:before="60" w:line="333" w:lineRule="auto"/>
        <w:ind w:left="709" w:right="604" w:hanging="349"/>
        <w:rPr>
          <w:sz w:val="26"/>
          <w:szCs w:val="26"/>
        </w:rPr>
      </w:pPr>
      <w:sdt>
        <w:sdtPr>
          <w:rPr>
            <w:sz w:val="26"/>
            <w:szCs w:val="26"/>
          </w:rPr>
          <w:id w:val="-619000319"/>
          <w14:checkbox>
            <w14:checked w14:val="0"/>
            <w14:checkedState w14:val="2612" w14:font="MS Gothic"/>
            <w14:uncheckedState w14:val="2610" w14:font="MS Gothic"/>
          </w14:checkbox>
        </w:sdtPr>
        <w:sdtEndPr/>
        <w:sdtContent>
          <w:r w:rsidR="0006231E" w:rsidRPr="00A307F8">
            <w:rPr>
              <w:rFonts w:ascii="Segoe UI Symbol" w:eastAsia="MS Gothic" w:hAnsi="Segoe UI Symbol" w:cs="Segoe UI Symbol"/>
              <w:sz w:val="26"/>
              <w:szCs w:val="26"/>
            </w:rPr>
            <w:t>☐</w:t>
          </w:r>
        </w:sdtContent>
      </w:sdt>
      <w:r w:rsidR="0006231E" w:rsidRPr="00A307F8">
        <w:rPr>
          <w:sz w:val="26"/>
          <w:szCs w:val="26"/>
        </w:rPr>
        <w:t xml:space="preserve"> No - I would like my response/submission to remain confidential but understand that de-identified aggregate data may be published</w:t>
      </w:r>
    </w:p>
    <w:p w14:paraId="7C602A7F" w14:textId="7A8E2682" w:rsidR="0006231E" w:rsidRPr="00A307F8" w:rsidRDefault="000E5026" w:rsidP="0006231E">
      <w:pPr>
        <w:pStyle w:val="BodyText"/>
        <w:spacing w:before="28" w:after="120"/>
        <w:ind w:left="357"/>
        <w:rPr>
          <w:sz w:val="26"/>
          <w:szCs w:val="26"/>
        </w:rPr>
      </w:pPr>
      <w:sdt>
        <w:sdtPr>
          <w:rPr>
            <w:spacing w:val="-6"/>
            <w:sz w:val="26"/>
            <w:szCs w:val="26"/>
          </w:rPr>
          <w:id w:val="-2018216768"/>
          <w14:checkbox>
            <w14:checked w14:val="0"/>
            <w14:checkedState w14:val="2612" w14:font="MS Gothic"/>
            <w14:uncheckedState w14:val="2610" w14:font="MS Gothic"/>
          </w14:checkbox>
        </w:sdtPr>
        <w:sdtEndPr/>
        <w:sdtContent>
          <w:r w:rsidR="0006231E" w:rsidRPr="00A307F8">
            <w:rPr>
              <w:rFonts w:ascii="MS Gothic" w:eastAsia="MS Gothic" w:hAnsi="MS Gothic" w:hint="eastAsia"/>
              <w:spacing w:val="-6"/>
              <w:sz w:val="26"/>
              <w:szCs w:val="26"/>
            </w:rPr>
            <w:t>☐</w:t>
          </w:r>
        </w:sdtContent>
      </w:sdt>
      <w:r w:rsidR="0006231E" w:rsidRPr="00A307F8">
        <w:rPr>
          <w:spacing w:val="-6"/>
          <w:sz w:val="26"/>
          <w:szCs w:val="26"/>
        </w:rPr>
        <w:t xml:space="preserve"> </w:t>
      </w:r>
      <w:r w:rsidR="0006231E" w:rsidRPr="00A307F8">
        <w:rPr>
          <w:sz w:val="26"/>
          <w:szCs w:val="26"/>
        </w:rPr>
        <w:t>I am a CASA</w:t>
      </w:r>
      <w:r w:rsidR="0006231E" w:rsidRPr="00A307F8">
        <w:rPr>
          <w:spacing w:val="-14"/>
          <w:sz w:val="26"/>
          <w:szCs w:val="26"/>
        </w:rPr>
        <w:t xml:space="preserve"> </w:t>
      </w:r>
      <w:r w:rsidR="0006231E" w:rsidRPr="00A307F8">
        <w:rPr>
          <w:sz w:val="26"/>
          <w:szCs w:val="26"/>
        </w:rPr>
        <w:t>officer</w:t>
      </w:r>
      <w:bookmarkEnd w:id="20"/>
    </w:p>
    <w:p w14:paraId="46AA804C" w14:textId="037FB5A1" w:rsidR="00694C52" w:rsidRPr="00A307F8" w:rsidRDefault="0006231E" w:rsidP="0006231E">
      <w:pPr>
        <w:spacing w:before="360" w:after="120" w:line="334" w:lineRule="auto"/>
        <w:ind w:right="136"/>
        <w:rPr>
          <w:sz w:val="28"/>
          <w:szCs w:val="28"/>
        </w:rPr>
      </w:pPr>
      <w:r w:rsidRPr="00A307F8">
        <w:t>Information about how we consult and how to make a confidential submission is available on our</w:t>
      </w:r>
      <w:r w:rsidRPr="00A307F8">
        <w:rPr>
          <w:rFonts w:eastAsia="Times New Roman"/>
          <w:color w:val="000000"/>
          <w:lang w:eastAsia="en-AU"/>
        </w:rPr>
        <w:t xml:space="preserve"> </w:t>
      </w:r>
      <w:hyperlink r:id="rId12" w:tgtFrame="_blank" w:history="1">
        <w:r w:rsidRPr="00A307F8">
          <w:rPr>
            <w:rStyle w:val="Hyperlink"/>
            <w:bCs/>
          </w:rPr>
          <w:t>website</w:t>
        </w:r>
      </w:hyperlink>
      <w:r w:rsidR="006508F4">
        <w:rPr>
          <w:b/>
          <w:color w:val="552200"/>
        </w:rPr>
        <w:t>.</w:t>
      </w:r>
      <w:bookmarkEnd w:id="21"/>
    </w:p>
    <w:bookmarkEnd w:id="14"/>
    <w:bookmarkEnd w:id="17"/>
    <w:bookmarkEnd w:id="22"/>
    <w:p w14:paraId="591D08D2" w14:textId="0DFEE5F0" w:rsidR="00C76EFC" w:rsidRPr="00D643A8" w:rsidRDefault="00C76EFC">
      <w:pPr>
        <w:rPr>
          <w:sz w:val="33"/>
          <w:szCs w:val="33"/>
        </w:rPr>
      </w:pPr>
      <w:r w:rsidRPr="00A307F8">
        <w:rPr>
          <w:rFonts w:eastAsia="Times New Roman"/>
          <w:bCs/>
          <w:color w:val="365F91" w:themeColor="accent1" w:themeShade="BF"/>
          <w:sz w:val="32"/>
          <w:szCs w:val="32"/>
          <w:lang w:eastAsia="en-AU"/>
        </w:rPr>
        <w:br w:type="page"/>
      </w:r>
    </w:p>
    <w:p w14:paraId="00611B77" w14:textId="5FBD9A57" w:rsidR="00E80A3C" w:rsidRPr="00D40E24" w:rsidRDefault="0019422C" w:rsidP="00D40E24">
      <w:pPr>
        <w:pStyle w:val="Heading1"/>
        <w:spacing w:before="120" w:after="120"/>
        <w:ind w:left="0"/>
        <w:rPr>
          <w:rFonts w:eastAsia="Times New Roman"/>
          <w:bCs/>
          <w:color w:val="365F91" w:themeColor="accent1" w:themeShade="BF"/>
          <w:sz w:val="32"/>
          <w:szCs w:val="32"/>
          <w:lang w:eastAsia="en-AU"/>
        </w:rPr>
      </w:pPr>
      <w:r w:rsidRPr="00D40E24">
        <w:rPr>
          <w:rFonts w:eastAsia="Times New Roman"/>
          <w:bCs/>
          <w:color w:val="365F91" w:themeColor="accent1" w:themeShade="BF"/>
          <w:sz w:val="32"/>
          <w:szCs w:val="32"/>
          <w:lang w:eastAsia="en-AU"/>
        </w:rPr>
        <w:lastRenderedPageBreak/>
        <w:t xml:space="preserve">Page 4. </w:t>
      </w:r>
      <w:r w:rsidR="00F632E5">
        <w:rPr>
          <w:rFonts w:eastAsia="Times New Roman"/>
          <w:bCs/>
          <w:color w:val="365F91" w:themeColor="accent1" w:themeShade="BF"/>
          <w:sz w:val="32"/>
          <w:szCs w:val="32"/>
          <w:lang w:eastAsia="en-AU"/>
        </w:rPr>
        <w:t>Proposed</w:t>
      </w:r>
      <w:r w:rsidR="00ED2153">
        <w:rPr>
          <w:rFonts w:eastAsia="Times New Roman"/>
          <w:bCs/>
          <w:color w:val="365F91" w:themeColor="accent1" w:themeShade="BF"/>
          <w:sz w:val="32"/>
          <w:szCs w:val="32"/>
          <w:lang w:eastAsia="en-AU"/>
        </w:rPr>
        <w:t xml:space="preserve"> </w:t>
      </w:r>
      <w:r w:rsidR="00F632E5">
        <w:rPr>
          <w:rFonts w:eastAsia="Times New Roman"/>
          <w:bCs/>
          <w:color w:val="365F91" w:themeColor="accent1" w:themeShade="BF"/>
          <w:sz w:val="32"/>
          <w:szCs w:val="32"/>
          <w:lang w:eastAsia="en-AU"/>
        </w:rPr>
        <w:t>classifications</w:t>
      </w:r>
      <w:r w:rsidR="005907E6">
        <w:rPr>
          <w:rFonts w:eastAsia="Times New Roman"/>
          <w:bCs/>
          <w:color w:val="365F91" w:themeColor="accent1" w:themeShade="BF"/>
          <w:sz w:val="32"/>
          <w:szCs w:val="32"/>
          <w:lang w:eastAsia="en-AU"/>
        </w:rPr>
        <w:t xml:space="preserve"> and terminology</w:t>
      </w:r>
    </w:p>
    <w:p w14:paraId="6FE7B344" w14:textId="594EBEFA" w:rsidR="00413F9E" w:rsidRPr="00413F9E" w:rsidRDefault="00413F9E" w:rsidP="005D07A9">
      <w:pPr>
        <w:widowControl/>
        <w:autoSpaceDE/>
        <w:autoSpaceDN/>
        <w:spacing w:before="240" w:after="120" w:line="300" w:lineRule="atLeast"/>
        <w:rPr>
          <w:rFonts w:eastAsia="Times New Roman"/>
          <w:b/>
          <w:bCs/>
          <w:lang w:eastAsia="en-AU"/>
        </w:rPr>
      </w:pPr>
      <w:r w:rsidRPr="00413F9E">
        <w:rPr>
          <w:rFonts w:eastAsia="Times New Roman"/>
          <w:b/>
          <w:bCs/>
          <w:lang w:eastAsia="en-AU"/>
        </w:rPr>
        <w:t>Proposed classifications</w:t>
      </w:r>
    </w:p>
    <w:p w14:paraId="26D517D7" w14:textId="77777777" w:rsidR="00413F9E" w:rsidRPr="003654A6" w:rsidRDefault="00413F9E" w:rsidP="002F14EB">
      <w:pPr>
        <w:widowControl/>
        <w:autoSpaceDE/>
        <w:autoSpaceDN/>
        <w:spacing w:before="120" w:after="120" w:line="300" w:lineRule="atLeast"/>
        <w:rPr>
          <w:rFonts w:eastAsia="Times New Roman"/>
          <w:lang w:eastAsia="en-AU"/>
        </w:rPr>
      </w:pPr>
      <w:r w:rsidRPr="003654A6">
        <w:rPr>
          <w:rFonts w:eastAsia="Times New Roman"/>
          <w:lang w:eastAsia="en-AU"/>
        </w:rPr>
        <w:t>The proposal would introduce 2 new operational classifications: business transport and owner transport.</w:t>
      </w:r>
    </w:p>
    <w:p w14:paraId="58004861" w14:textId="77777777" w:rsidR="00413F9E" w:rsidRPr="003654A6" w:rsidRDefault="00413F9E" w:rsidP="002F14EB">
      <w:pPr>
        <w:widowControl/>
        <w:autoSpaceDE/>
        <w:autoSpaceDN/>
        <w:spacing w:before="120" w:after="120" w:line="300" w:lineRule="atLeast"/>
        <w:rPr>
          <w:rFonts w:eastAsia="Times New Roman"/>
          <w:lang w:eastAsia="en-AU"/>
        </w:rPr>
      </w:pPr>
      <w:r w:rsidRPr="003654A6">
        <w:rPr>
          <w:rFonts w:eastAsia="Times New Roman"/>
          <w:lang w:eastAsia="en-AU"/>
        </w:rPr>
        <w:t>These classifications are intended to distinguish certain business-related and owner-related flights from air transport operations, while maintaining appropriate safety outcomes. The proposal seeks to establish clearer regulatory boundaries and provide greater certainty for aircraft owners, operators and pilots.</w:t>
      </w:r>
    </w:p>
    <w:p w14:paraId="1DE590B3" w14:textId="693D09B7" w:rsidR="00413F9E" w:rsidRPr="003654A6" w:rsidRDefault="00413F9E" w:rsidP="002F14EB">
      <w:pPr>
        <w:widowControl/>
        <w:autoSpaceDE/>
        <w:autoSpaceDN/>
        <w:spacing w:before="120" w:after="120" w:line="300" w:lineRule="atLeast"/>
        <w:rPr>
          <w:rFonts w:eastAsia="Times New Roman"/>
          <w:lang w:eastAsia="en-AU"/>
        </w:rPr>
      </w:pPr>
      <w:r w:rsidRPr="003654A6">
        <w:rPr>
          <w:rFonts w:eastAsia="Times New Roman"/>
          <w:lang w:eastAsia="en-AU"/>
        </w:rPr>
        <w:t xml:space="preserve">The following questions seek feedback on whether the proposed classifications are clear, practical and appropriately distinguish these operations from </w:t>
      </w:r>
      <w:r w:rsidR="00FF2F49">
        <w:rPr>
          <w:rFonts w:eastAsia="Times New Roman"/>
          <w:lang w:eastAsia="en-AU"/>
        </w:rPr>
        <w:t xml:space="preserve">existing </w:t>
      </w:r>
      <w:r w:rsidRPr="003654A6">
        <w:rPr>
          <w:rFonts w:eastAsia="Times New Roman"/>
          <w:lang w:eastAsia="en-AU"/>
        </w:rPr>
        <w:t>private operations and air transport operations.</w:t>
      </w:r>
    </w:p>
    <w:p w14:paraId="0AECE63E" w14:textId="66A480E3" w:rsidR="00413F9E" w:rsidRPr="003654A6" w:rsidRDefault="00413F9E" w:rsidP="002F14EB">
      <w:pPr>
        <w:widowControl/>
        <w:autoSpaceDE/>
        <w:autoSpaceDN/>
        <w:spacing w:before="120" w:after="120" w:line="300" w:lineRule="atLeast"/>
        <w:rPr>
          <w:rFonts w:eastAsia="Times New Roman"/>
          <w:lang w:eastAsia="en-AU"/>
        </w:rPr>
      </w:pPr>
      <w:r w:rsidRPr="00413F9E">
        <w:rPr>
          <w:rFonts w:eastAsia="Times New Roman"/>
          <w:b/>
          <w:bCs/>
          <w:lang w:eastAsia="en-AU"/>
        </w:rPr>
        <w:t>Reference:</w:t>
      </w:r>
      <w:r w:rsidRPr="003654A6">
        <w:rPr>
          <w:rFonts w:eastAsia="Times New Roman"/>
          <w:lang w:eastAsia="en-AU"/>
        </w:rPr>
        <w:t xml:space="preserve"> Policy Proposal 2610OS Section 3 and Appendix A.</w:t>
      </w:r>
    </w:p>
    <w:p w14:paraId="11EB392E" w14:textId="2008145D" w:rsidR="0074615E" w:rsidRPr="00DD4D58" w:rsidRDefault="0074615E" w:rsidP="00490FC3">
      <w:pPr>
        <w:widowControl/>
        <w:autoSpaceDE/>
        <w:autoSpaceDN/>
        <w:spacing w:before="360" w:after="120" w:line="300" w:lineRule="atLeast"/>
        <w:rPr>
          <w:rStyle w:val="underline"/>
          <w:b/>
          <w:bCs/>
          <w:u w:val="none"/>
        </w:rPr>
      </w:pPr>
      <w:r w:rsidRPr="00DD4D58">
        <w:rPr>
          <w:rStyle w:val="underline"/>
          <w:b/>
          <w:bCs/>
          <w:u w:val="none"/>
        </w:rPr>
        <w:t xml:space="preserve">Business </w:t>
      </w:r>
      <w:r w:rsidR="000A57A6">
        <w:rPr>
          <w:rStyle w:val="underline"/>
          <w:b/>
          <w:bCs/>
          <w:u w:val="none"/>
        </w:rPr>
        <w:t>t</w:t>
      </w:r>
      <w:r w:rsidRPr="00DD4D58">
        <w:rPr>
          <w:rStyle w:val="underline"/>
          <w:b/>
          <w:bCs/>
          <w:u w:val="none"/>
        </w:rPr>
        <w:t xml:space="preserve">ransport </w:t>
      </w:r>
    </w:p>
    <w:p w14:paraId="373B4B7A" w14:textId="77777777" w:rsidR="00087059" w:rsidRDefault="0003723F" w:rsidP="002F14EB">
      <w:pPr>
        <w:spacing w:before="120" w:after="120"/>
      </w:pPr>
      <w:r>
        <w:t>B</w:t>
      </w:r>
      <w:r w:rsidR="009745F9">
        <w:t>usiness transport</w:t>
      </w:r>
      <w:r w:rsidR="000E134E">
        <w:t xml:space="preserve"> is where </w:t>
      </w:r>
      <w:r w:rsidR="008679C0">
        <w:t>a</w:t>
      </w:r>
      <w:r w:rsidR="009745F9">
        <w:t xml:space="preserve"> passenger or cargo </w:t>
      </w:r>
      <w:r w:rsidR="008679C0">
        <w:t xml:space="preserve">is </w:t>
      </w:r>
      <w:r w:rsidR="00363072">
        <w:t>transported</w:t>
      </w:r>
      <w:r w:rsidR="008679C0">
        <w:t xml:space="preserve"> </w:t>
      </w:r>
      <w:r w:rsidR="009745F9">
        <w:t>to facilitate the main business</w:t>
      </w:r>
      <w:r w:rsidR="004A0914">
        <w:t xml:space="preserve"> </w:t>
      </w:r>
      <w:r w:rsidR="009745F9">
        <w:t>activity of the aircraft owner or aircraft operator</w:t>
      </w:r>
      <w:r w:rsidR="00D46B11">
        <w:t>.</w:t>
      </w:r>
      <w:r w:rsidR="0066130C">
        <w:t xml:space="preserve"> </w:t>
      </w:r>
      <w:r w:rsidR="00D46B11">
        <w:t>T</w:t>
      </w:r>
      <w:r w:rsidR="0066130C">
        <w:t xml:space="preserve">he transport </w:t>
      </w:r>
      <w:r w:rsidR="00C468FA">
        <w:t>must</w:t>
      </w:r>
      <w:r w:rsidR="009745F9">
        <w:t xml:space="preserve"> contribute to that business activity or </w:t>
      </w:r>
      <w:r w:rsidR="00D46B11">
        <w:t>purpose and</w:t>
      </w:r>
      <w:r w:rsidR="009745F9">
        <w:t xml:space="preserve"> not constitute the purpose of the business itself.</w:t>
      </w:r>
      <w:r w:rsidR="00032ECE">
        <w:t xml:space="preserve"> </w:t>
      </w:r>
    </w:p>
    <w:p w14:paraId="30A45490" w14:textId="0249A8C9" w:rsidR="0059438E" w:rsidRPr="003654A6" w:rsidRDefault="00B140ED" w:rsidP="002F14EB">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59438E" w:rsidRPr="003654A6">
        <w:rPr>
          <w:rFonts w:eastAsia="Times New Roman"/>
          <w:b/>
          <w:bCs/>
          <w:lang w:eastAsia="en-AU"/>
        </w:rPr>
        <w:t>How effectively does the proposed business transport classification distinguish business transport operations from private operations and air transport operations?</w:t>
      </w:r>
    </w:p>
    <w:p w14:paraId="548C45A4" w14:textId="77777777" w:rsidR="007243C6" w:rsidRDefault="007243C6" w:rsidP="007243C6">
      <w:pPr>
        <w:spacing w:before="120" w:after="120"/>
        <w:rPr>
          <w:i/>
          <w:iCs/>
          <w:color w:val="808080" w:themeColor="background1" w:themeShade="80"/>
          <w:sz w:val="18"/>
          <w:szCs w:val="18"/>
        </w:rPr>
      </w:pPr>
      <w:r w:rsidRPr="007243C6">
        <w:rPr>
          <w:i/>
          <w:iCs/>
          <w:color w:val="808080" w:themeColor="background1" w:themeShade="80"/>
          <w:sz w:val="18"/>
          <w:szCs w:val="18"/>
        </w:rPr>
        <w:t>Radio buttons</w:t>
      </w:r>
    </w:p>
    <w:p w14:paraId="035FC024" w14:textId="1B3CD194" w:rsidR="00054908" w:rsidRPr="00054908" w:rsidRDefault="000E5026" w:rsidP="00755C5C">
      <w:pPr>
        <w:ind w:left="720"/>
      </w:pPr>
      <w:sdt>
        <w:sdtPr>
          <w:id w:val="1977402302"/>
          <w14:checkbox>
            <w14:checked w14:val="0"/>
            <w14:checkedState w14:val="2612" w14:font="MS Gothic"/>
            <w14:uncheckedState w14:val="2610" w14:font="MS Gothic"/>
          </w14:checkbox>
        </w:sdtPr>
        <w:sdtEndPr/>
        <w:sdtContent>
          <w:r w:rsidR="00755C5C">
            <w:rPr>
              <w:rFonts w:ascii="MS Gothic" w:eastAsia="MS Gothic" w:hAnsi="MS Gothic" w:hint="eastAsia"/>
            </w:rPr>
            <w:t>☐</w:t>
          </w:r>
        </w:sdtContent>
      </w:sdt>
      <w:r w:rsidR="00755C5C">
        <w:t xml:space="preserve"> </w:t>
      </w:r>
      <w:r w:rsidR="00054908" w:rsidRPr="00054908">
        <w:t>Very effectively</w:t>
      </w:r>
    </w:p>
    <w:p w14:paraId="0B5AC633" w14:textId="0740CC12" w:rsidR="00054908" w:rsidRPr="00054908" w:rsidRDefault="000E5026" w:rsidP="00755C5C">
      <w:pPr>
        <w:ind w:left="720"/>
      </w:pPr>
      <w:sdt>
        <w:sdtPr>
          <w:id w:val="-1395591241"/>
          <w14:checkbox>
            <w14:checked w14:val="0"/>
            <w14:checkedState w14:val="2612" w14:font="MS Gothic"/>
            <w14:uncheckedState w14:val="2610" w14:font="MS Gothic"/>
          </w14:checkbox>
        </w:sdtPr>
        <w:sdtEndPr/>
        <w:sdtContent>
          <w:r w:rsidR="00C810CB">
            <w:rPr>
              <w:rFonts w:ascii="MS Gothic" w:eastAsia="MS Gothic" w:hAnsi="MS Gothic" w:hint="eastAsia"/>
            </w:rPr>
            <w:t>☐</w:t>
          </w:r>
        </w:sdtContent>
      </w:sdt>
      <w:r w:rsidR="00755C5C">
        <w:t xml:space="preserve"> </w:t>
      </w:r>
      <w:r w:rsidR="00054908" w:rsidRPr="00054908">
        <w:t>Effectively</w:t>
      </w:r>
    </w:p>
    <w:p w14:paraId="347250F2" w14:textId="5BE195F2" w:rsidR="00054908" w:rsidRPr="00054908" w:rsidRDefault="000E5026" w:rsidP="00755C5C">
      <w:pPr>
        <w:ind w:left="720"/>
      </w:pPr>
      <w:sdt>
        <w:sdtPr>
          <w:id w:val="-1269464545"/>
          <w14:checkbox>
            <w14:checked w14:val="0"/>
            <w14:checkedState w14:val="2612" w14:font="MS Gothic"/>
            <w14:uncheckedState w14:val="2610" w14:font="MS Gothic"/>
          </w14:checkbox>
        </w:sdtPr>
        <w:sdtEndPr/>
        <w:sdtContent>
          <w:r w:rsidR="00C810CB">
            <w:rPr>
              <w:rFonts w:ascii="MS Gothic" w:eastAsia="MS Gothic" w:hAnsi="MS Gothic" w:hint="eastAsia"/>
            </w:rPr>
            <w:t>☐</w:t>
          </w:r>
        </w:sdtContent>
      </w:sdt>
      <w:r w:rsidR="00755C5C">
        <w:t xml:space="preserve"> </w:t>
      </w:r>
      <w:r w:rsidR="00054908" w:rsidRPr="00054908">
        <w:t>Neutral</w:t>
      </w:r>
    </w:p>
    <w:p w14:paraId="20981328" w14:textId="784242B9" w:rsidR="00054908" w:rsidRPr="00054908" w:rsidRDefault="000E5026" w:rsidP="00755C5C">
      <w:pPr>
        <w:ind w:left="720"/>
      </w:pPr>
      <w:sdt>
        <w:sdtPr>
          <w:id w:val="-774710764"/>
          <w14:checkbox>
            <w14:checked w14:val="0"/>
            <w14:checkedState w14:val="2612" w14:font="MS Gothic"/>
            <w14:uncheckedState w14:val="2610" w14:font="MS Gothic"/>
          </w14:checkbox>
        </w:sdtPr>
        <w:sdtEndPr/>
        <w:sdtContent>
          <w:r w:rsidR="00C810CB">
            <w:rPr>
              <w:rFonts w:ascii="MS Gothic" w:eastAsia="MS Gothic" w:hAnsi="MS Gothic" w:hint="eastAsia"/>
            </w:rPr>
            <w:t>☐</w:t>
          </w:r>
        </w:sdtContent>
      </w:sdt>
      <w:r w:rsidR="00755C5C">
        <w:t xml:space="preserve"> </w:t>
      </w:r>
      <w:r w:rsidR="00054908" w:rsidRPr="00054908">
        <w:t>Ineffectively</w:t>
      </w:r>
    </w:p>
    <w:p w14:paraId="0523A4B3" w14:textId="21069CEF" w:rsidR="00054908" w:rsidRPr="00054908" w:rsidRDefault="000E5026" w:rsidP="00755C5C">
      <w:pPr>
        <w:ind w:left="720"/>
      </w:pPr>
      <w:sdt>
        <w:sdtPr>
          <w:id w:val="-312328451"/>
          <w14:checkbox>
            <w14:checked w14:val="0"/>
            <w14:checkedState w14:val="2612" w14:font="MS Gothic"/>
            <w14:uncheckedState w14:val="2610" w14:font="MS Gothic"/>
          </w14:checkbox>
        </w:sdtPr>
        <w:sdtEndPr/>
        <w:sdtContent>
          <w:r w:rsidR="00C810CB">
            <w:rPr>
              <w:rFonts w:ascii="MS Gothic" w:eastAsia="MS Gothic" w:hAnsi="MS Gothic" w:hint="eastAsia"/>
            </w:rPr>
            <w:t>☐</w:t>
          </w:r>
        </w:sdtContent>
      </w:sdt>
      <w:r w:rsidR="00755C5C">
        <w:t xml:space="preserve"> </w:t>
      </w:r>
      <w:r w:rsidR="00054908" w:rsidRPr="00054908">
        <w:t>Very ineffectively</w:t>
      </w:r>
    </w:p>
    <w:p w14:paraId="43721F39" w14:textId="00064442" w:rsidR="00054908" w:rsidRPr="00054908" w:rsidRDefault="000E5026" w:rsidP="00755C5C">
      <w:pPr>
        <w:ind w:left="720"/>
      </w:pPr>
      <w:sdt>
        <w:sdtPr>
          <w:id w:val="-1528163979"/>
          <w14:checkbox>
            <w14:checked w14:val="0"/>
            <w14:checkedState w14:val="2612" w14:font="MS Gothic"/>
            <w14:uncheckedState w14:val="2610" w14:font="MS Gothic"/>
          </w14:checkbox>
        </w:sdtPr>
        <w:sdtEndPr/>
        <w:sdtContent>
          <w:r w:rsidR="00C810CB">
            <w:rPr>
              <w:rFonts w:ascii="MS Gothic" w:eastAsia="MS Gothic" w:hAnsi="MS Gothic" w:hint="eastAsia"/>
            </w:rPr>
            <w:t>☐</w:t>
          </w:r>
        </w:sdtContent>
      </w:sdt>
      <w:r w:rsidR="00755C5C">
        <w:t xml:space="preserve"> </w:t>
      </w:r>
      <w:r w:rsidR="00054908" w:rsidRPr="00054908">
        <w:t>Not my area of expertise</w:t>
      </w:r>
    </w:p>
    <w:p w14:paraId="0E29309C" w14:textId="28D4C618" w:rsidR="007243C6" w:rsidRDefault="001017BE" w:rsidP="00717012">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543184" w:rsidRPr="003654A6">
        <w:rPr>
          <w:rFonts w:eastAsia="Times New Roman"/>
          <w:b/>
          <w:bCs/>
          <w:lang w:eastAsia="en-AU"/>
        </w:rPr>
        <w:t>Please identify any benefits, concerns, examples, unintended consequences or suggested changes</w:t>
      </w:r>
      <w:r w:rsidR="00694D44">
        <w:rPr>
          <w:rFonts w:eastAsia="Times New Roman"/>
          <w:b/>
          <w:bCs/>
          <w:lang w:eastAsia="en-AU"/>
        </w:rPr>
        <w:t xml:space="preserve"> regarding</w:t>
      </w:r>
      <w:r w:rsidR="00413F9E">
        <w:rPr>
          <w:rFonts w:eastAsia="Times New Roman"/>
          <w:b/>
          <w:bCs/>
          <w:lang w:eastAsia="en-AU"/>
        </w:rPr>
        <w:t xml:space="preserve"> business transport terminology</w:t>
      </w:r>
      <w:r w:rsidR="00081A2B">
        <w:rPr>
          <w:rFonts w:eastAsia="Times New Roman"/>
          <w:b/>
          <w:bCs/>
          <w:lang w:eastAsia="en-AU"/>
        </w:rPr>
        <w:t>.</w:t>
      </w:r>
    </w:p>
    <w:p w14:paraId="4A1C602F" w14:textId="3999B946" w:rsidR="00946408" w:rsidRPr="003654A6" w:rsidRDefault="00946408" w:rsidP="00C11021">
      <w:pPr>
        <w:spacing w:before="240" w:after="120"/>
        <w:rPr>
          <w:rFonts w:eastAsia="Times New Roman"/>
          <w:lang w:eastAsia="en-AU"/>
        </w:rPr>
      </w:pPr>
      <w:r w:rsidRPr="003654A6">
        <w:rPr>
          <w:rFonts w:eastAsia="Times New Roman"/>
          <w:lang w:eastAsia="en-AU"/>
        </w:rPr>
        <w:t>Comment</w:t>
      </w:r>
    </w:p>
    <w:tbl>
      <w:tblPr>
        <w:tblStyle w:val="TableGrid"/>
        <w:tblW w:w="0" w:type="auto"/>
        <w:tblLook w:val="04A0" w:firstRow="1" w:lastRow="0" w:firstColumn="1" w:lastColumn="0" w:noHBand="0" w:noVBand="1"/>
      </w:tblPr>
      <w:tblGrid>
        <w:gridCol w:w="9016"/>
      </w:tblGrid>
      <w:tr w:rsidR="007243C6" w:rsidRPr="007243C6" w14:paraId="287F3C65" w14:textId="77777777" w:rsidTr="00B20014">
        <w:tc>
          <w:tcPr>
            <w:tcW w:w="9016" w:type="dxa"/>
          </w:tcPr>
          <w:p w14:paraId="5D3A814D" w14:textId="77777777" w:rsidR="007243C6" w:rsidRPr="007243C6" w:rsidRDefault="007243C6" w:rsidP="007243C6">
            <w:pPr>
              <w:spacing w:before="120" w:after="120"/>
            </w:pPr>
            <w:bookmarkStart w:id="23" w:name="_Hlk520205553"/>
          </w:p>
        </w:tc>
      </w:tr>
    </w:tbl>
    <w:bookmarkEnd w:id="23"/>
    <w:p w14:paraId="0F53096E" w14:textId="710201EF" w:rsidR="0082621F" w:rsidRPr="00DD4D58" w:rsidRDefault="0074615E" w:rsidP="00081A2B">
      <w:pPr>
        <w:pStyle w:val="ListContinue"/>
        <w:spacing w:before="360"/>
        <w:ind w:left="0"/>
        <w:contextualSpacing w:val="0"/>
        <w:rPr>
          <w:rStyle w:val="underline"/>
          <w:b/>
          <w:bCs/>
          <w:u w:val="none"/>
        </w:rPr>
      </w:pPr>
      <w:r w:rsidRPr="00DD4D58">
        <w:rPr>
          <w:rStyle w:val="underline"/>
          <w:b/>
          <w:bCs/>
          <w:u w:val="none"/>
        </w:rPr>
        <w:t>O</w:t>
      </w:r>
      <w:r w:rsidR="0082621F" w:rsidRPr="00DD4D58">
        <w:rPr>
          <w:rStyle w:val="underline"/>
          <w:b/>
          <w:bCs/>
          <w:u w:val="none"/>
        </w:rPr>
        <w:t xml:space="preserve">wner </w:t>
      </w:r>
      <w:r w:rsidR="000A57A6">
        <w:rPr>
          <w:rStyle w:val="underline"/>
          <w:b/>
          <w:bCs/>
          <w:u w:val="none"/>
        </w:rPr>
        <w:t>t</w:t>
      </w:r>
      <w:r w:rsidR="0082621F" w:rsidRPr="00DD4D58">
        <w:rPr>
          <w:rStyle w:val="underline"/>
          <w:b/>
          <w:bCs/>
          <w:u w:val="none"/>
        </w:rPr>
        <w:t>ransport</w:t>
      </w:r>
    </w:p>
    <w:p w14:paraId="7F9D8C69" w14:textId="42C7A884" w:rsidR="0082621F" w:rsidRDefault="007D69EF" w:rsidP="00081A2B">
      <w:pPr>
        <w:pStyle w:val="ListContinue"/>
        <w:spacing w:before="120"/>
        <w:ind w:left="0"/>
        <w:contextualSpacing w:val="0"/>
      </w:pPr>
      <w:r>
        <w:t xml:space="preserve">Owner transport is </w:t>
      </w:r>
      <w:r w:rsidR="00912AAF">
        <w:t xml:space="preserve">a flight </w:t>
      </w:r>
      <w:r w:rsidR="00CA6D4D">
        <w:t xml:space="preserve">that </w:t>
      </w:r>
      <w:r w:rsidR="00912AAF">
        <w:t>is</w:t>
      </w:r>
      <w:r w:rsidR="0082621F" w:rsidRPr="00CF6807">
        <w:t xml:space="preserve"> </w:t>
      </w:r>
      <w:r w:rsidR="00697858">
        <w:t>conducted</w:t>
      </w:r>
      <w:r w:rsidR="0082621F">
        <w:t xml:space="preserve"> </w:t>
      </w:r>
      <w:r w:rsidR="0082621F" w:rsidRPr="00CF6807">
        <w:t xml:space="preserve">for the recreational purposes of the </w:t>
      </w:r>
      <w:r w:rsidR="0082621F" w:rsidRPr="00987C03">
        <w:t>aircraft owner</w:t>
      </w:r>
      <w:r w:rsidR="00D30794" w:rsidRPr="00987C03">
        <w:t xml:space="preserve">, </w:t>
      </w:r>
      <w:r w:rsidR="0082621F" w:rsidRPr="00987C03">
        <w:t>and</w:t>
      </w:r>
      <w:r w:rsidR="0082621F">
        <w:t xml:space="preserve"> operated by an entity other than the owner (the operating entity is the operator)</w:t>
      </w:r>
      <w:r w:rsidR="00293323">
        <w:t>.</w:t>
      </w:r>
      <w:r w:rsidR="006A67B6">
        <w:t xml:space="preserve"> </w:t>
      </w:r>
      <w:r w:rsidR="00293323">
        <w:t>T</w:t>
      </w:r>
      <w:r w:rsidR="006A67B6">
        <w:t xml:space="preserve">he </w:t>
      </w:r>
      <w:r w:rsidR="00871D9D">
        <w:t xml:space="preserve">operating </w:t>
      </w:r>
      <w:r w:rsidR="006A67B6">
        <w:t xml:space="preserve">entity </w:t>
      </w:r>
      <w:r w:rsidR="0035637A">
        <w:t>receives</w:t>
      </w:r>
      <w:r w:rsidR="006A67B6">
        <w:t xml:space="preserve"> </w:t>
      </w:r>
      <w:r w:rsidR="0035637A">
        <w:t>payment for the services provided</w:t>
      </w:r>
      <w:r w:rsidR="0082621F">
        <w:t>.</w:t>
      </w:r>
    </w:p>
    <w:p w14:paraId="4904DB43" w14:textId="0B7B44C9" w:rsidR="00054908" w:rsidRPr="003654A6" w:rsidRDefault="001017BE" w:rsidP="000D0720">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054908" w:rsidRPr="003654A6">
        <w:rPr>
          <w:rFonts w:eastAsia="Times New Roman"/>
          <w:b/>
          <w:bCs/>
          <w:lang w:eastAsia="en-AU"/>
        </w:rPr>
        <w:t xml:space="preserve">How effectively does the proposed owner transport classification distinguish owner transport operations from </w:t>
      </w:r>
      <w:r w:rsidR="00684ADF">
        <w:rPr>
          <w:rFonts w:eastAsia="Times New Roman"/>
          <w:b/>
          <w:bCs/>
          <w:lang w:eastAsia="en-AU"/>
        </w:rPr>
        <w:t xml:space="preserve">existing </w:t>
      </w:r>
      <w:r w:rsidR="00054908" w:rsidRPr="003654A6">
        <w:rPr>
          <w:rFonts w:eastAsia="Times New Roman"/>
          <w:b/>
          <w:bCs/>
          <w:lang w:eastAsia="en-AU"/>
        </w:rPr>
        <w:t>private operations</w:t>
      </w:r>
      <w:r w:rsidR="00520D98">
        <w:rPr>
          <w:rFonts w:eastAsia="Times New Roman"/>
          <w:b/>
          <w:bCs/>
          <w:lang w:eastAsia="en-AU"/>
        </w:rPr>
        <w:t>,</w:t>
      </w:r>
      <w:r w:rsidR="00054908" w:rsidRPr="003654A6">
        <w:rPr>
          <w:rFonts w:eastAsia="Times New Roman"/>
          <w:b/>
          <w:bCs/>
          <w:lang w:eastAsia="en-AU"/>
        </w:rPr>
        <w:t xml:space="preserve"> and air transport operations?</w:t>
      </w:r>
    </w:p>
    <w:p w14:paraId="7BBBF7D9" w14:textId="77777777" w:rsidR="002C1CC8" w:rsidRPr="00B321CA" w:rsidRDefault="002C1CC8">
      <w:pPr>
        <w:rPr>
          <w:color w:val="808080" w:themeColor="background1" w:themeShade="80"/>
          <w:sz w:val="18"/>
          <w:szCs w:val="18"/>
        </w:rPr>
      </w:pPr>
      <w:r>
        <w:rPr>
          <w:i/>
          <w:iCs/>
          <w:color w:val="808080" w:themeColor="background1" w:themeShade="80"/>
          <w:sz w:val="18"/>
          <w:szCs w:val="18"/>
        </w:rPr>
        <w:br w:type="page"/>
      </w:r>
    </w:p>
    <w:p w14:paraId="2F2DB912" w14:textId="4EC52226" w:rsidR="00252D62" w:rsidRPr="007243C6" w:rsidRDefault="00252D62" w:rsidP="00252D62">
      <w:pPr>
        <w:spacing w:before="120" w:after="120"/>
        <w:rPr>
          <w:i/>
          <w:iCs/>
          <w:color w:val="808080" w:themeColor="background1" w:themeShade="80"/>
          <w:sz w:val="18"/>
          <w:szCs w:val="18"/>
        </w:rPr>
      </w:pPr>
      <w:r w:rsidRPr="007243C6">
        <w:rPr>
          <w:i/>
          <w:iCs/>
          <w:color w:val="808080" w:themeColor="background1" w:themeShade="80"/>
          <w:sz w:val="18"/>
          <w:szCs w:val="18"/>
        </w:rPr>
        <w:lastRenderedPageBreak/>
        <w:t>Radio buttons</w:t>
      </w:r>
    </w:p>
    <w:p w14:paraId="0846F2B1" w14:textId="15BF3BB1" w:rsidR="000E557F" w:rsidRPr="00054908" w:rsidRDefault="000E5026" w:rsidP="000E557F">
      <w:pPr>
        <w:ind w:left="720"/>
      </w:pPr>
      <w:sdt>
        <w:sdtPr>
          <w:id w:val="-789354889"/>
          <w14:checkbox>
            <w14:checked w14:val="0"/>
            <w14:checkedState w14:val="2612" w14:font="MS Gothic"/>
            <w14:uncheckedState w14:val="2610" w14:font="MS Gothic"/>
          </w14:checkbox>
        </w:sdtPr>
        <w:sdtEndPr/>
        <w:sdtContent>
          <w:r w:rsidR="000E557F">
            <w:rPr>
              <w:rFonts w:ascii="MS Gothic" w:eastAsia="MS Gothic" w:hAnsi="MS Gothic" w:hint="eastAsia"/>
            </w:rPr>
            <w:t>☐</w:t>
          </w:r>
        </w:sdtContent>
      </w:sdt>
      <w:r w:rsidR="000E557F">
        <w:t xml:space="preserve"> </w:t>
      </w:r>
      <w:r w:rsidR="000E557F" w:rsidRPr="00054908">
        <w:t>Very effectively</w:t>
      </w:r>
    </w:p>
    <w:p w14:paraId="24D92CEB" w14:textId="6461B7FC" w:rsidR="000E557F" w:rsidRPr="00054908" w:rsidRDefault="000E5026" w:rsidP="000E557F">
      <w:pPr>
        <w:ind w:left="720"/>
      </w:pPr>
      <w:sdt>
        <w:sdtPr>
          <w:id w:val="843363870"/>
          <w14:checkbox>
            <w14:checked w14:val="0"/>
            <w14:checkedState w14:val="2612" w14:font="MS Gothic"/>
            <w14:uncheckedState w14:val="2610" w14:font="MS Gothic"/>
          </w14:checkbox>
        </w:sdtPr>
        <w:sdtEndPr/>
        <w:sdtContent>
          <w:r w:rsidR="000E557F">
            <w:rPr>
              <w:rFonts w:ascii="MS Gothic" w:eastAsia="MS Gothic" w:hAnsi="MS Gothic" w:hint="eastAsia"/>
            </w:rPr>
            <w:t>☐</w:t>
          </w:r>
        </w:sdtContent>
      </w:sdt>
      <w:r w:rsidR="000E557F">
        <w:t xml:space="preserve"> </w:t>
      </w:r>
      <w:r w:rsidR="000E557F" w:rsidRPr="00054908">
        <w:t>Effectively</w:t>
      </w:r>
    </w:p>
    <w:p w14:paraId="3A9D0B30" w14:textId="13DC31B7" w:rsidR="000E557F" w:rsidRPr="00054908" w:rsidRDefault="000E5026" w:rsidP="000E557F">
      <w:pPr>
        <w:ind w:left="720"/>
      </w:pPr>
      <w:sdt>
        <w:sdtPr>
          <w:id w:val="-260218265"/>
          <w14:checkbox>
            <w14:checked w14:val="0"/>
            <w14:checkedState w14:val="2612" w14:font="MS Gothic"/>
            <w14:uncheckedState w14:val="2610" w14:font="MS Gothic"/>
          </w14:checkbox>
        </w:sdtPr>
        <w:sdtEndPr/>
        <w:sdtContent>
          <w:r w:rsidR="000E557F">
            <w:rPr>
              <w:rFonts w:ascii="MS Gothic" w:eastAsia="MS Gothic" w:hAnsi="MS Gothic" w:hint="eastAsia"/>
            </w:rPr>
            <w:t>☐</w:t>
          </w:r>
        </w:sdtContent>
      </w:sdt>
      <w:r w:rsidR="000E557F">
        <w:t xml:space="preserve"> </w:t>
      </w:r>
      <w:r w:rsidR="000E557F" w:rsidRPr="00054908">
        <w:t>Neutral</w:t>
      </w:r>
    </w:p>
    <w:p w14:paraId="35C305C8" w14:textId="016BF3EE" w:rsidR="000E557F" w:rsidRPr="00054908" w:rsidRDefault="000E5026" w:rsidP="000E557F">
      <w:pPr>
        <w:ind w:left="720"/>
      </w:pPr>
      <w:sdt>
        <w:sdtPr>
          <w:id w:val="1398784964"/>
          <w14:checkbox>
            <w14:checked w14:val="0"/>
            <w14:checkedState w14:val="2612" w14:font="MS Gothic"/>
            <w14:uncheckedState w14:val="2610" w14:font="MS Gothic"/>
          </w14:checkbox>
        </w:sdtPr>
        <w:sdtEndPr/>
        <w:sdtContent>
          <w:r w:rsidR="000E557F">
            <w:rPr>
              <w:rFonts w:ascii="MS Gothic" w:eastAsia="MS Gothic" w:hAnsi="MS Gothic" w:hint="eastAsia"/>
            </w:rPr>
            <w:t>☐</w:t>
          </w:r>
        </w:sdtContent>
      </w:sdt>
      <w:r w:rsidR="000E557F">
        <w:t xml:space="preserve"> </w:t>
      </w:r>
      <w:r w:rsidR="000E557F" w:rsidRPr="00054908">
        <w:t>Ineffectively</w:t>
      </w:r>
    </w:p>
    <w:p w14:paraId="15C19F3A" w14:textId="63AD396E" w:rsidR="000E557F" w:rsidRPr="00054908" w:rsidRDefault="000E5026" w:rsidP="000E557F">
      <w:pPr>
        <w:ind w:left="720"/>
      </w:pPr>
      <w:sdt>
        <w:sdtPr>
          <w:id w:val="-1949538417"/>
          <w14:checkbox>
            <w14:checked w14:val="0"/>
            <w14:checkedState w14:val="2612" w14:font="MS Gothic"/>
            <w14:uncheckedState w14:val="2610" w14:font="MS Gothic"/>
          </w14:checkbox>
        </w:sdtPr>
        <w:sdtEndPr/>
        <w:sdtContent>
          <w:r w:rsidR="000E557F">
            <w:rPr>
              <w:rFonts w:ascii="MS Gothic" w:eastAsia="MS Gothic" w:hAnsi="MS Gothic" w:hint="eastAsia"/>
            </w:rPr>
            <w:t>☐</w:t>
          </w:r>
        </w:sdtContent>
      </w:sdt>
      <w:r w:rsidR="000E557F">
        <w:t xml:space="preserve"> </w:t>
      </w:r>
      <w:r w:rsidR="000E557F" w:rsidRPr="00054908">
        <w:t>Very ineffectively</w:t>
      </w:r>
    </w:p>
    <w:p w14:paraId="4006382E" w14:textId="77777777" w:rsidR="000E557F" w:rsidRPr="00054908" w:rsidRDefault="000E5026" w:rsidP="000E557F">
      <w:pPr>
        <w:ind w:left="720"/>
      </w:pPr>
      <w:sdt>
        <w:sdtPr>
          <w:id w:val="1086649064"/>
          <w14:checkbox>
            <w14:checked w14:val="0"/>
            <w14:checkedState w14:val="2612" w14:font="MS Gothic"/>
            <w14:uncheckedState w14:val="2610" w14:font="MS Gothic"/>
          </w14:checkbox>
        </w:sdtPr>
        <w:sdtEndPr/>
        <w:sdtContent>
          <w:r w:rsidR="000E557F">
            <w:rPr>
              <w:rFonts w:ascii="MS Gothic" w:eastAsia="MS Gothic" w:hAnsi="MS Gothic" w:hint="eastAsia"/>
            </w:rPr>
            <w:t>☐</w:t>
          </w:r>
        </w:sdtContent>
      </w:sdt>
      <w:r w:rsidR="000E557F">
        <w:t xml:space="preserve"> </w:t>
      </w:r>
      <w:r w:rsidR="000E557F" w:rsidRPr="00054908">
        <w:t>Not my area of expertise</w:t>
      </w:r>
    </w:p>
    <w:p w14:paraId="1EE00101" w14:textId="5EDCE5A8" w:rsidR="005634DC" w:rsidRDefault="00B140ED" w:rsidP="002C1CC8">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5634DC" w:rsidRPr="003654A6">
        <w:rPr>
          <w:rFonts w:eastAsia="Times New Roman"/>
          <w:b/>
          <w:bCs/>
          <w:lang w:eastAsia="en-AU"/>
        </w:rPr>
        <w:t>Please identify any benefits, concerns, examples, unintended consequences or suggested changes</w:t>
      </w:r>
      <w:r w:rsidR="00413F9E">
        <w:rPr>
          <w:rFonts w:eastAsia="Times New Roman"/>
          <w:b/>
          <w:bCs/>
          <w:lang w:eastAsia="en-AU"/>
        </w:rPr>
        <w:t xml:space="preserve"> regarding owner transport terminology</w:t>
      </w:r>
      <w:r w:rsidR="00030406">
        <w:rPr>
          <w:rFonts w:eastAsia="Times New Roman"/>
          <w:b/>
          <w:bCs/>
          <w:lang w:eastAsia="en-AU"/>
        </w:rPr>
        <w:t>.</w:t>
      </w:r>
    </w:p>
    <w:p w14:paraId="0BAF13F7" w14:textId="04DE6127" w:rsidR="00A8659B" w:rsidRPr="003654A6" w:rsidRDefault="00A8659B" w:rsidP="00030406">
      <w:pPr>
        <w:spacing w:before="240" w:after="120"/>
        <w:rPr>
          <w:rFonts w:eastAsia="Times New Roman"/>
          <w:lang w:eastAsia="en-AU"/>
        </w:rPr>
      </w:pPr>
      <w:r w:rsidRPr="003654A6">
        <w:rPr>
          <w:rFonts w:eastAsia="Times New Roman"/>
          <w:lang w:eastAsia="en-AU"/>
        </w:rPr>
        <w:t>Comment</w:t>
      </w:r>
    </w:p>
    <w:tbl>
      <w:tblPr>
        <w:tblStyle w:val="TableGrid"/>
        <w:tblW w:w="0" w:type="auto"/>
        <w:tblLook w:val="04A0" w:firstRow="1" w:lastRow="0" w:firstColumn="1" w:lastColumn="0" w:noHBand="0" w:noVBand="1"/>
      </w:tblPr>
      <w:tblGrid>
        <w:gridCol w:w="9016"/>
      </w:tblGrid>
      <w:tr w:rsidR="00252D62" w:rsidRPr="007243C6" w14:paraId="2BE8E278" w14:textId="77777777" w:rsidTr="008D1BD2">
        <w:tc>
          <w:tcPr>
            <w:tcW w:w="9016" w:type="dxa"/>
          </w:tcPr>
          <w:p w14:paraId="58D62F7E" w14:textId="77777777" w:rsidR="00252D62" w:rsidRPr="007243C6" w:rsidRDefault="00252D62" w:rsidP="008D1BD2">
            <w:pPr>
              <w:spacing w:before="120" w:after="120"/>
            </w:pPr>
          </w:p>
        </w:tc>
      </w:tr>
    </w:tbl>
    <w:p w14:paraId="722A9DF0" w14:textId="2CEDD1A8" w:rsidR="00EA372B" w:rsidRDefault="00E83147" w:rsidP="00CB441C">
      <w:pPr>
        <w:spacing w:before="360" w:after="120"/>
        <w:rPr>
          <w:rFonts w:eastAsia="Times New Roman"/>
          <w:b/>
          <w:bCs/>
          <w:lang w:eastAsia="en-AU"/>
        </w:rPr>
      </w:pPr>
      <w:r w:rsidRPr="003654A6">
        <w:rPr>
          <w:rFonts w:eastAsia="Times New Roman"/>
          <w:b/>
          <w:bCs/>
          <w:lang w:eastAsia="en-AU"/>
        </w:rPr>
        <w:t>T</w:t>
      </w:r>
      <w:r w:rsidR="008C6754" w:rsidRPr="003654A6">
        <w:rPr>
          <w:rFonts w:eastAsia="Times New Roman"/>
          <w:b/>
          <w:bCs/>
          <w:lang w:eastAsia="en-AU"/>
        </w:rPr>
        <w:t>erminology</w:t>
      </w:r>
    </w:p>
    <w:p w14:paraId="7B3BBB4F" w14:textId="77777777" w:rsidR="00DC06F0" w:rsidRPr="003654A6" w:rsidRDefault="00DC06F0" w:rsidP="00CB441C">
      <w:pPr>
        <w:spacing w:before="120" w:after="120"/>
        <w:rPr>
          <w:lang w:eastAsia="en-AU"/>
        </w:rPr>
      </w:pPr>
      <w:r w:rsidRPr="003654A6">
        <w:rPr>
          <w:lang w:eastAsia="en-AU"/>
        </w:rPr>
        <w:t>The proposal introduces new concepts and terminology, including business transport, owner transport, sectors and operational classifications. Clear and consistent terminology is intended to improve understanding of the proposed framework and how it would apply in practice.</w:t>
      </w:r>
    </w:p>
    <w:p w14:paraId="1A919E42" w14:textId="4FF16D11" w:rsidR="00087059" w:rsidRPr="00D40E24" w:rsidRDefault="00087059" w:rsidP="00CB441C">
      <w:pPr>
        <w:spacing w:before="120" w:after="120"/>
      </w:pPr>
      <w:r w:rsidRPr="00D40E24">
        <w:rPr>
          <w:b/>
        </w:rPr>
        <w:t xml:space="preserve">Reference: </w:t>
      </w:r>
      <w:r w:rsidRPr="00D40E24">
        <w:t xml:space="preserve">Policy </w:t>
      </w:r>
      <w:r>
        <w:t xml:space="preserve">proposal </w:t>
      </w:r>
      <w:r w:rsidRPr="004A3C46">
        <w:t>2610OS</w:t>
      </w:r>
      <w:r>
        <w:t xml:space="preserve"> Subsection 1.2 (Table 2 -Terminology), </w:t>
      </w:r>
      <w:r w:rsidRPr="00D40E24">
        <w:t xml:space="preserve">Section </w:t>
      </w:r>
      <w:r>
        <w:t>2 – The problem, Section 3 – What CASA is proposing, and examples in Appendix A</w:t>
      </w:r>
    </w:p>
    <w:p w14:paraId="6DEEBFE9" w14:textId="5B63588A" w:rsidR="00B6528C" w:rsidRPr="00CB441C" w:rsidRDefault="00B140ED" w:rsidP="00CB441C">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B6528C" w:rsidRPr="00CB441C">
        <w:rPr>
          <w:rFonts w:eastAsia="Times New Roman"/>
          <w:b/>
          <w:bCs/>
          <w:lang w:eastAsia="en-AU"/>
        </w:rPr>
        <w:t>After reading the proposal, how clear is your understanding of business transport, owner transport</w:t>
      </w:r>
      <w:r w:rsidR="004E1091">
        <w:rPr>
          <w:rFonts w:eastAsia="Times New Roman"/>
          <w:b/>
          <w:bCs/>
          <w:lang w:eastAsia="en-AU"/>
        </w:rPr>
        <w:t>,</w:t>
      </w:r>
      <w:r w:rsidR="00B6528C" w:rsidRPr="00CB441C">
        <w:rPr>
          <w:rFonts w:eastAsia="Times New Roman"/>
          <w:b/>
          <w:bCs/>
          <w:lang w:eastAsia="en-AU"/>
        </w:rPr>
        <w:t xml:space="preserve"> and when each classification would apply?</w:t>
      </w:r>
    </w:p>
    <w:p w14:paraId="396ABA0F" w14:textId="77777777" w:rsidR="00612E4D" w:rsidRPr="007243C6" w:rsidRDefault="00612E4D" w:rsidP="004E1091">
      <w:pPr>
        <w:spacing w:before="120" w:after="120"/>
        <w:ind w:left="720"/>
        <w:rPr>
          <w:i/>
          <w:iCs/>
          <w:color w:val="808080" w:themeColor="background1" w:themeShade="80"/>
          <w:sz w:val="18"/>
          <w:szCs w:val="18"/>
        </w:rPr>
      </w:pPr>
      <w:r w:rsidRPr="007243C6">
        <w:rPr>
          <w:i/>
          <w:iCs/>
          <w:color w:val="808080" w:themeColor="background1" w:themeShade="80"/>
          <w:sz w:val="18"/>
          <w:szCs w:val="18"/>
        </w:rPr>
        <w:t>Radio buttons</w:t>
      </w:r>
    </w:p>
    <w:p w14:paraId="069267D9" w14:textId="55FC2927" w:rsidR="00612E4D" w:rsidRDefault="000E5026" w:rsidP="004E1091">
      <w:pPr>
        <w:ind w:left="720"/>
      </w:pPr>
      <w:sdt>
        <w:sdtPr>
          <w:id w:val="-1413231909"/>
          <w14:checkbox>
            <w14:checked w14:val="0"/>
            <w14:checkedState w14:val="2612" w14:font="MS Gothic"/>
            <w14:uncheckedState w14:val="2610" w14:font="MS Gothic"/>
          </w14:checkbox>
        </w:sdtPr>
        <w:sdtEndPr/>
        <w:sdtContent>
          <w:r w:rsidR="004E1091">
            <w:rPr>
              <w:rFonts w:ascii="MS Gothic" w:eastAsia="MS Gothic" w:hAnsi="MS Gothic" w:hint="eastAsia"/>
            </w:rPr>
            <w:t>☐</w:t>
          </w:r>
        </w:sdtContent>
      </w:sdt>
      <w:r w:rsidR="004E1091">
        <w:t xml:space="preserve"> </w:t>
      </w:r>
      <w:r w:rsidR="00612E4D" w:rsidRPr="00612E4D">
        <w:t>Very clear</w:t>
      </w:r>
    </w:p>
    <w:p w14:paraId="2BBBF656" w14:textId="08E5DB9F" w:rsidR="00612E4D" w:rsidRDefault="000E5026" w:rsidP="00240156">
      <w:pPr>
        <w:ind w:left="720"/>
      </w:pPr>
      <w:sdt>
        <w:sdtPr>
          <w:id w:val="975492608"/>
          <w14:checkbox>
            <w14:checked w14:val="0"/>
            <w14:checkedState w14:val="2612" w14:font="MS Gothic"/>
            <w14:uncheckedState w14:val="2610" w14:font="MS Gothic"/>
          </w14:checkbox>
        </w:sdtPr>
        <w:sdtEndPr/>
        <w:sdtContent>
          <w:r w:rsidR="004E1091">
            <w:rPr>
              <w:rFonts w:ascii="MS Gothic" w:eastAsia="MS Gothic" w:hAnsi="MS Gothic" w:hint="eastAsia"/>
            </w:rPr>
            <w:t>☐</w:t>
          </w:r>
        </w:sdtContent>
      </w:sdt>
      <w:r w:rsidR="004E1091">
        <w:t xml:space="preserve"> </w:t>
      </w:r>
      <w:r w:rsidR="00612E4D" w:rsidRPr="00612E4D">
        <w:t>Somewhat clear</w:t>
      </w:r>
    </w:p>
    <w:p w14:paraId="2B5F61B9" w14:textId="51BA13CC" w:rsidR="00DB088C" w:rsidRDefault="000E5026" w:rsidP="00240156">
      <w:pPr>
        <w:ind w:left="720"/>
      </w:pPr>
      <w:sdt>
        <w:sdtPr>
          <w:id w:val="1340342247"/>
          <w14:checkbox>
            <w14:checked w14:val="0"/>
            <w14:checkedState w14:val="2612" w14:font="MS Gothic"/>
            <w14:uncheckedState w14:val="2610" w14:font="MS Gothic"/>
          </w14:checkbox>
        </w:sdtPr>
        <w:sdtEndPr/>
        <w:sdtContent>
          <w:r w:rsidR="00DB088C">
            <w:rPr>
              <w:rFonts w:ascii="MS Gothic" w:eastAsia="MS Gothic" w:hAnsi="MS Gothic" w:hint="eastAsia"/>
            </w:rPr>
            <w:t>☐</w:t>
          </w:r>
        </w:sdtContent>
      </w:sdt>
      <w:r w:rsidR="00DB088C">
        <w:t xml:space="preserve"> </w:t>
      </w:r>
      <w:r w:rsidR="00DB088C" w:rsidRPr="00054908">
        <w:t>Neutral</w:t>
      </w:r>
    </w:p>
    <w:p w14:paraId="289406E8" w14:textId="5BB0E2B8" w:rsidR="00612E4D" w:rsidRDefault="000E5026" w:rsidP="004E1091">
      <w:pPr>
        <w:ind w:left="720"/>
      </w:pPr>
      <w:sdt>
        <w:sdtPr>
          <w:id w:val="-1597932909"/>
          <w14:checkbox>
            <w14:checked w14:val="0"/>
            <w14:checkedState w14:val="2612" w14:font="MS Gothic"/>
            <w14:uncheckedState w14:val="2610" w14:font="MS Gothic"/>
          </w14:checkbox>
        </w:sdtPr>
        <w:sdtEndPr/>
        <w:sdtContent>
          <w:r w:rsidR="004E1091">
            <w:rPr>
              <w:rFonts w:ascii="MS Gothic" w:eastAsia="MS Gothic" w:hAnsi="MS Gothic" w:hint="eastAsia"/>
            </w:rPr>
            <w:t>☐</w:t>
          </w:r>
        </w:sdtContent>
      </w:sdt>
      <w:r w:rsidR="004E1091">
        <w:t xml:space="preserve"> </w:t>
      </w:r>
      <w:r w:rsidR="00612E4D" w:rsidRPr="00612E4D">
        <w:t>Somewhat unclear</w:t>
      </w:r>
    </w:p>
    <w:p w14:paraId="12B3AED5" w14:textId="2426CDF7" w:rsidR="002B37FF" w:rsidRPr="00D40E24" w:rsidRDefault="000E5026" w:rsidP="004E1091">
      <w:pPr>
        <w:ind w:left="720"/>
      </w:pPr>
      <w:sdt>
        <w:sdtPr>
          <w:id w:val="991679907"/>
          <w14:checkbox>
            <w14:checked w14:val="0"/>
            <w14:checkedState w14:val="2612" w14:font="MS Gothic"/>
            <w14:uncheckedState w14:val="2610" w14:font="MS Gothic"/>
          </w14:checkbox>
        </w:sdtPr>
        <w:sdtEndPr/>
        <w:sdtContent>
          <w:r w:rsidR="004E1091">
            <w:rPr>
              <w:rFonts w:ascii="MS Gothic" w:eastAsia="MS Gothic" w:hAnsi="MS Gothic" w:hint="eastAsia"/>
            </w:rPr>
            <w:t>☐</w:t>
          </w:r>
        </w:sdtContent>
      </w:sdt>
      <w:r w:rsidR="004E1091">
        <w:t xml:space="preserve"> </w:t>
      </w:r>
      <w:r w:rsidR="00612E4D" w:rsidRPr="00612E4D">
        <w:t>Very unclear</w:t>
      </w:r>
    </w:p>
    <w:p w14:paraId="5FAED0E8" w14:textId="72DDAA83" w:rsidR="007243C6" w:rsidRPr="007243C6" w:rsidRDefault="007243C6" w:rsidP="007243C6">
      <w:pPr>
        <w:spacing w:before="240" w:after="120"/>
      </w:pPr>
      <w:r w:rsidRPr="007243C6">
        <w:t>Comment</w:t>
      </w:r>
      <w:r w:rsidR="00B532A4" w:rsidRPr="00A307F8">
        <w:t>s</w:t>
      </w:r>
    </w:p>
    <w:tbl>
      <w:tblPr>
        <w:tblStyle w:val="TableGrid"/>
        <w:tblW w:w="0" w:type="auto"/>
        <w:tblLook w:val="04A0" w:firstRow="1" w:lastRow="0" w:firstColumn="1" w:lastColumn="0" w:noHBand="0" w:noVBand="1"/>
      </w:tblPr>
      <w:tblGrid>
        <w:gridCol w:w="9016"/>
      </w:tblGrid>
      <w:tr w:rsidR="007243C6" w:rsidRPr="007243C6" w14:paraId="6C9D6D31" w14:textId="77777777" w:rsidTr="00B20014">
        <w:tc>
          <w:tcPr>
            <w:tcW w:w="9016" w:type="dxa"/>
          </w:tcPr>
          <w:p w14:paraId="50912DF8" w14:textId="77777777" w:rsidR="007243C6" w:rsidRPr="007243C6" w:rsidRDefault="007243C6" w:rsidP="007243C6">
            <w:pPr>
              <w:spacing w:before="120" w:after="120"/>
            </w:pPr>
          </w:p>
        </w:tc>
      </w:tr>
    </w:tbl>
    <w:p w14:paraId="0831AF59" w14:textId="20F5EBA0" w:rsidR="005345A0" w:rsidRDefault="005345A0">
      <w:pPr>
        <w:rPr>
          <w:rFonts w:eastAsia="Times New Roman"/>
          <w:bCs/>
          <w:color w:val="365F91" w:themeColor="accent1" w:themeShade="BF"/>
          <w:sz w:val="32"/>
          <w:szCs w:val="32"/>
          <w:lang w:eastAsia="en-AU"/>
        </w:rPr>
      </w:pPr>
      <w:r>
        <w:rPr>
          <w:rFonts w:eastAsia="Times New Roman"/>
          <w:bCs/>
          <w:color w:val="365F91" w:themeColor="accent1" w:themeShade="BF"/>
          <w:sz w:val="32"/>
          <w:szCs w:val="32"/>
          <w:lang w:eastAsia="en-AU"/>
        </w:rPr>
        <w:br w:type="page"/>
      </w:r>
    </w:p>
    <w:p w14:paraId="1BD62D13" w14:textId="28D0CDF4" w:rsidR="00ED20E9" w:rsidRPr="00D40E24" w:rsidRDefault="0019422C" w:rsidP="00D40E24">
      <w:pPr>
        <w:pStyle w:val="Heading1"/>
        <w:spacing w:before="120" w:after="120"/>
        <w:ind w:left="0"/>
        <w:rPr>
          <w:rFonts w:eastAsia="Times New Roman"/>
          <w:bCs/>
          <w:color w:val="365F91" w:themeColor="accent1" w:themeShade="BF"/>
          <w:sz w:val="32"/>
          <w:szCs w:val="32"/>
          <w:lang w:eastAsia="en-AU"/>
        </w:rPr>
      </w:pPr>
      <w:r>
        <w:rPr>
          <w:rFonts w:eastAsia="Times New Roman"/>
          <w:bCs/>
          <w:color w:val="365F91" w:themeColor="accent1" w:themeShade="BF"/>
          <w:sz w:val="32"/>
          <w:szCs w:val="32"/>
          <w:lang w:eastAsia="en-AU"/>
        </w:rPr>
        <w:lastRenderedPageBreak/>
        <w:t xml:space="preserve">Page 5. </w:t>
      </w:r>
      <w:r w:rsidR="00222EFA" w:rsidRPr="00D40E24">
        <w:rPr>
          <w:rFonts w:eastAsia="Times New Roman"/>
          <w:bCs/>
          <w:color w:val="365F91" w:themeColor="accent1" w:themeShade="BF"/>
          <w:sz w:val="32"/>
          <w:szCs w:val="32"/>
          <w:lang w:eastAsia="en-AU"/>
        </w:rPr>
        <w:t xml:space="preserve">Policy topic 1 </w:t>
      </w:r>
      <w:r w:rsidR="00AF3215">
        <w:rPr>
          <w:rFonts w:eastAsia="Times New Roman"/>
          <w:bCs/>
          <w:color w:val="365F91" w:themeColor="accent1" w:themeShade="BF"/>
          <w:sz w:val="32"/>
          <w:szCs w:val="32"/>
          <w:lang w:eastAsia="en-AU"/>
        </w:rPr>
        <w:t>–</w:t>
      </w:r>
      <w:r w:rsidR="00222EFA" w:rsidRPr="00D40E24">
        <w:rPr>
          <w:rFonts w:eastAsia="Times New Roman"/>
          <w:bCs/>
          <w:color w:val="365F91" w:themeColor="accent1" w:themeShade="BF"/>
          <w:sz w:val="32"/>
          <w:szCs w:val="32"/>
          <w:lang w:eastAsia="en-AU"/>
        </w:rPr>
        <w:t xml:space="preserve"> </w:t>
      </w:r>
      <w:r>
        <w:rPr>
          <w:rFonts w:eastAsia="Times New Roman"/>
          <w:bCs/>
          <w:color w:val="365F91" w:themeColor="accent1" w:themeShade="BF"/>
          <w:sz w:val="32"/>
          <w:szCs w:val="32"/>
          <w:lang w:eastAsia="en-AU"/>
        </w:rPr>
        <w:t>S</w:t>
      </w:r>
      <w:r w:rsidR="00222EFA" w:rsidRPr="00D40E24">
        <w:rPr>
          <w:rFonts w:eastAsia="Times New Roman"/>
          <w:bCs/>
          <w:color w:val="365F91" w:themeColor="accent1" w:themeShade="BF"/>
          <w:sz w:val="32"/>
          <w:szCs w:val="32"/>
          <w:lang w:eastAsia="en-AU"/>
        </w:rPr>
        <w:t>caled</w:t>
      </w:r>
      <w:r w:rsidR="00AF3215">
        <w:rPr>
          <w:rFonts w:eastAsia="Times New Roman"/>
          <w:bCs/>
          <w:color w:val="365F91" w:themeColor="accent1" w:themeShade="BF"/>
          <w:sz w:val="32"/>
          <w:szCs w:val="32"/>
          <w:lang w:eastAsia="en-AU"/>
        </w:rPr>
        <w:t xml:space="preserve"> </w:t>
      </w:r>
      <w:r w:rsidR="00222EFA" w:rsidRPr="00D40E24">
        <w:rPr>
          <w:rFonts w:eastAsia="Times New Roman"/>
          <w:bCs/>
          <w:color w:val="365F91" w:themeColor="accent1" w:themeShade="BF"/>
          <w:sz w:val="32"/>
          <w:szCs w:val="32"/>
          <w:lang w:eastAsia="en-AU"/>
        </w:rPr>
        <w:t>regulatory approach (sector model)</w:t>
      </w:r>
    </w:p>
    <w:p w14:paraId="14260D38" w14:textId="77777777" w:rsidR="0067223E" w:rsidRPr="0067223E" w:rsidRDefault="0067223E" w:rsidP="005D07A9">
      <w:pPr>
        <w:spacing w:before="240" w:after="120"/>
        <w:rPr>
          <w:b/>
          <w:bCs/>
          <w:lang w:eastAsia="en-AU"/>
        </w:rPr>
      </w:pPr>
      <w:r w:rsidRPr="0067223E">
        <w:rPr>
          <w:b/>
          <w:bCs/>
          <w:lang w:eastAsia="en-AU"/>
        </w:rPr>
        <w:t>Proposed approach</w:t>
      </w:r>
    </w:p>
    <w:p w14:paraId="12D5EA86" w14:textId="77777777" w:rsidR="0067223E" w:rsidRDefault="0067223E" w:rsidP="0087461A">
      <w:pPr>
        <w:spacing w:before="120" w:after="120"/>
        <w:rPr>
          <w:lang w:eastAsia="en-AU"/>
        </w:rPr>
      </w:pPr>
      <w:r w:rsidRPr="0067223E">
        <w:rPr>
          <w:lang w:eastAsia="en-AU"/>
        </w:rPr>
        <w:t>The proposal would introduce a three-sector framework for business transport and owner transport operations.</w:t>
      </w:r>
    </w:p>
    <w:p w14:paraId="3392CD9A" w14:textId="77777777" w:rsidR="0067223E" w:rsidRPr="0067223E" w:rsidRDefault="0067223E" w:rsidP="0087461A">
      <w:pPr>
        <w:spacing w:before="120" w:after="120"/>
        <w:rPr>
          <w:lang w:eastAsia="en-AU"/>
        </w:rPr>
      </w:pPr>
      <w:r w:rsidRPr="0067223E">
        <w:rPr>
          <w:lang w:eastAsia="en-AU"/>
        </w:rPr>
        <w:t>The framework is intended to align safety requirements with operational risk. It is based on the principle that safety requirements should increase as aircraft become larger or more complex, passenger carrying capacity increases, and organisational arrangements become more sophisticated.</w:t>
      </w:r>
    </w:p>
    <w:p w14:paraId="21E66C42" w14:textId="2DCF8709" w:rsidR="0067223E" w:rsidRPr="0067223E" w:rsidRDefault="0067223E" w:rsidP="0087461A">
      <w:pPr>
        <w:spacing w:before="120" w:after="120"/>
        <w:rPr>
          <w:lang w:eastAsia="en-AU"/>
        </w:rPr>
      </w:pPr>
      <w:r w:rsidRPr="0067223E">
        <w:rPr>
          <w:lang w:eastAsia="en-AU"/>
        </w:rPr>
        <w:t>Under the proposal:</w:t>
      </w:r>
    </w:p>
    <w:p w14:paraId="1FD3D541" w14:textId="77777777" w:rsidR="0067223E" w:rsidRPr="0067223E" w:rsidRDefault="0067223E" w:rsidP="0067223E">
      <w:pPr>
        <w:numPr>
          <w:ilvl w:val="0"/>
          <w:numId w:val="52"/>
        </w:numPr>
        <w:rPr>
          <w:lang w:eastAsia="en-AU"/>
        </w:rPr>
      </w:pPr>
      <w:r w:rsidRPr="0067223E">
        <w:rPr>
          <w:lang w:eastAsia="en-AU"/>
        </w:rPr>
        <w:t>Sector 1 would apply to smaller and less complex aircraft and operations</w:t>
      </w:r>
    </w:p>
    <w:p w14:paraId="1CA8D7B6" w14:textId="77777777" w:rsidR="0067223E" w:rsidRPr="0067223E" w:rsidRDefault="0067223E" w:rsidP="0067223E">
      <w:pPr>
        <w:numPr>
          <w:ilvl w:val="0"/>
          <w:numId w:val="52"/>
        </w:numPr>
        <w:rPr>
          <w:lang w:eastAsia="en-AU"/>
        </w:rPr>
      </w:pPr>
      <w:r w:rsidRPr="0067223E">
        <w:rPr>
          <w:lang w:eastAsia="en-AU"/>
        </w:rPr>
        <w:t>Sector 2 would apply to more complex aircraft and operations</w:t>
      </w:r>
    </w:p>
    <w:p w14:paraId="14682455" w14:textId="77777777" w:rsidR="0067223E" w:rsidRPr="0067223E" w:rsidRDefault="0067223E" w:rsidP="0067223E">
      <w:pPr>
        <w:numPr>
          <w:ilvl w:val="0"/>
          <w:numId w:val="52"/>
        </w:numPr>
        <w:rPr>
          <w:lang w:eastAsia="en-AU"/>
        </w:rPr>
      </w:pPr>
      <w:r w:rsidRPr="0067223E">
        <w:rPr>
          <w:lang w:eastAsia="en-AU"/>
        </w:rPr>
        <w:t>Sector 3 would apply to aircraft with a maximum certified passenger seating capacity greater than 19</w:t>
      </w:r>
    </w:p>
    <w:p w14:paraId="7A4681BB" w14:textId="77777777" w:rsidR="0067223E" w:rsidRPr="0067223E" w:rsidRDefault="0067223E" w:rsidP="0067223E">
      <w:pPr>
        <w:numPr>
          <w:ilvl w:val="0"/>
          <w:numId w:val="52"/>
        </w:numPr>
        <w:rPr>
          <w:lang w:eastAsia="en-AU"/>
        </w:rPr>
      </w:pPr>
      <w:r w:rsidRPr="0067223E">
        <w:rPr>
          <w:lang w:eastAsia="en-AU"/>
        </w:rPr>
        <w:t>each sector builds on the requirements of the previous sector</w:t>
      </w:r>
    </w:p>
    <w:p w14:paraId="7DEBCD41" w14:textId="77777777" w:rsidR="0067223E" w:rsidRPr="0067223E" w:rsidRDefault="0067223E" w:rsidP="0067223E">
      <w:pPr>
        <w:numPr>
          <w:ilvl w:val="0"/>
          <w:numId w:val="52"/>
        </w:numPr>
        <w:rPr>
          <w:lang w:eastAsia="en-AU"/>
        </w:rPr>
      </w:pPr>
      <w:r w:rsidRPr="0067223E">
        <w:rPr>
          <w:lang w:eastAsia="en-AU"/>
        </w:rPr>
        <w:t>larger and more complex operations would be subject to safety requirements that are progressively closer to those applying to air transport operations.</w:t>
      </w:r>
    </w:p>
    <w:p w14:paraId="5A2E2D39" w14:textId="107F22A3" w:rsidR="0067223E" w:rsidRPr="0067223E" w:rsidRDefault="0067223E" w:rsidP="0087461A">
      <w:pPr>
        <w:spacing w:before="120" w:after="120"/>
        <w:rPr>
          <w:lang w:eastAsia="en-AU"/>
        </w:rPr>
      </w:pPr>
      <w:r w:rsidRPr="0067223E">
        <w:rPr>
          <w:lang w:eastAsia="en-AU"/>
        </w:rPr>
        <w:t>The framework has been informed by CASA's risk profiling activities, industry feedback and a review of overseas regulatory approaches.</w:t>
      </w:r>
    </w:p>
    <w:p w14:paraId="44B6C37D" w14:textId="01063824" w:rsidR="0067223E" w:rsidRPr="004A3C46" w:rsidRDefault="0067223E" w:rsidP="0067223E">
      <w:pPr>
        <w:spacing w:before="240" w:after="120"/>
        <w:rPr>
          <w:b/>
        </w:rPr>
      </w:pPr>
      <w:r w:rsidRPr="004A3C46">
        <w:rPr>
          <w:b/>
        </w:rPr>
        <w:t xml:space="preserve">Reference: </w:t>
      </w:r>
      <w:r w:rsidRPr="004A3C46">
        <w:rPr>
          <w:bCs/>
        </w:rPr>
        <w:t xml:space="preserve">Policy </w:t>
      </w:r>
      <w:r>
        <w:t xml:space="preserve">proposal </w:t>
      </w:r>
      <w:r w:rsidRPr="004A3C46">
        <w:t>2610OS</w:t>
      </w:r>
      <w:r>
        <w:t xml:space="preserve"> </w:t>
      </w:r>
      <w:r w:rsidRPr="004A3C46">
        <w:rPr>
          <w:bCs/>
        </w:rPr>
        <w:t xml:space="preserve">Section </w:t>
      </w:r>
      <w:r>
        <w:rPr>
          <w:bCs/>
        </w:rPr>
        <w:t>4 – Additional safety requirements and Subsection 5.5 - Risk profiling</w:t>
      </w:r>
    </w:p>
    <w:p w14:paraId="6E72D26E" w14:textId="643ADAEE" w:rsidR="007243C6" w:rsidRPr="003654A6" w:rsidRDefault="00B97702" w:rsidP="0099427F">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8C74E6" w:rsidRPr="003654A6">
        <w:rPr>
          <w:rFonts w:eastAsia="Times New Roman"/>
          <w:b/>
          <w:bCs/>
          <w:lang w:eastAsia="en-AU"/>
        </w:rPr>
        <w:t>W</w:t>
      </w:r>
      <w:r w:rsidR="005D198E" w:rsidRPr="003654A6">
        <w:rPr>
          <w:rFonts w:eastAsia="Times New Roman"/>
          <w:b/>
          <w:bCs/>
          <w:lang w:eastAsia="en-AU"/>
        </w:rPr>
        <w:t>hat are you</w:t>
      </w:r>
      <w:r w:rsidR="002B0949" w:rsidRPr="003654A6">
        <w:rPr>
          <w:rFonts w:eastAsia="Times New Roman"/>
          <w:b/>
          <w:bCs/>
          <w:lang w:eastAsia="en-AU"/>
        </w:rPr>
        <w:t>r</w:t>
      </w:r>
      <w:r w:rsidR="005D198E" w:rsidRPr="003654A6">
        <w:rPr>
          <w:rFonts w:eastAsia="Times New Roman"/>
          <w:b/>
          <w:bCs/>
          <w:lang w:eastAsia="en-AU"/>
        </w:rPr>
        <w:t xml:space="preserve"> views on the proposed three-sector framework for business transport and owner transport operations? In your response, consider whether the framework appropriately reflects operational risk, whether it is practical to implement</w:t>
      </w:r>
      <w:r w:rsidR="001276AC" w:rsidRPr="003654A6">
        <w:rPr>
          <w:rFonts w:eastAsia="Times New Roman"/>
          <w:b/>
          <w:bCs/>
          <w:lang w:eastAsia="en-AU"/>
        </w:rPr>
        <w:t xml:space="preserve"> </w:t>
      </w:r>
      <w:r w:rsidR="005D198E" w:rsidRPr="003654A6">
        <w:rPr>
          <w:rFonts w:eastAsia="Times New Roman"/>
          <w:b/>
          <w:bCs/>
          <w:lang w:eastAsia="en-AU"/>
        </w:rPr>
        <w:t xml:space="preserve">and </w:t>
      </w:r>
      <w:r w:rsidR="008B535B" w:rsidRPr="003654A6">
        <w:rPr>
          <w:rFonts w:eastAsia="Times New Roman"/>
          <w:b/>
          <w:bCs/>
          <w:lang w:eastAsia="en-AU"/>
        </w:rPr>
        <w:t xml:space="preserve">whether there are </w:t>
      </w:r>
      <w:r w:rsidR="005D198E" w:rsidRPr="003654A6">
        <w:rPr>
          <w:rFonts w:eastAsia="Times New Roman"/>
          <w:b/>
          <w:bCs/>
          <w:lang w:eastAsia="en-AU"/>
        </w:rPr>
        <w:t>any risks, benefits or unintended consequences.</w:t>
      </w:r>
    </w:p>
    <w:p w14:paraId="61AC3C01" w14:textId="77777777" w:rsidR="00507318" w:rsidRPr="002B5A9E" w:rsidRDefault="00507318" w:rsidP="00507318">
      <w:r w:rsidRPr="00507318">
        <w:rPr>
          <w:b/>
        </w:rPr>
        <w:t>Note:</w:t>
      </w:r>
      <w:r w:rsidRPr="002B5A9E">
        <w:t xml:space="preserve"> Later questions ask for your feedback on the specific </w:t>
      </w:r>
      <w:r>
        <w:t xml:space="preserve">thresholds, </w:t>
      </w:r>
      <w:r w:rsidRPr="002B5A9E">
        <w:t xml:space="preserve">requirements and safety additives for each individual sector. This question is </w:t>
      </w:r>
      <w:r>
        <w:t>seeking your general views</w:t>
      </w:r>
      <w:r w:rsidRPr="002B5A9E">
        <w:t>.</w:t>
      </w:r>
    </w:p>
    <w:p w14:paraId="7E0CD0BA" w14:textId="77777777" w:rsidR="007243C6" w:rsidRPr="007243C6" w:rsidRDefault="007243C6" w:rsidP="007243C6">
      <w:pPr>
        <w:spacing w:before="240" w:after="120"/>
      </w:pPr>
      <w:r w:rsidRPr="007243C6">
        <w:t>Comment</w:t>
      </w:r>
    </w:p>
    <w:tbl>
      <w:tblPr>
        <w:tblStyle w:val="TableGrid"/>
        <w:tblW w:w="0" w:type="auto"/>
        <w:tblLook w:val="04A0" w:firstRow="1" w:lastRow="0" w:firstColumn="1" w:lastColumn="0" w:noHBand="0" w:noVBand="1"/>
      </w:tblPr>
      <w:tblGrid>
        <w:gridCol w:w="9016"/>
      </w:tblGrid>
      <w:tr w:rsidR="007243C6" w:rsidRPr="007243C6" w14:paraId="27AB9174" w14:textId="77777777" w:rsidTr="00B20014">
        <w:tc>
          <w:tcPr>
            <w:tcW w:w="9016" w:type="dxa"/>
          </w:tcPr>
          <w:p w14:paraId="4CB06F53" w14:textId="77777777" w:rsidR="007243C6" w:rsidRPr="007243C6" w:rsidRDefault="007243C6" w:rsidP="007243C6">
            <w:pPr>
              <w:spacing w:before="120" w:after="120"/>
            </w:pPr>
          </w:p>
        </w:tc>
      </w:tr>
    </w:tbl>
    <w:p w14:paraId="32508DB6" w14:textId="40EDD5EC" w:rsidR="00D149D6" w:rsidRPr="00FD1BAA" w:rsidRDefault="00B97702" w:rsidP="00FD1BAA">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D149D6" w:rsidRPr="00FD1BAA">
        <w:rPr>
          <w:rFonts w:eastAsia="Times New Roman"/>
          <w:b/>
          <w:bCs/>
          <w:lang w:eastAsia="en-AU"/>
        </w:rPr>
        <w:t>Would you suggest any of the proposed sector thresholds be amended, and if so, why?</w:t>
      </w:r>
    </w:p>
    <w:p w14:paraId="6B5942BB" w14:textId="16C796C1" w:rsidR="00543B47" w:rsidRPr="00D149D6" w:rsidRDefault="00543B47" w:rsidP="007243C6">
      <w:pPr>
        <w:spacing w:before="240" w:after="120"/>
        <w:rPr>
          <w:bCs/>
        </w:rPr>
      </w:pPr>
      <w:r w:rsidRPr="00D149D6">
        <w:rPr>
          <w:b/>
        </w:rPr>
        <w:t>Note</w:t>
      </w:r>
      <w:r w:rsidRPr="00957145">
        <w:rPr>
          <w:b/>
        </w:rPr>
        <w:t>:</w:t>
      </w:r>
      <w:r w:rsidRPr="00D149D6">
        <w:rPr>
          <w:bCs/>
        </w:rPr>
        <w:t xml:space="preserve"> Later questions ask for your feedback on the specific </w:t>
      </w:r>
      <w:r w:rsidR="00302A58" w:rsidRPr="00D149D6">
        <w:rPr>
          <w:bCs/>
        </w:rPr>
        <w:t>requirements and safety additives for each individual sector. This question is just about the sector thresholds.</w:t>
      </w:r>
    </w:p>
    <w:p w14:paraId="3BA22C0B" w14:textId="65427CBC" w:rsidR="007243C6" w:rsidRPr="00D149D6" w:rsidRDefault="00EA7DAA" w:rsidP="007243C6">
      <w:pPr>
        <w:spacing w:before="240" w:after="120"/>
        <w:rPr>
          <w:bCs/>
        </w:rPr>
      </w:pPr>
      <w:r w:rsidRPr="00D149D6">
        <w:rPr>
          <w:b/>
        </w:rPr>
        <w:t xml:space="preserve">Reference: </w:t>
      </w:r>
      <w:r w:rsidRPr="00D149D6">
        <w:rPr>
          <w:bCs/>
        </w:rPr>
        <w:t xml:space="preserve">Policy </w:t>
      </w:r>
      <w:r w:rsidR="000D0C01" w:rsidRPr="00D149D6">
        <w:t xml:space="preserve">proposal 2610OS </w:t>
      </w:r>
      <w:r w:rsidRPr="00D149D6">
        <w:rPr>
          <w:bCs/>
        </w:rPr>
        <w:t xml:space="preserve">Section </w:t>
      </w:r>
      <w:r w:rsidR="000353A4" w:rsidRPr="00D149D6">
        <w:rPr>
          <w:bCs/>
        </w:rPr>
        <w:t>4</w:t>
      </w:r>
      <w:r w:rsidR="0074452C" w:rsidRPr="00D149D6">
        <w:rPr>
          <w:bCs/>
        </w:rPr>
        <w:t xml:space="preserve"> – Sectors and operational </w:t>
      </w:r>
      <w:r w:rsidR="00763DE9" w:rsidRPr="00D149D6">
        <w:rPr>
          <w:bCs/>
        </w:rPr>
        <w:t>requirements</w:t>
      </w:r>
      <w:r w:rsidRPr="00D149D6">
        <w:rPr>
          <w:b/>
          <w:color w:val="365F91" w:themeColor="accent1" w:themeShade="BF"/>
        </w:rPr>
        <w:t xml:space="preserve"> </w:t>
      </w:r>
      <w:r w:rsidR="00C440E6" w:rsidRPr="00D149D6">
        <w:rPr>
          <w:bCs/>
        </w:rPr>
        <w:t>and Appendix A</w:t>
      </w:r>
    </w:p>
    <w:p w14:paraId="054E24C9" w14:textId="1F4092FF" w:rsidR="00D149D6" w:rsidRPr="00D149D6" w:rsidRDefault="00D149D6" w:rsidP="003654A6">
      <w:pPr>
        <w:spacing w:before="360" w:after="120"/>
      </w:pPr>
      <w:r w:rsidRPr="003654A6">
        <w:t>Comment</w:t>
      </w:r>
    </w:p>
    <w:tbl>
      <w:tblPr>
        <w:tblStyle w:val="TableGrid"/>
        <w:tblW w:w="0" w:type="auto"/>
        <w:tblLook w:val="04A0" w:firstRow="1" w:lastRow="0" w:firstColumn="1" w:lastColumn="0" w:noHBand="0" w:noVBand="1"/>
      </w:tblPr>
      <w:tblGrid>
        <w:gridCol w:w="9016"/>
      </w:tblGrid>
      <w:tr w:rsidR="007243C6" w:rsidRPr="007243C6" w14:paraId="7326107D" w14:textId="77777777" w:rsidTr="00B20014">
        <w:tc>
          <w:tcPr>
            <w:tcW w:w="9016" w:type="dxa"/>
          </w:tcPr>
          <w:p w14:paraId="25CAE0FD" w14:textId="77777777" w:rsidR="007243C6" w:rsidRPr="007243C6" w:rsidRDefault="007243C6" w:rsidP="007243C6">
            <w:pPr>
              <w:spacing w:before="120" w:after="120"/>
            </w:pPr>
          </w:p>
        </w:tc>
      </w:tr>
    </w:tbl>
    <w:p w14:paraId="1132D9F5" w14:textId="77777777" w:rsidR="007D496B" w:rsidRDefault="00076775" w:rsidP="0087461A">
      <w:pPr>
        <w:spacing w:before="360" w:after="120"/>
        <w:rPr>
          <w:b/>
          <w:bCs/>
        </w:rPr>
      </w:pPr>
      <w:r w:rsidRPr="003654A6">
        <w:rPr>
          <w:b/>
          <w:bCs/>
        </w:rPr>
        <w:t>Sector 1</w:t>
      </w:r>
    </w:p>
    <w:p w14:paraId="0057D769" w14:textId="2B590573" w:rsidR="00076775" w:rsidRPr="003654A6" w:rsidRDefault="00076775" w:rsidP="003654A6">
      <w:pPr>
        <w:rPr>
          <w:b/>
          <w:bCs/>
        </w:rPr>
      </w:pPr>
      <w:r w:rsidRPr="007C144C">
        <w:t>Sector 1 would apply to smaller and less complex aircraft and operations. The proposal includes a range of additional safety controls intended to be proportionate to the risks associated with these operations.</w:t>
      </w:r>
    </w:p>
    <w:p w14:paraId="709AEC9A" w14:textId="7F348311" w:rsidR="00D149D6" w:rsidRPr="00FD1BAA" w:rsidRDefault="00B97702" w:rsidP="00FD1BAA">
      <w:pPr>
        <w:pStyle w:val="ListParagraph"/>
        <w:numPr>
          <w:ilvl w:val="0"/>
          <w:numId w:val="47"/>
        </w:numPr>
        <w:spacing w:before="360" w:after="120"/>
        <w:ind w:left="360"/>
        <w:rPr>
          <w:rFonts w:eastAsia="Times New Roman"/>
          <w:b/>
          <w:bCs/>
          <w:lang w:eastAsia="en-AU"/>
        </w:rPr>
      </w:pPr>
      <w:r>
        <w:rPr>
          <w:rFonts w:eastAsia="Times New Roman"/>
          <w:b/>
          <w:bCs/>
          <w:lang w:eastAsia="en-AU"/>
        </w:rPr>
        <w:lastRenderedPageBreak/>
        <w:t xml:space="preserve"> </w:t>
      </w:r>
      <w:r w:rsidR="002A0F1D" w:rsidRPr="00FD1BAA">
        <w:rPr>
          <w:rFonts w:eastAsia="Times New Roman"/>
          <w:b/>
          <w:bCs/>
          <w:lang w:eastAsia="en-AU"/>
        </w:rPr>
        <w:t>What are your views on the proposed requirements and safety additives for Sector 1 operations?</w:t>
      </w:r>
      <w:r w:rsidR="0042116C" w:rsidRPr="00FD1BAA">
        <w:rPr>
          <w:rFonts w:eastAsia="Times New Roman"/>
          <w:b/>
          <w:bCs/>
          <w:lang w:eastAsia="en-AU"/>
        </w:rPr>
        <w:t xml:space="preserve"> In your response, please </w:t>
      </w:r>
      <w:r w:rsidR="0016444F" w:rsidRPr="00FD1BAA">
        <w:rPr>
          <w:rFonts w:eastAsia="Times New Roman"/>
          <w:b/>
          <w:bCs/>
          <w:lang w:eastAsia="en-AU"/>
        </w:rPr>
        <w:t>comment on</w:t>
      </w:r>
      <w:r w:rsidR="0042116C" w:rsidRPr="00FD1BAA">
        <w:rPr>
          <w:rFonts w:eastAsia="Times New Roman"/>
          <w:b/>
          <w:bCs/>
          <w:lang w:eastAsia="en-AU"/>
        </w:rPr>
        <w:t xml:space="preserve"> whether the proposed requirements are proportionate to risk, any requirements that may be unnecessary, any additional controls that should be considered. </w:t>
      </w:r>
      <w:r w:rsidR="00EC21FE" w:rsidRPr="00FD1BAA">
        <w:rPr>
          <w:rFonts w:eastAsia="Times New Roman"/>
          <w:b/>
          <w:bCs/>
          <w:lang w:eastAsia="en-AU"/>
        </w:rPr>
        <w:t>Please explain your reasons.</w:t>
      </w:r>
    </w:p>
    <w:p w14:paraId="482F1961" w14:textId="4D6D9BFE" w:rsidR="00FF7194" w:rsidRPr="00D40E24" w:rsidRDefault="00B618B1" w:rsidP="00FF7194">
      <w:pPr>
        <w:spacing w:before="240" w:after="120"/>
        <w:rPr>
          <w:bCs/>
        </w:rPr>
      </w:pPr>
      <w:r w:rsidRPr="004A3C46">
        <w:rPr>
          <w:b/>
        </w:rPr>
        <w:t xml:space="preserve">Reference: </w:t>
      </w:r>
      <w:r w:rsidR="00FF7194" w:rsidRPr="00D40E24">
        <w:rPr>
          <w:bCs/>
        </w:rPr>
        <w:t xml:space="preserve">Policy </w:t>
      </w:r>
      <w:r w:rsidR="000D0C01">
        <w:t xml:space="preserve">proposal </w:t>
      </w:r>
      <w:r w:rsidR="000D0C01" w:rsidRPr="004A3C46">
        <w:t>2610OS</w:t>
      </w:r>
      <w:r w:rsidR="000D0C01">
        <w:t xml:space="preserve"> </w:t>
      </w:r>
      <w:r w:rsidR="00736546">
        <w:rPr>
          <w:bCs/>
        </w:rPr>
        <w:t xml:space="preserve">Subsection </w:t>
      </w:r>
      <w:r w:rsidR="000353A4">
        <w:rPr>
          <w:bCs/>
        </w:rPr>
        <w:t>4.1</w:t>
      </w:r>
      <w:r w:rsidR="00A04DF4">
        <w:rPr>
          <w:bCs/>
        </w:rPr>
        <w:t xml:space="preserve"> </w:t>
      </w:r>
      <w:r w:rsidR="000353A4">
        <w:rPr>
          <w:bCs/>
        </w:rPr>
        <w:t>–</w:t>
      </w:r>
      <w:r w:rsidR="00A04DF4">
        <w:rPr>
          <w:bCs/>
        </w:rPr>
        <w:t xml:space="preserve"> </w:t>
      </w:r>
      <w:r w:rsidR="000353A4">
        <w:rPr>
          <w:bCs/>
        </w:rPr>
        <w:t>Sector 1</w:t>
      </w:r>
    </w:p>
    <w:p w14:paraId="3C168A3C" w14:textId="77777777" w:rsidR="00FF7194" w:rsidRPr="007243C6" w:rsidRDefault="00FF7194" w:rsidP="00546BF9">
      <w:pPr>
        <w:keepNext/>
        <w:keepLines/>
        <w:widowControl/>
        <w:spacing w:before="240" w:after="120"/>
      </w:pPr>
      <w:r w:rsidRPr="007243C6">
        <w:t>Comment</w:t>
      </w:r>
    </w:p>
    <w:tbl>
      <w:tblPr>
        <w:tblStyle w:val="TableGrid"/>
        <w:tblW w:w="0" w:type="auto"/>
        <w:tblLook w:val="04A0" w:firstRow="1" w:lastRow="0" w:firstColumn="1" w:lastColumn="0" w:noHBand="0" w:noVBand="1"/>
      </w:tblPr>
      <w:tblGrid>
        <w:gridCol w:w="9016"/>
      </w:tblGrid>
      <w:tr w:rsidR="00FF7194" w:rsidRPr="007243C6" w14:paraId="743A1A6C" w14:textId="77777777" w:rsidTr="0029765E">
        <w:tc>
          <w:tcPr>
            <w:tcW w:w="9016" w:type="dxa"/>
          </w:tcPr>
          <w:p w14:paraId="47C1E34F" w14:textId="77777777" w:rsidR="00FF7194" w:rsidRPr="007243C6" w:rsidRDefault="00FF7194" w:rsidP="0029765E">
            <w:pPr>
              <w:spacing w:before="120" w:after="120"/>
            </w:pPr>
          </w:p>
        </w:tc>
      </w:tr>
    </w:tbl>
    <w:p w14:paraId="518E9920" w14:textId="77777777" w:rsidR="007D496B" w:rsidRPr="0087461A" w:rsidRDefault="007D496B" w:rsidP="0087461A">
      <w:pPr>
        <w:spacing w:before="360" w:after="120"/>
        <w:rPr>
          <w:b/>
          <w:bCs/>
        </w:rPr>
      </w:pPr>
      <w:r w:rsidRPr="007D496B">
        <w:rPr>
          <w:b/>
          <w:bCs/>
        </w:rPr>
        <w:t>Sector 2</w:t>
      </w:r>
    </w:p>
    <w:p w14:paraId="66952EEC" w14:textId="3E9C185A" w:rsidR="007D496B" w:rsidRPr="007D496B" w:rsidRDefault="007D496B" w:rsidP="007D496B">
      <w:r w:rsidRPr="007D496B">
        <w:t>Sector 2 would apply to larger or more complex operations than Sector 1</w:t>
      </w:r>
      <w:r w:rsidR="00B7193B">
        <w:t xml:space="preserve">, but not to operations in aircraft </w:t>
      </w:r>
      <w:r w:rsidR="00B7193B" w:rsidRPr="001F71DD">
        <w:t>with a maximum certificated passenger seating capacity greater than 19</w:t>
      </w:r>
      <w:r w:rsidRPr="007D496B">
        <w:t>. Additional requirements would apply to reflect the increased complexity and risk profile of these operations.</w:t>
      </w:r>
    </w:p>
    <w:p w14:paraId="65D20FAB" w14:textId="1C951631" w:rsidR="00022A59" w:rsidRPr="00FD1BAA" w:rsidRDefault="00B97702" w:rsidP="00FD1BAA">
      <w:pPr>
        <w:pStyle w:val="ListParagraph"/>
        <w:numPr>
          <w:ilvl w:val="0"/>
          <w:numId w:val="47"/>
        </w:numPr>
        <w:spacing w:before="360" w:after="120"/>
        <w:ind w:left="360"/>
        <w:rPr>
          <w:rFonts w:eastAsia="Times New Roman"/>
          <w:b/>
          <w:bCs/>
          <w:lang w:eastAsia="en-AU"/>
        </w:rPr>
      </w:pPr>
      <w:r>
        <w:rPr>
          <w:rFonts w:eastAsia="Times New Roman"/>
          <w:b/>
          <w:bCs/>
          <w:lang w:eastAsia="en-AU"/>
        </w:rPr>
        <w:t xml:space="preserve"> </w:t>
      </w:r>
      <w:r w:rsidR="008D0963" w:rsidRPr="00FD1BAA">
        <w:rPr>
          <w:rFonts w:eastAsia="Times New Roman"/>
          <w:b/>
          <w:bCs/>
          <w:lang w:eastAsia="en-AU"/>
        </w:rPr>
        <w:t xml:space="preserve">What are your views on the proposed requirements and safety additives for Sector 2 operations? In your response, please </w:t>
      </w:r>
      <w:r w:rsidR="00EC21FE" w:rsidRPr="00FD1BAA">
        <w:rPr>
          <w:rFonts w:eastAsia="Times New Roman"/>
          <w:b/>
          <w:bCs/>
          <w:lang w:eastAsia="en-AU"/>
        </w:rPr>
        <w:t>comment on</w:t>
      </w:r>
      <w:r w:rsidR="008D0963" w:rsidRPr="00FD1BAA">
        <w:rPr>
          <w:rFonts w:eastAsia="Times New Roman"/>
          <w:b/>
          <w:bCs/>
          <w:lang w:eastAsia="en-AU"/>
        </w:rPr>
        <w:t xml:space="preserve"> whether the proposed requirements are proportionate to risk, any requirements that may be unnecessary, any additional controls that should be considered. </w:t>
      </w:r>
      <w:r w:rsidR="00EC21FE" w:rsidRPr="00FD1BAA">
        <w:rPr>
          <w:rFonts w:eastAsia="Times New Roman"/>
          <w:b/>
          <w:bCs/>
          <w:lang w:eastAsia="en-AU"/>
        </w:rPr>
        <w:t>Please explain your reasons.</w:t>
      </w:r>
    </w:p>
    <w:p w14:paraId="180FD634" w14:textId="3736D3F1" w:rsidR="00A04DF4" w:rsidRPr="00D40E24" w:rsidRDefault="00B618B1" w:rsidP="00022A59">
      <w:pPr>
        <w:spacing w:before="240" w:after="120"/>
        <w:rPr>
          <w:bCs/>
        </w:rPr>
      </w:pPr>
      <w:r w:rsidRPr="004A3C46">
        <w:rPr>
          <w:b/>
        </w:rPr>
        <w:t xml:space="preserve">Reference: </w:t>
      </w:r>
      <w:r w:rsidR="00022A59" w:rsidRPr="00D40E24">
        <w:rPr>
          <w:bCs/>
        </w:rPr>
        <w:t xml:space="preserve">Policy </w:t>
      </w:r>
      <w:r w:rsidR="000D0C01">
        <w:t xml:space="preserve">proposal </w:t>
      </w:r>
      <w:r w:rsidR="000D0C01" w:rsidRPr="004A3C46">
        <w:t>2610OS</w:t>
      </w:r>
      <w:r w:rsidR="00381799">
        <w:t xml:space="preserve"> </w:t>
      </w:r>
      <w:r w:rsidR="00A04DF4">
        <w:rPr>
          <w:bCs/>
        </w:rPr>
        <w:t xml:space="preserve">Subsection </w:t>
      </w:r>
      <w:r w:rsidR="000353A4">
        <w:rPr>
          <w:bCs/>
        </w:rPr>
        <w:t>4</w:t>
      </w:r>
      <w:r w:rsidR="00A04DF4">
        <w:rPr>
          <w:bCs/>
        </w:rPr>
        <w:t xml:space="preserve">.2 </w:t>
      </w:r>
      <w:r w:rsidR="000353A4">
        <w:rPr>
          <w:bCs/>
        </w:rPr>
        <w:t>–</w:t>
      </w:r>
      <w:r w:rsidR="00A04DF4">
        <w:rPr>
          <w:bCs/>
        </w:rPr>
        <w:t xml:space="preserve"> </w:t>
      </w:r>
      <w:r w:rsidR="000353A4">
        <w:rPr>
          <w:bCs/>
        </w:rPr>
        <w:t>Sector 2</w:t>
      </w:r>
      <w:r w:rsidR="00A04DF4" w:rsidRPr="00D40E24" w:rsidDel="00A04DF4">
        <w:rPr>
          <w:bCs/>
        </w:rPr>
        <w:t xml:space="preserve"> </w:t>
      </w:r>
    </w:p>
    <w:p w14:paraId="00D92DA3" w14:textId="77777777" w:rsidR="00022A59" w:rsidRPr="007243C6" w:rsidRDefault="00022A59" w:rsidP="00022A59">
      <w:pPr>
        <w:spacing w:before="240" w:after="120"/>
      </w:pPr>
      <w:r w:rsidRPr="007243C6">
        <w:t>Comment</w:t>
      </w:r>
    </w:p>
    <w:tbl>
      <w:tblPr>
        <w:tblStyle w:val="TableGrid"/>
        <w:tblW w:w="0" w:type="auto"/>
        <w:tblLook w:val="04A0" w:firstRow="1" w:lastRow="0" w:firstColumn="1" w:lastColumn="0" w:noHBand="0" w:noVBand="1"/>
      </w:tblPr>
      <w:tblGrid>
        <w:gridCol w:w="9016"/>
      </w:tblGrid>
      <w:tr w:rsidR="00022A59" w:rsidRPr="007243C6" w14:paraId="0C863F79" w14:textId="77777777" w:rsidTr="0029765E">
        <w:tc>
          <w:tcPr>
            <w:tcW w:w="9016" w:type="dxa"/>
          </w:tcPr>
          <w:p w14:paraId="26B86EFA" w14:textId="77777777" w:rsidR="00022A59" w:rsidRPr="007243C6" w:rsidRDefault="00022A59" w:rsidP="0029765E">
            <w:pPr>
              <w:spacing w:before="120" w:after="120"/>
            </w:pPr>
          </w:p>
        </w:tc>
      </w:tr>
    </w:tbl>
    <w:p w14:paraId="4AC187BE" w14:textId="77777777" w:rsidR="001F71DD" w:rsidRPr="001F71DD" w:rsidRDefault="001F71DD" w:rsidP="0087461A">
      <w:pPr>
        <w:spacing w:before="360" w:after="120"/>
      </w:pPr>
      <w:r w:rsidRPr="001F71DD">
        <w:rPr>
          <w:b/>
          <w:bCs/>
        </w:rPr>
        <w:t>Sector 3</w:t>
      </w:r>
    </w:p>
    <w:p w14:paraId="7D815791" w14:textId="23926E36" w:rsidR="001F71DD" w:rsidRPr="001F71DD" w:rsidRDefault="001F71DD" w:rsidP="001F71DD">
      <w:r w:rsidRPr="001F71DD">
        <w:t>Sector 3 would apply to aircraft with a maximum certificated passenger seating capacity greater than 19. The proposed requirements are intended to provide safety outcomes broadly comparable to those applicable to air transport operations</w:t>
      </w:r>
      <w:r w:rsidR="00432BE3">
        <w:t xml:space="preserve">, </w:t>
      </w:r>
      <w:r w:rsidR="000A100B">
        <w:t xml:space="preserve">noting that there would not be the same level of </w:t>
      </w:r>
      <w:r w:rsidR="00432BE3">
        <w:t xml:space="preserve">safety assurance </w:t>
      </w:r>
      <w:r w:rsidR="000A100B">
        <w:t xml:space="preserve">which arises from </w:t>
      </w:r>
      <w:r w:rsidR="00AE68AF">
        <w:t xml:space="preserve">CASA surveillance of </w:t>
      </w:r>
      <w:r w:rsidR="00331EE4">
        <w:t xml:space="preserve">air transport </w:t>
      </w:r>
      <w:r w:rsidR="00AE68AF">
        <w:t>operations.</w:t>
      </w:r>
    </w:p>
    <w:p w14:paraId="69CC504F" w14:textId="3EA9DEE6" w:rsidR="00022A59" w:rsidRPr="00FD1BAA" w:rsidRDefault="00F34E88" w:rsidP="00F34E88">
      <w:pPr>
        <w:pStyle w:val="ListParagraph"/>
        <w:spacing w:before="360" w:after="120"/>
        <w:ind w:left="0" w:firstLine="0"/>
        <w:rPr>
          <w:rFonts w:eastAsia="Times New Roman"/>
          <w:b/>
          <w:bCs/>
          <w:lang w:eastAsia="en-AU"/>
        </w:rPr>
      </w:pPr>
      <w:r>
        <w:rPr>
          <w:rFonts w:eastAsia="Times New Roman"/>
          <w:b/>
          <w:bCs/>
          <w:lang w:eastAsia="en-AU"/>
        </w:rPr>
        <w:t xml:space="preserve">Q10. </w:t>
      </w:r>
      <w:r w:rsidR="008D0963" w:rsidRPr="00FD1BAA">
        <w:rPr>
          <w:rFonts w:eastAsia="Times New Roman"/>
          <w:b/>
          <w:bCs/>
          <w:lang w:eastAsia="en-AU"/>
        </w:rPr>
        <w:t xml:space="preserve">What are your views on the proposed requirements and safety additives for Sector 3 operations? In your response, please </w:t>
      </w:r>
      <w:r w:rsidR="00B07239" w:rsidRPr="00FD1BAA">
        <w:rPr>
          <w:rFonts w:eastAsia="Times New Roman"/>
          <w:b/>
          <w:bCs/>
          <w:lang w:eastAsia="en-AU"/>
        </w:rPr>
        <w:t>comment on</w:t>
      </w:r>
      <w:r w:rsidR="008D0963" w:rsidRPr="00FD1BAA">
        <w:rPr>
          <w:rFonts w:eastAsia="Times New Roman"/>
          <w:b/>
          <w:bCs/>
          <w:lang w:eastAsia="en-AU"/>
        </w:rPr>
        <w:t xml:space="preserve"> whether the proposed requirements are proportionate to risk, any requirements that may be unnecessary, any additional controls that should be considered. </w:t>
      </w:r>
      <w:r w:rsidR="00B07239" w:rsidRPr="00FD1BAA">
        <w:rPr>
          <w:rFonts w:eastAsia="Times New Roman"/>
          <w:b/>
          <w:bCs/>
          <w:lang w:eastAsia="en-AU"/>
        </w:rPr>
        <w:t>Please explain your reasons.</w:t>
      </w:r>
    </w:p>
    <w:p w14:paraId="493C82DD" w14:textId="038C44C4" w:rsidR="00A04DF4" w:rsidRPr="00D40E24" w:rsidRDefault="00B618B1" w:rsidP="00022A59">
      <w:pPr>
        <w:spacing w:before="240" w:after="120"/>
        <w:rPr>
          <w:bCs/>
        </w:rPr>
      </w:pPr>
      <w:r w:rsidRPr="004A3C46">
        <w:rPr>
          <w:b/>
        </w:rPr>
        <w:t xml:space="preserve">Reference: </w:t>
      </w:r>
      <w:r w:rsidR="00022A59" w:rsidRPr="00D40E24">
        <w:rPr>
          <w:bCs/>
        </w:rPr>
        <w:t xml:space="preserve">Policy </w:t>
      </w:r>
      <w:r w:rsidR="000D0C01">
        <w:t xml:space="preserve">proposal </w:t>
      </w:r>
      <w:r w:rsidR="000D0C01" w:rsidRPr="004A3C46">
        <w:t>2610OS</w:t>
      </w:r>
      <w:r w:rsidR="000D0C01">
        <w:t xml:space="preserve"> </w:t>
      </w:r>
      <w:r w:rsidR="00A04DF4" w:rsidRPr="00A04DF4">
        <w:rPr>
          <w:bCs/>
        </w:rPr>
        <w:t xml:space="preserve">Subsection </w:t>
      </w:r>
      <w:r w:rsidR="000353A4">
        <w:rPr>
          <w:bCs/>
        </w:rPr>
        <w:t>4.3</w:t>
      </w:r>
      <w:r w:rsidR="00A04DF4" w:rsidRPr="00A04DF4">
        <w:rPr>
          <w:bCs/>
        </w:rPr>
        <w:t xml:space="preserve"> </w:t>
      </w:r>
      <w:r w:rsidR="000353A4">
        <w:rPr>
          <w:bCs/>
        </w:rPr>
        <w:t>–</w:t>
      </w:r>
      <w:r w:rsidR="00A04DF4" w:rsidRPr="00A04DF4">
        <w:rPr>
          <w:bCs/>
        </w:rPr>
        <w:t xml:space="preserve"> </w:t>
      </w:r>
      <w:r w:rsidR="000353A4">
        <w:rPr>
          <w:bCs/>
        </w:rPr>
        <w:t>Sector 3</w:t>
      </w:r>
    </w:p>
    <w:p w14:paraId="5B81FD8B" w14:textId="77777777" w:rsidR="00022A59" w:rsidRPr="007243C6" w:rsidRDefault="00022A59" w:rsidP="00022A59">
      <w:pPr>
        <w:spacing w:before="240" w:after="120"/>
      </w:pPr>
      <w:r w:rsidRPr="007243C6">
        <w:t>Comment</w:t>
      </w:r>
    </w:p>
    <w:tbl>
      <w:tblPr>
        <w:tblStyle w:val="TableGrid"/>
        <w:tblW w:w="0" w:type="auto"/>
        <w:tblLook w:val="04A0" w:firstRow="1" w:lastRow="0" w:firstColumn="1" w:lastColumn="0" w:noHBand="0" w:noVBand="1"/>
      </w:tblPr>
      <w:tblGrid>
        <w:gridCol w:w="9016"/>
      </w:tblGrid>
      <w:tr w:rsidR="00022A59" w:rsidRPr="007243C6" w14:paraId="0C80B335" w14:textId="77777777" w:rsidTr="0029765E">
        <w:tc>
          <w:tcPr>
            <w:tcW w:w="9016" w:type="dxa"/>
          </w:tcPr>
          <w:p w14:paraId="24E8A7F9" w14:textId="77777777" w:rsidR="00022A59" w:rsidRPr="007243C6" w:rsidRDefault="00022A59" w:rsidP="0029765E">
            <w:pPr>
              <w:spacing w:before="120" w:after="120"/>
            </w:pPr>
          </w:p>
        </w:tc>
      </w:tr>
    </w:tbl>
    <w:p w14:paraId="25B92032" w14:textId="29BEF314" w:rsidR="008D38F4" w:rsidRPr="003654A6" w:rsidRDefault="008D38F4" w:rsidP="00FD1BAA">
      <w:pPr>
        <w:spacing w:before="360" w:after="120"/>
        <w:rPr>
          <w:b/>
          <w:bCs/>
        </w:rPr>
      </w:pPr>
      <w:r w:rsidRPr="003654A6">
        <w:rPr>
          <w:b/>
          <w:bCs/>
        </w:rPr>
        <w:t>Flight and duty time limits</w:t>
      </w:r>
    </w:p>
    <w:p w14:paraId="7C7D05F5" w14:textId="434B082F" w:rsidR="00B32EC7" w:rsidRPr="00B32EC7" w:rsidRDefault="00B32EC7" w:rsidP="00FD1BAA">
      <w:pPr>
        <w:spacing w:before="120" w:after="120"/>
      </w:pPr>
      <w:r w:rsidRPr="00B32EC7">
        <w:t>The proposal does not introduce prescriptive flight and duty time limits for Sector 1 and Sector 2 business transport and owner transport operations.</w:t>
      </w:r>
      <w:r w:rsidR="008D38F4">
        <w:t xml:space="preserve"> </w:t>
      </w:r>
      <w:r w:rsidRPr="00B32EC7">
        <w:t>Instead, fatigue would continue to be managed through existing requirements, including:</w:t>
      </w:r>
    </w:p>
    <w:p w14:paraId="635A8163" w14:textId="43B55A31" w:rsidR="00B32EC7" w:rsidRPr="00B32EC7" w:rsidRDefault="00B32EC7" w:rsidP="00B32EC7">
      <w:pPr>
        <w:numPr>
          <w:ilvl w:val="0"/>
          <w:numId w:val="49"/>
        </w:numPr>
      </w:pPr>
      <w:r w:rsidRPr="00B32EC7">
        <w:t>the fitness for duty requirements in Part 91 of CASR</w:t>
      </w:r>
      <w:r w:rsidR="00007E7B">
        <w:t>, and</w:t>
      </w:r>
    </w:p>
    <w:p w14:paraId="222296B2" w14:textId="7407B7F4" w:rsidR="00B32EC7" w:rsidRPr="00B32EC7" w:rsidRDefault="00B32EC7" w:rsidP="00B32EC7">
      <w:pPr>
        <w:numPr>
          <w:ilvl w:val="0"/>
          <w:numId w:val="49"/>
        </w:numPr>
      </w:pPr>
      <w:r w:rsidRPr="00B32EC7">
        <w:t>the requirements that apply to private flying under CAO 48.1</w:t>
      </w:r>
      <w:r w:rsidR="00007E7B">
        <w:t>, combined with</w:t>
      </w:r>
    </w:p>
    <w:p w14:paraId="23FBFB70" w14:textId="554AA4A6" w:rsidR="00B32EC7" w:rsidRPr="00B32EC7" w:rsidRDefault="00B32EC7" w:rsidP="00B32EC7">
      <w:pPr>
        <w:numPr>
          <w:ilvl w:val="0"/>
          <w:numId w:val="49"/>
        </w:numPr>
      </w:pPr>
      <w:r w:rsidRPr="00B32EC7">
        <w:t>the pilot in command's responsibility for the safety of the flight</w:t>
      </w:r>
      <w:r w:rsidR="00007E7B">
        <w:t>, and</w:t>
      </w:r>
    </w:p>
    <w:p w14:paraId="14E9CA30" w14:textId="77777777" w:rsidR="00B32EC7" w:rsidRPr="00B32EC7" w:rsidRDefault="00B32EC7" w:rsidP="00FD1BAA">
      <w:pPr>
        <w:numPr>
          <w:ilvl w:val="0"/>
          <w:numId w:val="49"/>
        </w:numPr>
        <w:spacing w:after="120"/>
        <w:ind w:left="714" w:hanging="357"/>
      </w:pPr>
      <w:r w:rsidRPr="00B32EC7">
        <w:t>workplace health and safety obligations that may apply to aircraft owners and operators.</w:t>
      </w:r>
    </w:p>
    <w:p w14:paraId="67FE4663" w14:textId="66334AD2" w:rsidR="00B32EC7" w:rsidRDefault="00B32EC7" w:rsidP="00FD1BAA">
      <w:pPr>
        <w:spacing w:before="120" w:after="120"/>
      </w:pPr>
      <w:r w:rsidRPr="00B32EC7">
        <w:lastRenderedPageBreak/>
        <w:t>Specific flight and duty time limits would apply only to Sector 3 operations.</w:t>
      </w:r>
    </w:p>
    <w:p w14:paraId="395150E7" w14:textId="47863AD8" w:rsidR="001D3A0B" w:rsidRPr="00D40E24" w:rsidRDefault="001D3A0B" w:rsidP="001D3A0B">
      <w:pPr>
        <w:spacing w:before="240" w:after="120"/>
        <w:rPr>
          <w:bCs/>
        </w:rPr>
      </w:pPr>
      <w:r w:rsidRPr="004A3C46">
        <w:rPr>
          <w:b/>
        </w:rPr>
        <w:t xml:space="preserve">Reference: </w:t>
      </w:r>
      <w:r w:rsidRPr="00D40E24">
        <w:rPr>
          <w:bCs/>
        </w:rPr>
        <w:t xml:space="preserve">Policy </w:t>
      </w:r>
      <w:r>
        <w:t xml:space="preserve">proposal </w:t>
      </w:r>
      <w:r w:rsidRPr="004A3C46">
        <w:t>2610OS</w:t>
      </w:r>
      <w:r w:rsidR="00F5020A">
        <w:t xml:space="preserve"> </w:t>
      </w:r>
      <w:r w:rsidRPr="00A04DF4">
        <w:rPr>
          <w:bCs/>
        </w:rPr>
        <w:t xml:space="preserve">Subsection </w:t>
      </w:r>
      <w:r>
        <w:rPr>
          <w:bCs/>
        </w:rPr>
        <w:t>4.5</w:t>
      </w:r>
      <w:r w:rsidRPr="00A04DF4">
        <w:rPr>
          <w:bCs/>
        </w:rPr>
        <w:t xml:space="preserve"> </w:t>
      </w:r>
      <w:r>
        <w:rPr>
          <w:bCs/>
        </w:rPr>
        <w:t>–</w:t>
      </w:r>
      <w:r w:rsidRPr="00A04DF4">
        <w:rPr>
          <w:bCs/>
        </w:rPr>
        <w:t xml:space="preserve"> </w:t>
      </w:r>
      <w:r>
        <w:rPr>
          <w:bCs/>
        </w:rPr>
        <w:t>Flight crew fatigue</w:t>
      </w:r>
    </w:p>
    <w:p w14:paraId="262C5AFC" w14:textId="4640E54F" w:rsidR="00FD238C" w:rsidRPr="00FD1BAA" w:rsidRDefault="00F34E88" w:rsidP="00F34E88">
      <w:pPr>
        <w:pStyle w:val="ListParagraph"/>
        <w:spacing w:before="360" w:after="120"/>
        <w:ind w:left="0" w:firstLine="0"/>
        <w:rPr>
          <w:rFonts w:eastAsia="Times New Roman"/>
          <w:b/>
          <w:bCs/>
          <w:lang w:eastAsia="en-AU"/>
        </w:rPr>
      </w:pPr>
      <w:r>
        <w:rPr>
          <w:rFonts w:eastAsia="Times New Roman"/>
          <w:b/>
          <w:bCs/>
          <w:lang w:eastAsia="en-AU"/>
        </w:rPr>
        <w:t xml:space="preserve">Q11. </w:t>
      </w:r>
      <w:r w:rsidR="003419CC" w:rsidRPr="00FD1BAA">
        <w:rPr>
          <w:rFonts w:eastAsia="Times New Roman"/>
          <w:b/>
          <w:bCs/>
          <w:lang w:eastAsia="en-AU"/>
        </w:rPr>
        <w:t>How effectively would the proposed approach manage fatigue-related safety risks in Sector 1 and Sector 2 operations?</w:t>
      </w:r>
    </w:p>
    <w:p w14:paraId="07C5F013" w14:textId="77777777" w:rsidR="009A1F9D" w:rsidRPr="007243C6" w:rsidRDefault="009A1F9D" w:rsidP="009A1F9D">
      <w:pPr>
        <w:spacing w:before="120" w:after="120"/>
        <w:rPr>
          <w:i/>
          <w:iCs/>
          <w:color w:val="808080" w:themeColor="background1" w:themeShade="80"/>
          <w:sz w:val="18"/>
          <w:szCs w:val="18"/>
        </w:rPr>
      </w:pPr>
      <w:r w:rsidRPr="007243C6">
        <w:rPr>
          <w:i/>
          <w:iCs/>
          <w:color w:val="808080" w:themeColor="background1" w:themeShade="80"/>
          <w:sz w:val="18"/>
          <w:szCs w:val="18"/>
        </w:rPr>
        <w:t>Radio buttons</w:t>
      </w:r>
    </w:p>
    <w:p w14:paraId="76072854" w14:textId="77777777" w:rsidR="00FD1BAA" w:rsidRPr="00054908" w:rsidRDefault="000E5026" w:rsidP="00FD1BAA">
      <w:pPr>
        <w:ind w:left="720"/>
      </w:pPr>
      <w:sdt>
        <w:sdtPr>
          <w:id w:val="454994347"/>
          <w14:checkbox>
            <w14:checked w14:val="0"/>
            <w14:checkedState w14:val="2612" w14:font="MS Gothic"/>
            <w14:uncheckedState w14:val="2610" w14:font="MS Gothic"/>
          </w14:checkbox>
        </w:sdtPr>
        <w:sdtEndPr/>
        <w:sdtContent>
          <w:r w:rsidR="00FD1BAA">
            <w:rPr>
              <w:rFonts w:ascii="MS Gothic" w:eastAsia="MS Gothic" w:hAnsi="MS Gothic" w:hint="eastAsia"/>
            </w:rPr>
            <w:t>☐</w:t>
          </w:r>
        </w:sdtContent>
      </w:sdt>
      <w:r w:rsidR="00FD1BAA">
        <w:t xml:space="preserve"> </w:t>
      </w:r>
      <w:r w:rsidR="00FD1BAA" w:rsidRPr="00054908">
        <w:t>Very effectively</w:t>
      </w:r>
    </w:p>
    <w:p w14:paraId="0BA32487" w14:textId="77777777" w:rsidR="00FD1BAA" w:rsidRPr="00054908" w:rsidRDefault="000E5026" w:rsidP="00FD1BAA">
      <w:pPr>
        <w:ind w:left="720"/>
      </w:pPr>
      <w:sdt>
        <w:sdtPr>
          <w:id w:val="1528218055"/>
          <w14:checkbox>
            <w14:checked w14:val="0"/>
            <w14:checkedState w14:val="2612" w14:font="MS Gothic"/>
            <w14:uncheckedState w14:val="2610" w14:font="MS Gothic"/>
          </w14:checkbox>
        </w:sdtPr>
        <w:sdtEndPr/>
        <w:sdtContent>
          <w:r w:rsidR="00FD1BAA">
            <w:rPr>
              <w:rFonts w:ascii="MS Gothic" w:eastAsia="MS Gothic" w:hAnsi="MS Gothic" w:hint="eastAsia"/>
            </w:rPr>
            <w:t>☐</w:t>
          </w:r>
        </w:sdtContent>
      </w:sdt>
      <w:r w:rsidR="00FD1BAA">
        <w:t xml:space="preserve"> </w:t>
      </w:r>
      <w:r w:rsidR="00FD1BAA" w:rsidRPr="00054908">
        <w:t>Effectively</w:t>
      </w:r>
    </w:p>
    <w:p w14:paraId="0CBD109C" w14:textId="1ABC16CE" w:rsidR="00FD1BAA" w:rsidRPr="00054908" w:rsidRDefault="000E5026" w:rsidP="00FD1BAA">
      <w:pPr>
        <w:ind w:left="720"/>
      </w:pPr>
      <w:sdt>
        <w:sdtPr>
          <w:id w:val="1651632958"/>
          <w14:checkbox>
            <w14:checked w14:val="0"/>
            <w14:checkedState w14:val="2612" w14:font="MS Gothic"/>
            <w14:uncheckedState w14:val="2610" w14:font="MS Gothic"/>
          </w14:checkbox>
        </w:sdtPr>
        <w:sdtEndPr/>
        <w:sdtContent>
          <w:r w:rsidR="00FD1BAA">
            <w:rPr>
              <w:rFonts w:ascii="MS Gothic" w:eastAsia="MS Gothic" w:hAnsi="MS Gothic" w:hint="eastAsia"/>
            </w:rPr>
            <w:t>☐</w:t>
          </w:r>
        </w:sdtContent>
      </w:sdt>
      <w:r w:rsidR="00FD1BAA">
        <w:t xml:space="preserve"> </w:t>
      </w:r>
      <w:r w:rsidR="00FD1BAA" w:rsidRPr="00054908">
        <w:t>Neutral</w:t>
      </w:r>
    </w:p>
    <w:p w14:paraId="4C32E1AD" w14:textId="77777777" w:rsidR="00FD1BAA" w:rsidRPr="00054908" w:rsidRDefault="000E5026" w:rsidP="00FD1BAA">
      <w:pPr>
        <w:ind w:left="720"/>
      </w:pPr>
      <w:sdt>
        <w:sdtPr>
          <w:id w:val="349612410"/>
          <w14:checkbox>
            <w14:checked w14:val="0"/>
            <w14:checkedState w14:val="2612" w14:font="MS Gothic"/>
            <w14:uncheckedState w14:val="2610" w14:font="MS Gothic"/>
          </w14:checkbox>
        </w:sdtPr>
        <w:sdtEndPr/>
        <w:sdtContent>
          <w:r w:rsidR="00FD1BAA">
            <w:rPr>
              <w:rFonts w:ascii="MS Gothic" w:eastAsia="MS Gothic" w:hAnsi="MS Gothic" w:hint="eastAsia"/>
            </w:rPr>
            <w:t>☐</w:t>
          </w:r>
        </w:sdtContent>
      </w:sdt>
      <w:r w:rsidR="00FD1BAA">
        <w:t xml:space="preserve"> </w:t>
      </w:r>
      <w:r w:rsidR="00FD1BAA" w:rsidRPr="00054908">
        <w:t>Ineffectively</w:t>
      </w:r>
    </w:p>
    <w:p w14:paraId="57087BBE" w14:textId="77777777" w:rsidR="00FD1BAA" w:rsidRPr="00054908" w:rsidRDefault="000E5026" w:rsidP="00FD1BAA">
      <w:pPr>
        <w:ind w:left="720"/>
      </w:pPr>
      <w:sdt>
        <w:sdtPr>
          <w:id w:val="89986433"/>
          <w14:checkbox>
            <w14:checked w14:val="0"/>
            <w14:checkedState w14:val="2612" w14:font="MS Gothic"/>
            <w14:uncheckedState w14:val="2610" w14:font="MS Gothic"/>
          </w14:checkbox>
        </w:sdtPr>
        <w:sdtEndPr/>
        <w:sdtContent>
          <w:r w:rsidR="00FD1BAA">
            <w:rPr>
              <w:rFonts w:ascii="MS Gothic" w:eastAsia="MS Gothic" w:hAnsi="MS Gothic" w:hint="eastAsia"/>
            </w:rPr>
            <w:t>☐</w:t>
          </w:r>
        </w:sdtContent>
      </w:sdt>
      <w:r w:rsidR="00FD1BAA">
        <w:t xml:space="preserve"> </w:t>
      </w:r>
      <w:r w:rsidR="00FD1BAA" w:rsidRPr="00054908">
        <w:t>Very ineffectively</w:t>
      </w:r>
    </w:p>
    <w:p w14:paraId="7B801651" w14:textId="77777777" w:rsidR="00FD1BAA" w:rsidRPr="00054908" w:rsidRDefault="000E5026" w:rsidP="00FD1BAA">
      <w:pPr>
        <w:ind w:left="720"/>
      </w:pPr>
      <w:sdt>
        <w:sdtPr>
          <w:id w:val="1011038263"/>
          <w14:checkbox>
            <w14:checked w14:val="0"/>
            <w14:checkedState w14:val="2612" w14:font="MS Gothic"/>
            <w14:uncheckedState w14:val="2610" w14:font="MS Gothic"/>
          </w14:checkbox>
        </w:sdtPr>
        <w:sdtEndPr/>
        <w:sdtContent>
          <w:r w:rsidR="00FD1BAA">
            <w:rPr>
              <w:rFonts w:ascii="MS Gothic" w:eastAsia="MS Gothic" w:hAnsi="MS Gothic" w:hint="eastAsia"/>
            </w:rPr>
            <w:t>☐</w:t>
          </w:r>
        </w:sdtContent>
      </w:sdt>
      <w:r w:rsidR="00FD1BAA">
        <w:t xml:space="preserve"> </w:t>
      </w:r>
      <w:r w:rsidR="00FD1BAA" w:rsidRPr="00054908">
        <w:t>Not my area of expertise</w:t>
      </w:r>
    </w:p>
    <w:p w14:paraId="5AA74214" w14:textId="3CA339F0" w:rsidR="009A1F9D" w:rsidRPr="00FD1BAA" w:rsidRDefault="00EB24FF" w:rsidP="00EB24FF">
      <w:pPr>
        <w:pStyle w:val="ListParagraph"/>
        <w:spacing w:before="360" w:after="120"/>
        <w:ind w:left="0" w:firstLine="0"/>
        <w:rPr>
          <w:rFonts w:eastAsia="Times New Roman"/>
          <w:b/>
          <w:bCs/>
          <w:lang w:eastAsia="en-AU"/>
        </w:rPr>
      </w:pPr>
      <w:r>
        <w:rPr>
          <w:rFonts w:eastAsia="Times New Roman"/>
          <w:b/>
          <w:bCs/>
          <w:lang w:eastAsia="en-AU"/>
        </w:rPr>
        <w:t xml:space="preserve">Q12. </w:t>
      </w:r>
      <w:r w:rsidR="009A1F9D" w:rsidRPr="00FD1BAA">
        <w:rPr>
          <w:rFonts w:eastAsia="Times New Roman"/>
          <w:b/>
          <w:bCs/>
          <w:lang w:eastAsia="en-AU"/>
        </w:rPr>
        <w:t>Please explain your response, including any benefits of the proposed approach, any fatigue-related risks or concerns, whether additional fatigue controls should be considered and any operational or implementation impacts.</w:t>
      </w:r>
    </w:p>
    <w:p w14:paraId="4DBD92DA" w14:textId="77777777" w:rsidR="009578D3" w:rsidRPr="007243C6" w:rsidRDefault="009578D3" w:rsidP="009578D3">
      <w:pPr>
        <w:spacing w:before="240" w:after="120"/>
      </w:pPr>
      <w:r w:rsidRPr="007243C6">
        <w:t>Comment</w:t>
      </w:r>
    </w:p>
    <w:tbl>
      <w:tblPr>
        <w:tblStyle w:val="TableGrid"/>
        <w:tblW w:w="0" w:type="auto"/>
        <w:tblLook w:val="04A0" w:firstRow="1" w:lastRow="0" w:firstColumn="1" w:lastColumn="0" w:noHBand="0" w:noVBand="1"/>
      </w:tblPr>
      <w:tblGrid>
        <w:gridCol w:w="9016"/>
      </w:tblGrid>
      <w:tr w:rsidR="009578D3" w:rsidRPr="007243C6" w14:paraId="2805A8CE" w14:textId="77777777" w:rsidTr="0029765E">
        <w:tc>
          <w:tcPr>
            <w:tcW w:w="9016" w:type="dxa"/>
          </w:tcPr>
          <w:p w14:paraId="7CB788BD" w14:textId="77777777" w:rsidR="009578D3" w:rsidRPr="007243C6" w:rsidRDefault="009578D3" w:rsidP="0029765E">
            <w:pPr>
              <w:spacing w:before="120" w:after="120"/>
            </w:pPr>
          </w:p>
        </w:tc>
      </w:tr>
    </w:tbl>
    <w:p w14:paraId="343C44C1" w14:textId="77777777" w:rsidR="009A1F9D" w:rsidRDefault="009A1F9D">
      <w:pPr>
        <w:rPr>
          <w:rFonts w:eastAsia="Times New Roman"/>
          <w:bCs/>
          <w:color w:val="365F91" w:themeColor="accent1" w:themeShade="BF"/>
          <w:sz w:val="32"/>
          <w:szCs w:val="32"/>
          <w:lang w:eastAsia="en-AU"/>
        </w:rPr>
      </w:pPr>
      <w:r>
        <w:rPr>
          <w:rFonts w:eastAsia="Times New Roman"/>
          <w:bCs/>
          <w:color w:val="365F91" w:themeColor="accent1" w:themeShade="BF"/>
          <w:sz w:val="32"/>
          <w:szCs w:val="32"/>
          <w:lang w:eastAsia="en-AU"/>
        </w:rPr>
        <w:br w:type="page"/>
      </w:r>
    </w:p>
    <w:p w14:paraId="046F2B3B" w14:textId="0ABA9D96" w:rsidR="00FA72EA" w:rsidRPr="00D40E24" w:rsidRDefault="0019422C" w:rsidP="00D40E24">
      <w:pPr>
        <w:pStyle w:val="Heading1"/>
        <w:spacing w:before="120" w:after="120"/>
        <w:ind w:left="0"/>
        <w:rPr>
          <w:rFonts w:eastAsia="Times New Roman"/>
          <w:bCs/>
          <w:color w:val="365F91" w:themeColor="accent1" w:themeShade="BF"/>
          <w:sz w:val="32"/>
          <w:szCs w:val="32"/>
          <w:lang w:eastAsia="en-AU"/>
        </w:rPr>
      </w:pPr>
      <w:r>
        <w:rPr>
          <w:rFonts w:eastAsia="Times New Roman"/>
          <w:bCs/>
          <w:color w:val="365F91" w:themeColor="accent1" w:themeShade="BF"/>
          <w:sz w:val="32"/>
          <w:szCs w:val="32"/>
          <w:lang w:eastAsia="en-AU"/>
        </w:rPr>
        <w:lastRenderedPageBreak/>
        <w:t xml:space="preserve">Page 6. </w:t>
      </w:r>
      <w:r w:rsidR="000600CD" w:rsidRPr="00D40E24">
        <w:rPr>
          <w:rFonts w:eastAsia="Times New Roman"/>
          <w:bCs/>
          <w:color w:val="365F91" w:themeColor="accent1" w:themeShade="BF"/>
          <w:sz w:val="32"/>
          <w:szCs w:val="32"/>
          <w:lang w:eastAsia="en-AU"/>
        </w:rPr>
        <w:t>Policy topic</w:t>
      </w:r>
      <w:r w:rsidR="00EF2AE6" w:rsidRPr="00D40E24">
        <w:rPr>
          <w:rFonts w:eastAsia="Times New Roman"/>
          <w:bCs/>
          <w:color w:val="365F91" w:themeColor="accent1" w:themeShade="BF"/>
          <w:sz w:val="32"/>
          <w:szCs w:val="32"/>
          <w:lang w:eastAsia="en-AU"/>
        </w:rPr>
        <w:t xml:space="preserve"> 2</w:t>
      </w:r>
      <w:r w:rsidR="000600CD" w:rsidRPr="00D40E24">
        <w:rPr>
          <w:rFonts w:eastAsia="Times New Roman"/>
          <w:bCs/>
          <w:color w:val="365F91" w:themeColor="accent1" w:themeShade="BF"/>
          <w:sz w:val="32"/>
          <w:szCs w:val="32"/>
          <w:lang w:eastAsia="en-AU"/>
        </w:rPr>
        <w:t xml:space="preserve"> </w:t>
      </w:r>
      <w:r w:rsidR="00C918D0">
        <w:rPr>
          <w:rFonts w:eastAsia="Times New Roman"/>
          <w:bCs/>
          <w:color w:val="365F91" w:themeColor="accent1" w:themeShade="BF"/>
          <w:sz w:val="32"/>
          <w:szCs w:val="32"/>
          <w:lang w:eastAsia="en-AU"/>
        </w:rPr>
        <w:t>–</w:t>
      </w:r>
      <w:r w:rsidR="000600CD" w:rsidRPr="00D40E24">
        <w:rPr>
          <w:rFonts w:eastAsia="Times New Roman"/>
          <w:bCs/>
          <w:color w:val="365F91" w:themeColor="accent1" w:themeShade="BF"/>
          <w:sz w:val="32"/>
          <w:szCs w:val="32"/>
          <w:lang w:eastAsia="en-AU"/>
        </w:rPr>
        <w:t xml:space="preserve"> </w:t>
      </w:r>
      <w:r w:rsidR="00C918D0">
        <w:rPr>
          <w:rFonts w:eastAsia="Times New Roman"/>
          <w:bCs/>
          <w:color w:val="365F91" w:themeColor="accent1" w:themeShade="BF"/>
          <w:sz w:val="32"/>
          <w:szCs w:val="32"/>
          <w:lang w:eastAsia="en-AU"/>
        </w:rPr>
        <w:t>AOC holders and m</w:t>
      </w:r>
      <w:r w:rsidR="000600CD" w:rsidRPr="00D40E24">
        <w:rPr>
          <w:rFonts w:eastAsia="Times New Roman"/>
          <w:bCs/>
          <w:color w:val="365F91" w:themeColor="accent1" w:themeShade="BF"/>
          <w:sz w:val="32"/>
          <w:szCs w:val="32"/>
          <w:lang w:eastAsia="en-AU"/>
        </w:rPr>
        <w:t>anaged aircraft</w:t>
      </w:r>
    </w:p>
    <w:p w14:paraId="46ED62E4" w14:textId="2D81128F" w:rsidR="0020187E" w:rsidRDefault="0067223E" w:rsidP="005D07A9">
      <w:pPr>
        <w:spacing w:before="240" w:after="120"/>
        <w:rPr>
          <w:b/>
          <w:bCs/>
        </w:rPr>
      </w:pPr>
      <w:r>
        <w:rPr>
          <w:b/>
          <w:bCs/>
        </w:rPr>
        <w:t>Proposed approach</w:t>
      </w:r>
    </w:p>
    <w:p w14:paraId="62D91E3A" w14:textId="77777777" w:rsidR="00F3672D" w:rsidRDefault="004421BC" w:rsidP="002C570A">
      <w:pPr>
        <w:spacing w:before="120" w:after="120"/>
      </w:pPr>
      <w:r w:rsidRPr="004421BC">
        <w:t>The policy proposal emphasises that managed aircraft arrangements are common and that an AOC holder may manage and operate an aircraft on behalf of an owner for the owner's business or recreational purposes.</w:t>
      </w:r>
    </w:p>
    <w:p w14:paraId="1738672F" w14:textId="77777777" w:rsidR="00F3672D" w:rsidRDefault="004421BC" w:rsidP="002C570A">
      <w:pPr>
        <w:spacing w:before="120" w:after="120"/>
      </w:pPr>
      <w:r w:rsidRPr="004421BC">
        <w:t>The proposal would allow these flights to be conducted as business transport or owner transport in certain circumstances, rather than under the AOC, while still requiring compliance with the applicable sector requirements and safety controls.</w:t>
      </w:r>
    </w:p>
    <w:p w14:paraId="246E5177" w14:textId="4231DF0F" w:rsidR="004421BC" w:rsidRPr="004421BC" w:rsidRDefault="004421BC" w:rsidP="002C570A">
      <w:pPr>
        <w:spacing w:before="120" w:after="120"/>
      </w:pPr>
      <w:r w:rsidRPr="004421BC">
        <w:t>A key consideration in developing the proposal was ensuring clear accountability, responsibility for operational control and appropriate safety oversight. The proposal is intended to establish clear boundaries between air transport operations and genuine business transport and owner transport activities while maintaining appropriate safety outcomes.</w:t>
      </w:r>
    </w:p>
    <w:p w14:paraId="04668F47" w14:textId="672C92E1" w:rsidR="00F73E7D" w:rsidRPr="00297E77" w:rsidRDefault="00F73E7D" w:rsidP="002C570A">
      <w:pPr>
        <w:spacing w:before="120" w:after="120"/>
        <w:rPr>
          <w:bCs/>
        </w:rPr>
      </w:pPr>
      <w:r w:rsidRPr="00297E77">
        <w:rPr>
          <w:b/>
        </w:rPr>
        <w:t xml:space="preserve">Reference: </w:t>
      </w:r>
      <w:r w:rsidRPr="00297E77">
        <w:rPr>
          <w:bCs/>
        </w:rPr>
        <w:t xml:space="preserve">Policy </w:t>
      </w:r>
      <w:r>
        <w:t xml:space="preserve">proposal </w:t>
      </w:r>
      <w:r w:rsidRPr="004A3C46">
        <w:t>2610OS</w:t>
      </w:r>
      <w:r>
        <w:t xml:space="preserve"> </w:t>
      </w:r>
      <w:r w:rsidRPr="00297E77">
        <w:rPr>
          <w:bCs/>
        </w:rPr>
        <w:t>Section 3 – What CASA is proposing and Section 4 – Additional safety requirements</w:t>
      </w:r>
    </w:p>
    <w:p w14:paraId="11D4F18F" w14:textId="5C0C5308" w:rsidR="00BC5F94" w:rsidRPr="002C570A" w:rsidRDefault="00EE4511" w:rsidP="00EE4511">
      <w:pPr>
        <w:pStyle w:val="ListParagraph"/>
        <w:spacing w:before="360" w:after="120"/>
        <w:ind w:left="0" w:firstLine="0"/>
        <w:rPr>
          <w:rFonts w:eastAsia="Times New Roman"/>
          <w:b/>
          <w:bCs/>
          <w:lang w:eastAsia="en-AU"/>
        </w:rPr>
      </w:pPr>
      <w:r>
        <w:rPr>
          <w:rFonts w:eastAsia="Times New Roman"/>
          <w:b/>
          <w:bCs/>
          <w:lang w:eastAsia="en-AU"/>
        </w:rPr>
        <w:t xml:space="preserve">Q13. </w:t>
      </w:r>
      <w:r w:rsidR="0097177C" w:rsidRPr="002C570A">
        <w:rPr>
          <w:rFonts w:eastAsia="Times New Roman"/>
          <w:b/>
          <w:bCs/>
          <w:lang w:eastAsia="en-AU"/>
        </w:rPr>
        <w:t xml:space="preserve">What are your views on allowing </w:t>
      </w:r>
      <w:r w:rsidR="001D3E63" w:rsidRPr="002C570A">
        <w:rPr>
          <w:rFonts w:eastAsia="Times New Roman"/>
          <w:b/>
          <w:bCs/>
          <w:lang w:eastAsia="en-AU"/>
        </w:rPr>
        <w:t xml:space="preserve">an AOC holder to </w:t>
      </w:r>
      <w:r w:rsidR="0072331C" w:rsidRPr="002C570A">
        <w:rPr>
          <w:rFonts w:eastAsia="Times New Roman"/>
          <w:b/>
          <w:bCs/>
          <w:lang w:eastAsia="en-AU"/>
        </w:rPr>
        <w:t xml:space="preserve">conduct business </w:t>
      </w:r>
      <w:r w:rsidR="004F1170" w:rsidRPr="002C570A">
        <w:rPr>
          <w:rFonts w:eastAsia="Times New Roman"/>
          <w:b/>
          <w:bCs/>
          <w:lang w:eastAsia="en-AU"/>
        </w:rPr>
        <w:t xml:space="preserve">or owner </w:t>
      </w:r>
      <w:r w:rsidR="0072331C" w:rsidRPr="002C570A">
        <w:rPr>
          <w:rFonts w:eastAsia="Times New Roman"/>
          <w:b/>
          <w:bCs/>
          <w:lang w:eastAsia="en-AU"/>
        </w:rPr>
        <w:t xml:space="preserve">transport </w:t>
      </w:r>
      <w:r w:rsidR="008D71AC" w:rsidRPr="002C570A">
        <w:rPr>
          <w:rFonts w:eastAsia="Times New Roman"/>
          <w:b/>
          <w:bCs/>
          <w:lang w:eastAsia="en-AU"/>
        </w:rPr>
        <w:t>operations</w:t>
      </w:r>
      <w:r w:rsidR="001D3E63" w:rsidRPr="002C570A">
        <w:rPr>
          <w:rFonts w:eastAsia="Times New Roman"/>
          <w:b/>
          <w:bCs/>
          <w:lang w:eastAsia="en-AU"/>
        </w:rPr>
        <w:t xml:space="preserve"> </w:t>
      </w:r>
      <w:r w:rsidR="00135EA2" w:rsidRPr="002C570A">
        <w:rPr>
          <w:rFonts w:eastAsia="Times New Roman"/>
          <w:b/>
          <w:bCs/>
          <w:lang w:eastAsia="en-AU"/>
        </w:rPr>
        <w:t>outside of their AOC</w:t>
      </w:r>
      <w:r w:rsidR="00DC0284" w:rsidRPr="002C570A">
        <w:rPr>
          <w:rFonts w:eastAsia="Times New Roman"/>
          <w:b/>
          <w:bCs/>
          <w:lang w:eastAsia="en-AU"/>
        </w:rPr>
        <w:t xml:space="preserve"> under the proposed framework?</w:t>
      </w:r>
    </w:p>
    <w:p w14:paraId="3AC34E4A" w14:textId="77777777" w:rsidR="007243C6" w:rsidRPr="007243C6" w:rsidRDefault="007243C6" w:rsidP="007243C6">
      <w:pPr>
        <w:spacing w:before="240" w:after="120"/>
      </w:pPr>
      <w:r w:rsidRPr="007243C6">
        <w:t>Comment</w:t>
      </w:r>
    </w:p>
    <w:tbl>
      <w:tblPr>
        <w:tblStyle w:val="TableGrid"/>
        <w:tblW w:w="0" w:type="auto"/>
        <w:tblLook w:val="04A0" w:firstRow="1" w:lastRow="0" w:firstColumn="1" w:lastColumn="0" w:noHBand="0" w:noVBand="1"/>
      </w:tblPr>
      <w:tblGrid>
        <w:gridCol w:w="9016"/>
      </w:tblGrid>
      <w:tr w:rsidR="007243C6" w:rsidRPr="007243C6" w14:paraId="0307BFCF" w14:textId="77777777" w:rsidTr="00B20014">
        <w:tc>
          <w:tcPr>
            <w:tcW w:w="9016" w:type="dxa"/>
          </w:tcPr>
          <w:p w14:paraId="719F302A" w14:textId="77777777" w:rsidR="007243C6" w:rsidRPr="007243C6" w:rsidRDefault="007243C6" w:rsidP="007243C6">
            <w:pPr>
              <w:spacing w:before="120" w:after="120"/>
            </w:pPr>
          </w:p>
        </w:tc>
      </w:tr>
    </w:tbl>
    <w:p w14:paraId="02DDDCD2" w14:textId="48056265" w:rsidR="00C248C0" w:rsidRPr="002C570A" w:rsidRDefault="00EE4511" w:rsidP="00EE4511">
      <w:pPr>
        <w:pStyle w:val="ListParagraph"/>
        <w:spacing w:before="360" w:after="120"/>
        <w:ind w:left="0" w:firstLine="0"/>
        <w:rPr>
          <w:rFonts w:eastAsia="Times New Roman"/>
          <w:b/>
          <w:bCs/>
          <w:lang w:eastAsia="en-AU"/>
        </w:rPr>
      </w:pPr>
      <w:r>
        <w:rPr>
          <w:rFonts w:eastAsia="Times New Roman"/>
          <w:b/>
          <w:bCs/>
          <w:lang w:eastAsia="en-AU"/>
        </w:rPr>
        <w:t xml:space="preserve">Q14. </w:t>
      </w:r>
      <w:r w:rsidR="00C248C0" w:rsidRPr="002C570A">
        <w:rPr>
          <w:rFonts w:eastAsia="Times New Roman"/>
          <w:b/>
          <w:bCs/>
          <w:lang w:eastAsia="en-AU"/>
        </w:rPr>
        <w:t>To what extent do the proposed safety controls provide clear accountability and operational control arrangements for managed aircraft operations?</w:t>
      </w:r>
    </w:p>
    <w:p w14:paraId="54534585" w14:textId="77777777" w:rsidR="00172C9C" w:rsidRPr="00D40E24" w:rsidRDefault="00172C9C" w:rsidP="00D40E24">
      <w:pPr>
        <w:spacing w:before="120" w:after="120"/>
        <w:rPr>
          <w:i/>
          <w:iCs/>
          <w:color w:val="808080" w:themeColor="background1" w:themeShade="80"/>
          <w:sz w:val="18"/>
          <w:szCs w:val="18"/>
        </w:rPr>
      </w:pPr>
      <w:r w:rsidRPr="00D40E24">
        <w:rPr>
          <w:i/>
          <w:iCs/>
          <w:color w:val="808080" w:themeColor="background1" w:themeShade="80"/>
          <w:sz w:val="18"/>
          <w:szCs w:val="18"/>
        </w:rPr>
        <w:t>Radio buttons</w:t>
      </w:r>
    </w:p>
    <w:p w14:paraId="7B5CEC22" w14:textId="77777777" w:rsidR="00167D21" w:rsidRPr="00054908" w:rsidRDefault="000E5026" w:rsidP="00167D21">
      <w:pPr>
        <w:ind w:left="720"/>
      </w:pPr>
      <w:sdt>
        <w:sdtPr>
          <w:id w:val="767278403"/>
          <w14:checkbox>
            <w14:checked w14:val="0"/>
            <w14:checkedState w14:val="2612" w14:font="MS Gothic"/>
            <w14:uncheckedState w14:val="2610" w14:font="MS Gothic"/>
          </w14:checkbox>
        </w:sdtPr>
        <w:sdtEndPr/>
        <w:sdtContent>
          <w:r w:rsidR="00167D21">
            <w:rPr>
              <w:rFonts w:ascii="MS Gothic" w:eastAsia="MS Gothic" w:hAnsi="MS Gothic" w:hint="eastAsia"/>
            </w:rPr>
            <w:t>☐</w:t>
          </w:r>
        </w:sdtContent>
      </w:sdt>
      <w:r w:rsidR="00167D21">
        <w:t xml:space="preserve"> </w:t>
      </w:r>
      <w:r w:rsidR="00167D21" w:rsidRPr="00054908">
        <w:t>Very effectively</w:t>
      </w:r>
    </w:p>
    <w:p w14:paraId="36DBD082" w14:textId="77777777" w:rsidR="00167D21" w:rsidRPr="00054908" w:rsidRDefault="000E5026" w:rsidP="00167D21">
      <w:pPr>
        <w:ind w:left="720"/>
      </w:pPr>
      <w:sdt>
        <w:sdtPr>
          <w:id w:val="430629342"/>
          <w14:checkbox>
            <w14:checked w14:val="0"/>
            <w14:checkedState w14:val="2612" w14:font="MS Gothic"/>
            <w14:uncheckedState w14:val="2610" w14:font="MS Gothic"/>
          </w14:checkbox>
        </w:sdtPr>
        <w:sdtEndPr/>
        <w:sdtContent>
          <w:r w:rsidR="00167D21">
            <w:rPr>
              <w:rFonts w:ascii="MS Gothic" w:eastAsia="MS Gothic" w:hAnsi="MS Gothic" w:hint="eastAsia"/>
            </w:rPr>
            <w:t>☐</w:t>
          </w:r>
        </w:sdtContent>
      </w:sdt>
      <w:r w:rsidR="00167D21">
        <w:t xml:space="preserve"> </w:t>
      </w:r>
      <w:r w:rsidR="00167D21" w:rsidRPr="00054908">
        <w:t>Effectively</w:t>
      </w:r>
    </w:p>
    <w:p w14:paraId="29DAE451" w14:textId="6FF0E7BF" w:rsidR="00167D21" w:rsidRPr="00054908" w:rsidRDefault="000E5026" w:rsidP="00167D21">
      <w:pPr>
        <w:ind w:left="720"/>
      </w:pPr>
      <w:sdt>
        <w:sdtPr>
          <w:id w:val="2066914018"/>
          <w14:checkbox>
            <w14:checked w14:val="0"/>
            <w14:checkedState w14:val="2612" w14:font="MS Gothic"/>
            <w14:uncheckedState w14:val="2610" w14:font="MS Gothic"/>
          </w14:checkbox>
        </w:sdtPr>
        <w:sdtEndPr/>
        <w:sdtContent>
          <w:r w:rsidR="00167D21">
            <w:rPr>
              <w:rFonts w:ascii="MS Gothic" w:eastAsia="MS Gothic" w:hAnsi="MS Gothic" w:hint="eastAsia"/>
            </w:rPr>
            <w:t>☐</w:t>
          </w:r>
        </w:sdtContent>
      </w:sdt>
      <w:r w:rsidR="00167D21">
        <w:t xml:space="preserve"> </w:t>
      </w:r>
      <w:r w:rsidR="00167D21" w:rsidRPr="00054908">
        <w:t>Neutral</w:t>
      </w:r>
    </w:p>
    <w:p w14:paraId="4D75D024" w14:textId="77777777" w:rsidR="00167D21" w:rsidRPr="00054908" w:rsidRDefault="000E5026" w:rsidP="00167D21">
      <w:pPr>
        <w:ind w:left="720"/>
      </w:pPr>
      <w:sdt>
        <w:sdtPr>
          <w:id w:val="1029685971"/>
          <w14:checkbox>
            <w14:checked w14:val="0"/>
            <w14:checkedState w14:val="2612" w14:font="MS Gothic"/>
            <w14:uncheckedState w14:val="2610" w14:font="MS Gothic"/>
          </w14:checkbox>
        </w:sdtPr>
        <w:sdtEndPr/>
        <w:sdtContent>
          <w:r w:rsidR="00167D21">
            <w:rPr>
              <w:rFonts w:ascii="MS Gothic" w:eastAsia="MS Gothic" w:hAnsi="MS Gothic" w:hint="eastAsia"/>
            </w:rPr>
            <w:t>☐</w:t>
          </w:r>
        </w:sdtContent>
      </w:sdt>
      <w:r w:rsidR="00167D21">
        <w:t xml:space="preserve"> </w:t>
      </w:r>
      <w:r w:rsidR="00167D21" w:rsidRPr="00054908">
        <w:t>Ineffectively</w:t>
      </w:r>
    </w:p>
    <w:p w14:paraId="3BBED151" w14:textId="77777777" w:rsidR="00167D21" w:rsidRPr="00054908" w:rsidRDefault="000E5026" w:rsidP="00167D21">
      <w:pPr>
        <w:ind w:left="720"/>
      </w:pPr>
      <w:sdt>
        <w:sdtPr>
          <w:id w:val="-2021393690"/>
          <w14:checkbox>
            <w14:checked w14:val="0"/>
            <w14:checkedState w14:val="2612" w14:font="MS Gothic"/>
            <w14:uncheckedState w14:val="2610" w14:font="MS Gothic"/>
          </w14:checkbox>
        </w:sdtPr>
        <w:sdtEndPr/>
        <w:sdtContent>
          <w:r w:rsidR="00167D21">
            <w:rPr>
              <w:rFonts w:ascii="MS Gothic" w:eastAsia="MS Gothic" w:hAnsi="MS Gothic" w:hint="eastAsia"/>
            </w:rPr>
            <w:t>☐</w:t>
          </w:r>
        </w:sdtContent>
      </w:sdt>
      <w:r w:rsidR="00167D21">
        <w:t xml:space="preserve"> </w:t>
      </w:r>
      <w:r w:rsidR="00167D21" w:rsidRPr="00054908">
        <w:t>Very ineffectively</w:t>
      </w:r>
    </w:p>
    <w:p w14:paraId="2270DAE8" w14:textId="77777777" w:rsidR="00167D21" w:rsidRPr="00054908" w:rsidRDefault="000E5026" w:rsidP="00167D21">
      <w:pPr>
        <w:ind w:left="720"/>
      </w:pPr>
      <w:sdt>
        <w:sdtPr>
          <w:id w:val="-1397348745"/>
          <w14:checkbox>
            <w14:checked w14:val="0"/>
            <w14:checkedState w14:val="2612" w14:font="MS Gothic"/>
            <w14:uncheckedState w14:val="2610" w14:font="MS Gothic"/>
          </w14:checkbox>
        </w:sdtPr>
        <w:sdtEndPr/>
        <w:sdtContent>
          <w:r w:rsidR="00167D21">
            <w:rPr>
              <w:rFonts w:ascii="MS Gothic" w:eastAsia="MS Gothic" w:hAnsi="MS Gothic" w:hint="eastAsia"/>
            </w:rPr>
            <w:t>☐</w:t>
          </w:r>
        </w:sdtContent>
      </w:sdt>
      <w:r w:rsidR="00167D21">
        <w:t xml:space="preserve"> </w:t>
      </w:r>
      <w:r w:rsidR="00167D21" w:rsidRPr="00054908">
        <w:t>Not my area of expertise</w:t>
      </w:r>
    </w:p>
    <w:p w14:paraId="105032F8" w14:textId="44000310" w:rsidR="00687E61" w:rsidRPr="002C570A" w:rsidRDefault="00EE4511" w:rsidP="005769CF">
      <w:pPr>
        <w:pStyle w:val="ListParagraph"/>
        <w:spacing w:before="360" w:after="120"/>
        <w:ind w:left="0" w:firstLine="0"/>
        <w:rPr>
          <w:rFonts w:eastAsia="Times New Roman"/>
          <w:b/>
          <w:bCs/>
          <w:lang w:eastAsia="en-AU"/>
        </w:rPr>
      </w:pPr>
      <w:r>
        <w:rPr>
          <w:rFonts w:eastAsia="Times New Roman"/>
          <w:b/>
          <w:bCs/>
          <w:lang w:eastAsia="en-AU"/>
        </w:rPr>
        <w:t>Q</w:t>
      </w:r>
      <w:r w:rsidR="005769CF">
        <w:rPr>
          <w:rFonts w:eastAsia="Times New Roman"/>
          <w:b/>
          <w:bCs/>
          <w:lang w:eastAsia="en-AU"/>
        </w:rPr>
        <w:t xml:space="preserve">15. </w:t>
      </w:r>
      <w:r w:rsidR="00993825" w:rsidRPr="002C570A">
        <w:rPr>
          <w:rFonts w:eastAsia="Times New Roman"/>
          <w:b/>
          <w:bCs/>
          <w:lang w:eastAsia="en-AU"/>
        </w:rPr>
        <w:t>What additional controls or clarifications, if any, should be considered to support accountability, operational control and safety oversight?</w:t>
      </w:r>
    </w:p>
    <w:p w14:paraId="0CF02C11" w14:textId="77777777" w:rsidR="007243C6" w:rsidRPr="007243C6" w:rsidRDefault="007243C6" w:rsidP="007243C6">
      <w:pPr>
        <w:spacing w:before="240" w:after="120"/>
      </w:pPr>
      <w:r w:rsidRPr="007243C6">
        <w:t>Comment</w:t>
      </w:r>
    </w:p>
    <w:tbl>
      <w:tblPr>
        <w:tblStyle w:val="TableGrid"/>
        <w:tblW w:w="0" w:type="auto"/>
        <w:tblLook w:val="04A0" w:firstRow="1" w:lastRow="0" w:firstColumn="1" w:lastColumn="0" w:noHBand="0" w:noVBand="1"/>
      </w:tblPr>
      <w:tblGrid>
        <w:gridCol w:w="9016"/>
      </w:tblGrid>
      <w:tr w:rsidR="007243C6" w:rsidRPr="007243C6" w14:paraId="7ED09614" w14:textId="77777777" w:rsidTr="00B20014">
        <w:tc>
          <w:tcPr>
            <w:tcW w:w="9016" w:type="dxa"/>
          </w:tcPr>
          <w:p w14:paraId="74D7331B" w14:textId="77777777" w:rsidR="007243C6" w:rsidRPr="007243C6" w:rsidRDefault="007243C6" w:rsidP="007243C6">
            <w:pPr>
              <w:spacing w:before="120" w:after="120"/>
            </w:pPr>
          </w:p>
        </w:tc>
      </w:tr>
    </w:tbl>
    <w:p w14:paraId="65EAC6E2" w14:textId="52EABA52" w:rsidR="00A51146" w:rsidRDefault="006F38C9">
      <w:pPr>
        <w:rPr>
          <w:rFonts w:eastAsia="Times New Roman"/>
          <w:bCs/>
          <w:color w:val="365F91" w:themeColor="accent1" w:themeShade="BF"/>
          <w:sz w:val="32"/>
          <w:szCs w:val="32"/>
          <w:lang w:eastAsia="en-AU"/>
        </w:rPr>
      </w:pPr>
      <w:r>
        <w:rPr>
          <w:rFonts w:eastAsia="Times New Roman"/>
          <w:bCs/>
          <w:color w:val="365F91" w:themeColor="accent1" w:themeShade="BF"/>
          <w:sz w:val="32"/>
          <w:szCs w:val="32"/>
          <w:lang w:eastAsia="en-AU"/>
        </w:rPr>
        <w:br w:type="page"/>
      </w:r>
    </w:p>
    <w:p w14:paraId="1D93BC1D" w14:textId="4FAAE3C9" w:rsidR="00CB4FFF" w:rsidRDefault="0019422C" w:rsidP="00D40E24">
      <w:pPr>
        <w:pStyle w:val="Heading1"/>
        <w:spacing w:before="120" w:after="120"/>
        <w:ind w:left="0"/>
        <w:rPr>
          <w:rFonts w:eastAsia="Times New Roman"/>
          <w:bCs/>
          <w:color w:val="365F91" w:themeColor="accent1" w:themeShade="BF"/>
          <w:sz w:val="32"/>
          <w:szCs w:val="32"/>
          <w:lang w:eastAsia="en-AU"/>
        </w:rPr>
      </w:pPr>
      <w:r>
        <w:rPr>
          <w:rFonts w:eastAsia="Times New Roman"/>
          <w:bCs/>
          <w:color w:val="365F91" w:themeColor="accent1" w:themeShade="BF"/>
          <w:sz w:val="32"/>
          <w:szCs w:val="32"/>
          <w:lang w:eastAsia="en-AU"/>
        </w:rPr>
        <w:lastRenderedPageBreak/>
        <w:t xml:space="preserve">Page 7. </w:t>
      </w:r>
      <w:r w:rsidR="00CB4FFF" w:rsidRPr="00D40E24">
        <w:rPr>
          <w:rFonts w:eastAsia="Times New Roman"/>
          <w:bCs/>
          <w:color w:val="365F91" w:themeColor="accent1" w:themeShade="BF"/>
          <w:sz w:val="32"/>
          <w:szCs w:val="32"/>
          <w:lang w:eastAsia="en-AU"/>
        </w:rPr>
        <w:t xml:space="preserve">Policy topic </w:t>
      </w:r>
      <w:r w:rsidR="00EF2AE6" w:rsidRPr="00D40E24">
        <w:rPr>
          <w:rFonts w:eastAsia="Times New Roman"/>
          <w:bCs/>
          <w:color w:val="365F91" w:themeColor="accent1" w:themeShade="BF"/>
          <w:sz w:val="32"/>
          <w:szCs w:val="32"/>
          <w:lang w:eastAsia="en-AU"/>
        </w:rPr>
        <w:t>3</w:t>
      </w:r>
      <w:r w:rsidR="00CB4FFF" w:rsidRPr="00D40E24">
        <w:rPr>
          <w:rFonts w:eastAsia="Times New Roman"/>
          <w:bCs/>
          <w:color w:val="365F91" w:themeColor="accent1" w:themeShade="BF"/>
          <w:sz w:val="32"/>
          <w:szCs w:val="32"/>
          <w:lang w:eastAsia="en-AU"/>
        </w:rPr>
        <w:t xml:space="preserve"> </w:t>
      </w:r>
      <w:r w:rsidR="00AF3215">
        <w:rPr>
          <w:rFonts w:eastAsia="Times New Roman"/>
          <w:bCs/>
          <w:color w:val="365F91" w:themeColor="accent1" w:themeShade="BF"/>
          <w:sz w:val="32"/>
          <w:szCs w:val="32"/>
          <w:lang w:eastAsia="en-AU"/>
        </w:rPr>
        <w:t>–</w:t>
      </w:r>
      <w:r w:rsidR="00CB4FFF" w:rsidRPr="00D40E24">
        <w:rPr>
          <w:rFonts w:eastAsia="Times New Roman"/>
          <w:bCs/>
          <w:color w:val="365F91" w:themeColor="accent1" w:themeShade="BF"/>
          <w:sz w:val="32"/>
          <w:szCs w:val="32"/>
          <w:lang w:eastAsia="en-AU"/>
        </w:rPr>
        <w:t xml:space="preserve"> </w:t>
      </w:r>
      <w:r w:rsidR="00D20B65">
        <w:rPr>
          <w:rFonts w:eastAsia="Times New Roman"/>
          <w:bCs/>
          <w:color w:val="365F91" w:themeColor="accent1" w:themeShade="BF"/>
          <w:sz w:val="32"/>
          <w:szCs w:val="32"/>
          <w:lang w:eastAsia="en-AU"/>
        </w:rPr>
        <w:t>Notification</w:t>
      </w:r>
      <w:r w:rsidR="002465D3">
        <w:rPr>
          <w:rFonts w:eastAsia="Times New Roman"/>
          <w:bCs/>
          <w:color w:val="365F91" w:themeColor="accent1" w:themeShade="BF"/>
          <w:sz w:val="32"/>
          <w:szCs w:val="32"/>
          <w:lang w:eastAsia="en-AU"/>
        </w:rPr>
        <w:t xml:space="preserve"> and transitional period</w:t>
      </w:r>
    </w:p>
    <w:p w14:paraId="6316A04E" w14:textId="2CB5CF07" w:rsidR="007F68DD" w:rsidRDefault="007F68DD" w:rsidP="007753CF">
      <w:pPr>
        <w:spacing w:before="240" w:after="120"/>
        <w:rPr>
          <w:rStyle w:val="bold"/>
        </w:rPr>
      </w:pPr>
      <w:r w:rsidRPr="009A3503">
        <w:rPr>
          <w:rStyle w:val="bold"/>
        </w:rPr>
        <w:t>Notification</w:t>
      </w:r>
    </w:p>
    <w:p w14:paraId="148A8738" w14:textId="77777777" w:rsidR="004D7304" w:rsidRPr="004D7304" w:rsidRDefault="004D7304" w:rsidP="000071BA">
      <w:pPr>
        <w:spacing w:before="120" w:after="120"/>
        <w:rPr>
          <w:b/>
          <w:bCs/>
        </w:rPr>
      </w:pPr>
      <w:r w:rsidRPr="004D7304">
        <w:rPr>
          <w:b/>
          <w:bCs/>
        </w:rPr>
        <w:t>Proposed approach</w:t>
      </w:r>
    </w:p>
    <w:p w14:paraId="21722D03" w14:textId="339B28CC" w:rsidR="004D7304" w:rsidRPr="004D7304" w:rsidRDefault="004D7304" w:rsidP="00725C25">
      <w:pPr>
        <w:spacing w:before="120" w:after="120"/>
      </w:pPr>
      <w:r w:rsidRPr="004D7304">
        <w:t xml:space="preserve">The proposal would require operators conducting </w:t>
      </w:r>
      <w:r w:rsidRPr="004D7304">
        <w:rPr>
          <w:b/>
          <w:bCs/>
        </w:rPr>
        <w:t>Sector 2</w:t>
      </w:r>
      <w:r w:rsidRPr="004D7304">
        <w:t xml:space="preserve"> and </w:t>
      </w:r>
      <w:r w:rsidRPr="004D7304">
        <w:rPr>
          <w:b/>
          <w:bCs/>
        </w:rPr>
        <w:t>Sector 3</w:t>
      </w:r>
      <w:r w:rsidRPr="004D7304">
        <w:t xml:space="preserve"> business transport </w:t>
      </w:r>
      <w:r w:rsidR="00720BC4">
        <w:t xml:space="preserve">and owner transport </w:t>
      </w:r>
      <w:r w:rsidRPr="004D7304">
        <w:t>operations to notify CASA when they:</w:t>
      </w:r>
    </w:p>
    <w:p w14:paraId="34359260" w14:textId="77777777" w:rsidR="004D7304" w:rsidRPr="004D7304" w:rsidRDefault="004D7304" w:rsidP="004D7304">
      <w:pPr>
        <w:numPr>
          <w:ilvl w:val="0"/>
          <w:numId w:val="55"/>
        </w:numPr>
      </w:pPr>
      <w:r w:rsidRPr="004D7304">
        <w:t>commence operations</w:t>
      </w:r>
    </w:p>
    <w:p w14:paraId="063D2EE4" w14:textId="77777777" w:rsidR="004D7304" w:rsidRPr="004D7304" w:rsidRDefault="004D7304" w:rsidP="004D7304">
      <w:pPr>
        <w:numPr>
          <w:ilvl w:val="0"/>
          <w:numId w:val="55"/>
        </w:numPr>
      </w:pPr>
      <w:r w:rsidRPr="004D7304">
        <w:t>make changes to previously provided information</w:t>
      </w:r>
    </w:p>
    <w:p w14:paraId="743C9546" w14:textId="77777777" w:rsidR="004D7304" w:rsidRDefault="004D7304" w:rsidP="00725C25">
      <w:pPr>
        <w:numPr>
          <w:ilvl w:val="0"/>
          <w:numId w:val="55"/>
        </w:numPr>
        <w:spacing w:after="120"/>
        <w:ind w:left="714" w:hanging="357"/>
      </w:pPr>
      <w:r w:rsidRPr="004D7304">
        <w:t>cease operations.</w:t>
      </w:r>
    </w:p>
    <w:p w14:paraId="5337A453" w14:textId="77777777" w:rsidR="004D7304" w:rsidRPr="004D7304" w:rsidRDefault="004D7304" w:rsidP="00725C25">
      <w:pPr>
        <w:spacing w:before="120" w:after="120"/>
      </w:pPr>
      <w:r w:rsidRPr="004D7304">
        <w:t>The notification would be provided through a simple form and no CASA fee would apply (although operators who do not already hold an Aviation Reference Number may be required to obtain one).</w:t>
      </w:r>
    </w:p>
    <w:p w14:paraId="18A7F4C6" w14:textId="217E84A9" w:rsidR="004D7304" w:rsidRPr="004D7304" w:rsidRDefault="004D7304" w:rsidP="00725C25">
      <w:pPr>
        <w:spacing w:before="120" w:after="120"/>
      </w:pPr>
      <w:r w:rsidRPr="004D7304">
        <w:t>The proposed notification requirement is intended to:</w:t>
      </w:r>
    </w:p>
    <w:p w14:paraId="7E6603A0" w14:textId="16A5F9A5" w:rsidR="004D7304" w:rsidRPr="004D7304" w:rsidRDefault="004D7304" w:rsidP="004D7304">
      <w:pPr>
        <w:numPr>
          <w:ilvl w:val="0"/>
          <w:numId w:val="56"/>
        </w:numPr>
      </w:pPr>
      <w:r w:rsidRPr="004D7304">
        <w:t>provide CASA with visibility of the scale and scope of business transport</w:t>
      </w:r>
      <w:r w:rsidR="001D5D78">
        <w:t xml:space="preserve"> and owner transport</w:t>
      </w:r>
      <w:r w:rsidRPr="004D7304">
        <w:t xml:space="preserve"> operations</w:t>
      </w:r>
    </w:p>
    <w:p w14:paraId="2AA61E11" w14:textId="77777777" w:rsidR="004D7304" w:rsidRPr="004D7304" w:rsidRDefault="004D7304" w:rsidP="004D7304">
      <w:pPr>
        <w:numPr>
          <w:ilvl w:val="0"/>
          <w:numId w:val="56"/>
        </w:numPr>
      </w:pPr>
      <w:r w:rsidRPr="004D7304">
        <w:t>support risk-based safety oversight and allocation of resources</w:t>
      </w:r>
    </w:p>
    <w:p w14:paraId="41DC3F47" w14:textId="77777777" w:rsidR="004D7304" w:rsidRPr="004D7304" w:rsidRDefault="004D7304" w:rsidP="004D7304">
      <w:pPr>
        <w:numPr>
          <w:ilvl w:val="0"/>
          <w:numId w:val="56"/>
        </w:numPr>
      </w:pPr>
      <w:r w:rsidRPr="004D7304">
        <w:t>support safety communications and industry engagement activities.</w:t>
      </w:r>
    </w:p>
    <w:p w14:paraId="270F5542" w14:textId="77777777" w:rsidR="004D7304" w:rsidRPr="00D40E24" w:rsidRDefault="004D7304" w:rsidP="004D7304">
      <w:pPr>
        <w:spacing w:before="240" w:after="120"/>
        <w:rPr>
          <w:b/>
        </w:rPr>
      </w:pPr>
      <w:r w:rsidRPr="004A3C46">
        <w:rPr>
          <w:b/>
        </w:rPr>
        <w:t>Reference</w:t>
      </w:r>
      <w:r w:rsidRPr="006F38C9">
        <w:rPr>
          <w:b/>
        </w:rPr>
        <w:t xml:space="preserve">: </w:t>
      </w:r>
      <w:r w:rsidRPr="00D40E24">
        <w:rPr>
          <w:bCs/>
        </w:rPr>
        <w:t xml:space="preserve">Policy </w:t>
      </w:r>
      <w:r>
        <w:t xml:space="preserve">proposal </w:t>
      </w:r>
      <w:r w:rsidRPr="004A3C46">
        <w:t>2610OS</w:t>
      </w:r>
      <w:r>
        <w:t xml:space="preserve"> </w:t>
      </w:r>
      <w:r w:rsidRPr="00D40E24">
        <w:rPr>
          <w:bCs/>
        </w:rPr>
        <w:t>S</w:t>
      </w:r>
      <w:r>
        <w:rPr>
          <w:bCs/>
        </w:rPr>
        <w:t>ubs</w:t>
      </w:r>
      <w:r w:rsidRPr="00D40E24">
        <w:rPr>
          <w:bCs/>
        </w:rPr>
        <w:t xml:space="preserve">ection </w:t>
      </w:r>
      <w:r>
        <w:rPr>
          <w:bCs/>
        </w:rPr>
        <w:t>4.4</w:t>
      </w:r>
    </w:p>
    <w:p w14:paraId="40FF6B60" w14:textId="775783FB" w:rsidR="00440F45" w:rsidRPr="00725C25" w:rsidRDefault="00187844" w:rsidP="00187844">
      <w:pPr>
        <w:pStyle w:val="ListParagraph"/>
        <w:spacing w:before="360" w:after="120"/>
        <w:ind w:left="0" w:firstLine="0"/>
        <w:rPr>
          <w:rFonts w:eastAsia="Times New Roman"/>
          <w:b/>
          <w:bCs/>
          <w:lang w:eastAsia="en-AU"/>
        </w:rPr>
      </w:pPr>
      <w:r>
        <w:rPr>
          <w:rFonts w:eastAsia="Times New Roman"/>
          <w:b/>
          <w:bCs/>
          <w:lang w:eastAsia="en-AU"/>
        </w:rPr>
        <w:t xml:space="preserve">Q16. </w:t>
      </w:r>
      <w:r w:rsidR="00440F45" w:rsidRPr="00725C25">
        <w:rPr>
          <w:rFonts w:eastAsia="Times New Roman"/>
          <w:b/>
          <w:bCs/>
          <w:lang w:eastAsia="en-AU"/>
        </w:rPr>
        <w:t xml:space="preserve">What are your views on the proposed notification requirement for Sector 2 and Sector 3 business transport </w:t>
      </w:r>
      <w:r w:rsidR="001D5D78" w:rsidRPr="00725C25">
        <w:rPr>
          <w:rFonts w:eastAsia="Times New Roman"/>
          <w:b/>
          <w:bCs/>
          <w:lang w:eastAsia="en-AU"/>
        </w:rPr>
        <w:t xml:space="preserve">and owner transport </w:t>
      </w:r>
      <w:r w:rsidR="00440F45" w:rsidRPr="00725C25">
        <w:rPr>
          <w:rFonts w:eastAsia="Times New Roman"/>
          <w:b/>
          <w:bCs/>
          <w:lang w:eastAsia="en-AU"/>
        </w:rPr>
        <w:t>operations? Please comment on practicality and ease of implementation, administrative burden and compliance costs, expected benefits for operators and CASA, and any suggested improvements.</w:t>
      </w:r>
    </w:p>
    <w:p w14:paraId="38E4518E" w14:textId="77777777" w:rsidR="007243C6" w:rsidRPr="007243C6" w:rsidRDefault="007243C6" w:rsidP="007243C6">
      <w:pPr>
        <w:spacing w:before="240" w:after="120"/>
      </w:pPr>
      <w:r w:rsidRPr="007243C6">
        <w:t>Comment</w:t>
      </w:r>
    </w:p>
    <w:tbl>
      <w:tblPr>
        <w:tblStyle w:val="TableGrid"/>
        <w:tblW w:w="0" w:type="auto"/>
        <w:tblLook w:val="04A0" w:firstRow="1" w:lastRow="0" w:firstColumn="1" w:lastColumn="0" w:noHBand="0" w:noVBand="1"/>
      </w:tblPr>
      <w:tblGrid>
        <w:gridCol w:w="9016"/>
      </w:tblGrid>
      <w:tr w:rsidR="007243C6" w:rsidRPr="007243C6" w14:paraId="32C72E45" w14:textId="77777777" w:rsidTr="00B20014">
        <w:tc>
          <w:tcPr>
            <w:tcW w:w="9016" w:type="dxa"/>
          </w:tcPr>
          <w:p w14:paraId="2A19971E" w14:textId="77777777" w:rsidR="007243C6" w:rsidRPr="007243C6" w:rsidRDefault="007243C6" w:rsidP="007243C6">
            <w:pPr>
              <w:spacing w:before="120" w:after="120"/>
            </w:pPr>
          </w:p>
        </w:tc>
      </w:tr>
    </w:tbl>
    <w:p w14:paraId="59BFBBDD" w14:textId="2B63BF0E" w:rsidR="00AF6309" w:rsidRDefault="00AF6309" w:rsidP="00BD376A">
      <w:pPr>
        <w:spacing w:before="360" w:after="120"/>
        <w:rPr>
          <w:rStyle w:val="bold"/>
        </w:rPr>
      </w:pPr>
      <w:r w:rsidRPr="009A3503">
        <w:rPr>
          <w:rStyle w:val="bold"/>
        </w:rPr>
        <w:t>Transitional period</w:t>
      </w:r>
    </w:p>
    <w:p w14:paraId="39AC689C" w14:textId="77777777" w:rsidR="00335A8F" w:rsidRPr="00335A8F" w:rsidRDefault="00335A8F" w:rsidP="00BD376A">
      <w:pPr>
        <w:spacing w:before="240" w:after="120"/>
        <w:rPr>
          <w:b/>
          <w:bCs/>
        </w:rPr>
      </w:pPr>
      <w:r w:rsidRPr="00335A8F">
        <w:rPr>
          <w:b/>
          <w:bCs/>
        </w:rPr>
        <w:t>Proposed approach</w:t>
      </w:r>
    </w:p>
    <w:p w14:paraId="263605E2" w14:textId="77777777" w:rsidR="00335A8F" w:rsidRDefault="00335A8F" w:rsidP="00BD376A">
      <w:pPr>
        <w:spacing w:before="120" w:after="120"/>
      </w:pPr>
      <w:r w:rsidRPr="00335A8F">
        <w:t>The proposal would replace the current temporary exemption arrangements with a permanent regulatory framework. A transition period would allow affected operators time to understand the new requirements and make any necessary changes to procedures, documentation, training and operational arrangements before the new framework commences.</w:t>
      </w:r>
    </w:p>
    <w:p w14:paraId="018C8772" w14:textId="77777777" w:rsidR="00335A8F" w:rsidRPr="00335A8F" w:rsidRDefault="00335A8F" w:rsidP="00BD376A">
      <w:pPr>
        <w:spacing w:before="120" w:after="120"/>
      </w:pPr>
      <w:r w:rsidRPr="00335A8F">
        <w:t>The following question seeks feedback on the amount of time that may be needed to support an effective transition.</w:t>
      </w:r>
    </w:p>
    <w:p w14:paraId="3AF44779" w14:textId="2424C288" w:rsidR="00D963A3" w:rsidRPr="00BD376A" w:rsidRDefault="00187844" w:rsidP="00187844">
      <w:pPr>
        <w:pStyle w:val="ListParagraph"/>
        <w:spacing w:before="360" w:after="120"/>
        <w:ind w:left="0" w:firstLine="0"/>
        <w:rPr>
          <w:rFonts w:eastAsia="Times New Roman"/>
          <w:b/>
          <w:bCs/>
          <w:lang w:eastAsia="en-AU"/>
        </w:rPr>
      </w:pPr>
      <w:r>
        <w:rPr>
          <w:rFonts w:eastAsia="Times New Roman"/>
          <w:b/>
          <w:bCs/>
          <w:lang w:eastAsia="en-AU"/>
        </w:rPr>
        <w:t xml:space="preserve">Q17. </w:t>
      </w:r>
      <w:r w:rsidR="00AF6309" w:rsidRPr="00BD376A">
        <w:rPr>
          <w:rFonts w:eastAsia="Times New Roman"/>
          <w:b/>
          <w:bCs/>
          <w:lang w:eastAsia="en-AU"/>
        </w:rPr>
        <w:t>Wh</w:t>
      </w:r>
      <w:r w:rsidR="00091516" w:rsidRPr="00BD376A">
        <w:rPr>
          <w:rFonts w:eastAsia="Times New Roman"/>
          <w:b/>
          <w:bCs/>
          <w:lang w:eastAsia="en-AU"/>
        </w:rPr>
        <w:t xml:space="preserve">at do </w:t>
      </w:r>
      <w:r w:rsidR="00D963A3" w:rsidRPr="00BD376A">
        <w:rPr>
          <w:rFonts w:eastAsia="Times New Roman"/>
          <w:b/>
          <w:bCs/>
          <w:lang w:eastAsia="en-AU"/>
        </w:rPr>
        <w:t>you</w:t>
      </w:r>
      <w:r w:rsidR="00395B37" w:rsidRPr="00BD376A">
        <w:rPr>
          <w:rFonts w:eastAsia="Times New Roman"/>
          <w:b/>
          <w:bCs/>
          <w:lang w:eastAsia="en-AU"/>
        </w:rPr>
        <w:t xml:space="preserve"> </w:t>
      </w:r>
      <w:r w:rsidR="00774335" w:rsidRPr="00BD376A">
        <w:rPr>
          <w:rFonts w:eastAsia="Times New Roman"/>
          <w:b/>
          <w:bCs/>
          <w:lang w:eastAsia="en-AU"/>
        </w:rPr>
        <w:t xml:space="preserve">consider </w:t>
      </w:r>
      <w:r w:rsidR="00091516" w:rsidRPr="00BD376A">
        <w:rPr>
          <w:rFonts w:eastAsia="Times New Roman"/>
          <w:b/>
          <w:bCs/>
          <w:lang w:eastAsia="en-AU"/>
        </w:rPr>
        <w:t>an acceptable transition period for the proposed regulatory changes</w:t>
      </w:r>
      <w:r w:rsidR="00D963A3" w:rsidRPr="00BD376A">
        <w:rPr>
          <w:rFonts w:eastAsia="Times New Roman"/>
          <w:b/>
          <w:bCs/>
          <w:lang w:eastAsia="en-AU"/>
        </w:rPr>
        <w:t>?</w:t>
      </w:r>
    </w:p>
    <w:p w14:paraId="4866C539" w14:textId="1D906067" w:rsidR="00D963A3" w:rsidRPr="0030624C" w:rsidRDefault="00B618B1" w:rsidP="00D963A3">
      <w:pPr>
        <w:spacing w:before="240" w:after="120"/>
        <w:rPr>
          <w:b/>
        </w:rPr>
      </w:pPr>
      <w:r w:rsidRPr="0030624C">
        <w:rPr>
          <w:b/>
        </w:rPr>
        <w:t xml:space="preserve">Reference: </w:t>
      </w:r>
      <w:r w:rsidR="00D963A3" w:rsidRPr="0030624C">
        <w:rPr>
          <w:bCs/>
        </w:rPr>
        <w:t xml:space="preserve">Policy </w:t>
      </w:r>
      <w:r w:rsidR="000D0C01" w:rsidRPr="0030624C">
        <w:t xml:space="preserve">proposal 2610OS </w:t>
      </w:r>
    </w:p>
    <w:p w14:paraId="29A8F480" w14:textId="77777777" w:rsidR="00D963A3" w:rsidRPr="0030624C" w:rsidRDefault="00D963A3" w:rsidP="00D963A3">
      <w:pPr>
        <w:spacing w:before="120" w:after="120"/>
        <w:rPr>
          <w:i/>
          <w:iCs/>
          <w:color w:val="808080" w:themeColor="background1" w:themeShade="80"/>
          <w:sz w:val="18"/>
          <w:szCs w:val="18"/>
        </w:rPr>
      </w:pPr>
      <w:r w:rsidRPr="0030624C">
        <w:rPr>
          <w:i/>
          <w:iCs/>
          <w:color w:val="808080" w:themeColor="background1" w:themeShade="80"/>
          <w:sz w:val="18"/>
          <w:szCs w:val="18"/>
        </w:rPr>
        <w:t>Radio buttons</w:t>
      </w:r>
    </w:p>
    <w:p w14:paraId="6EB3E11B" w14:textId="6AF0B80F" w:rsidR="00395B37" w:rsidRPr="0030624C" w:rsidRDefault="000E5026" w:rsidP="00395B37">
      <w:pPr>
        <w:widowControl/>
        <w:autoSpaceDE/>
        <w:autoSpaceDN/>
        <w:spacing w:line="276" w:lineRule="auto"/>
        <w:ind w:left="360"/>
        <w:contextualSpacing/>
      </w:pPr>
      <w:sdt>
        <w:sdtPr>
          <w:id w:val="-303618661"/>
          <w14:checkbox>
            <w14:checked w14:val="0"/>
            <w14:checkedState w14:val="2612" w14:font="MS Gothic"/>
            <w14:uncheckedState w14:val="2610" w14:font="MS Gothic"/>
          </w14:checkbox>
        </w:sdtPr>
        <w:sdtEndPr/>
        <w:sdtContent>
          <w:r w:rsidR="00395B37" w:rsidRPr="0030624C">
            <w:rPr>
              <w:rFonts w:ascii="Segoe UI Symbol" w:hAnsi="Segoe UI Symbol" w:cs="Segoe UI Symbol"/>
            </w:rPr>
            <w:t>☐</w:t>
          </w:r>
        </w:sdtContent>
      </w:sdt>
      <w:r w:rsidR="00395B37" w:rsidRPr="0030624C">
        <w:t xml:space="preserve"> </w:t>
      </w:r>
      <w:r w:rsidR="00091516">
        <w:t xml:space="preserve">12 </w:t>
      </w:r>
      <w:r w:rsidR="003E18C3">
        <w:t>m</w:t>
      </w:r>
      <w:r w:rsidR="00091516">
        <w:t>onths</w:t>
      </w:r>
    </w:p>
    <w:p w14:paraId="05CFCC63" w14:textId="2FD20692" w:rsidR="00395B37" w:rsidRPr="0030624C" w:rsidRDefault="000E5026" w:rsidP="00395B37">
      <w:pPr>
        <w:widowControl/>
        <w:autoSpaceDE/>
        <w:autoSpaceDN/>
        <w:spacing w:line="276" w:lineRule="auto"/>
        <w:ind w:left="360"/>
        <w:contextualSpacing/>
      </w:pPr>
      <w:sdt>
        <w:sdtPr>
          <w:id w:val="219718741"/>
          <w14:checkbox>
            <w14:checked w14:val="0"/>
            <w14:checkedState w14:val="2612" w14:font="MS Gothic"/>
            <w14:uncheckedState w14:val="2610" w14:font="MS Gothic"/>
          </w14:checkbox>
        </w:sdtPr>
        <w:sdtEndPr/>
        <w:sdtContent>
          <w:r w:rsidR="00395B37" w:rsidRPr="0030624C">
            <w:rPr>
              <w:rFonts w:ascii="Segoe UI Symbol" w:hAnsi="Segoe UI Symbol" w:cs="Segoe UI Symbol"/>
            </w:rPr>
            <w:t>☐</w:t>
          </w:r>
        </w:sdtContent>
      </w:sdt>
      <w:r w:rsidR="00395B37" w:rsidRPr="0030624C">
        <w:t xml:space="preserve"> </w:t>
      </w:r>
      <w:r w:rsidR="00091516">
        <w:t xml:space="preserve">18 </w:t>
      </w:r>
      <w:r w:rsidR="003E18C3">
        <w:t>m</w:t>
      </w:r>
      <w:r w:rsidR="00091516">
        <w:t>onths</w:t>
      </w:r>
    </w:p>
    <w:p w14:paraId="0FE0A3F2" w14:textId="2752D0E7" w:rsidR="00395B37" w:rsidRDefault="000E5026" w:rsidP="00395B37">
      <w:pPr>
        <w:widowControl/>
        <w:autoSpaceDE/>
        <w:autoSpaceDN/>
        <w:spacing w:line="276" w:lineRule="auto"/>
        <w:ind w:left="360"/>
        <w:contextualSpacing/>
      </w:pPr>
      <w:sdt>
        <w:sdtPr>
          <w:id w:val="-1298518897"/>
          <w14:checkbox>
            <w14:checked w14:val="0"/>
            <w14:checkedState w14:val="2612" w14:font="MS Gothic"/>
            <w14:uncheckedState w14:val="2610" w14:font="MS Gothic"/>
          </w14:checkbox>
        </w:sdtPr>
        <w:sdtEndPr/>
        <w:sdtContent>
          <w:r w:rsidR="00395B37" w:rsidRPr="0030624C">
            <w:rPr>
              <w:rFonts w:ascii="Segoe UI Symbol" w:hAnsi="Segoe UI Symbol" w:cs="Segoe UI Symbol"/>
            </w:rPr>
            <w:t>☐</w:t>
          </w:r>
        </w:sdtContent>
      </w:sdt>
      <w:r w:rsidR="00395B37" w:rsidRPr="0030624C">
        <w:t xml:space="preserve"> </w:t>
      </w:r>
      <w:r w:rsidR="00091516">
        <w:t xml:space="preserve">24 </w:t>
      </w:r>
      <w:r w:rsidR="003E18C3">
        <w:t>m</w:t>
      </w:r>
      <w:r w:rsidR="00091516">
        <w:t>onths</w:t>
      </w:r>
    </w:p>
    <w:p w14:paraId="399E7776" w14:textId="73090740" w:rsidR="003E18C3" w:rsidRPr="0030624C" w:rsidRDefault="000E5026" w:rsidP="00395B37">
      <w:pPr>
        <w:widowControl/>
        <w:autoSpaceDE/>
        <w:autoSpaceDN/>
        <w:spacing w:line="276" w:lineRule="auto"/>
        <w:ind w:left="360"/>
        <w:contextualSpacing/>
      </w:pPr>
      <w:sdt>
        <w:sdtPr>
          <w:id w:val="549194109"/>
          <w14:checkbox>
            <w14:checked w14:val="0"/>
            <w14:checkedState w14:val="2612" w14:font="MS Gothic"/>
            <w14:uncheckedState w14:val="2610" w14:font="MS Gothic"/>
          </w14:checkbox>
        </w:sdtPr>
        <w:sdtEndPr/>
        <w:sdtContent>
          <w:r w:rsidR="009E26D7">
            <w:rPr>
              <w:rFonts w:ascii="MS Gothic" w:eastAsia="MS Gothic" w:hAnsi="MS Gothic" w:hint="eastAsia"/>
            </w:rPr>
            <w:t>☐</w:t>
          </w:r>
        </w:sdtContent>
      </w:sdt>
      <w:r w:rsidR="003E18C3" w:rsidRPr="0030624C">
        <w:t xml:space="preserve"> </w:t>
      </w:r>
      <w:r w:rsidR="003E18C3">
        <w:t>More than 24 months (please specify)</w:t>
      </w:r>
    </w:p>
    <w:p w14:paraId="58C452D4" w14:textId="66A3CE72" w:rsidR="00D963A3" w:rsidRPr="0030624C" w:rsidRDefault="000E5026" w:rsidP="00D963A3">
      <w:pPr>
        <w:widowControl/>
        <w:autoSpaceDE/>
        <w:autoSpaceDN/>
        <w:spacing w:line="276" w:lineRule="auto"/>
        <w:ind w:left="360"/>
        <w:contextualSpacing/>
      </w:pPr>
      <w:sdt>
        <w:sdtPr>
          <w:id w:val="-970435584"/>
          <w14:checkbox>
            <w14:checked w14:val="0"/>
            <w14:checkedState w14:val="2612" w14:font="MS Gothic"/>
            <w14:uncheckedState w14:val="2610" w14:font="MS Gothic"/>
          </w14:checkbox>
        </w:sdtPr>
        <w:sdtEndPr/>
        <w:sdtContent>
          <w:r w:rsidR="009E26D7">
            <w:rPr>
              <w:rFonts w:ascii="MS Gothic" w:eastAsia="MS Gothic" w:hAnsi="MS Gothic" w:hint="eastAsia"/>
            </w:rPr>
            <w:t>☐</w:t>
          </w:r>
        </w:sdtContent>
      </w:sdt>
      <w:r w:rsidR="00395B37" w:rsidRPr="0030624C">
        <w:t xml:space="preserve"> Undecided / Not my area of expertise</w:t>
      </w:r>
    </w:p>
    <w:p w14:paraId="7EAA6EEC" w14:textId="3CC39B1A" w:rsidR="00D963A3" w:rsidRPr="007243C6" w:rsidRDefault="0060495F" w:rsidP="00D963A3">
      <w:pPr>
        <w:spacing w:before="240" w:after="120"/>
      </w:pPr>
      <w:r>
        <w:lastRenderedPageBreak/>
        <w:t>Please tell us why</w:t>
      </w:r>
      <w:r w:rsidR="00A239CC">
        <w:t>:</w:t>
      </w:r>
    </w:p>
    <w:tbl>
      <w:tblPr>
        <w:tblStyle w:val="TableGrid"/>
        <w:tblW w:w="0" w:type="auto"/>
        <w:tblLook w:val="04A0" w:firstRow="1" w:lastRow="0" w:firstColumn="1" w:lastColumn="0" w:noHBand="0" w:noVBand="1"/>
      </w:tblPr>
      <w:tblGrid>
        <w:gridCol w:w="9016"/>
      </w:tblGrid>
      <w:tr w:rsidR="00D963A3" w:rsidRPr="007243C6" w14:paraId="7FB7110A" w14:textId="77777777" w:rsidTr="0029765E">
        <w:tc>
          <w:tcPr>
            <w:tcW w:w="9016" w:type="dxa"/>
          </w:tcPr>
          <w:p w14:paraId="6B6E40C1" w14:textId="77777777" w:rsidR="00D963A3" w:rsidRPr="007243C6" w:rsidRDefault="00D963A3" w:rsidP="0029765E">
            <w:pPr>
              <w:spacing w:before="120" w:after="120"/>
            </w:pPr>
          </w:p>
        </w:tc>
      </w:tr>
    </w:tbl>
    <w:p w14:paraId="3B906C2F" w14:textId="77777777" w:rsidR="00172C9C" w:rsidRPr="00987C03" w:rsidRDefault="00172C9C">
      <w:pPr>
        <w:rPr>
          <w:rFonts w:eastAsia="Times New Roman"/>
          <w:bCs/>
          <w:sz w:val="32"/>
          <w:szCs w:val="32"/>
          <w:lang w:eastAsia="en-AU"/>
        </w:rPr>
      </w:pPr>
      <w:r>
        <w:rPr>
          <w:rFonts w:eastAsia="Times New Roman"/>
          <w:bCs/>
          <w:color w:val="365F91" w:themeColor="accent1" w:themeShade="BF"/>
          <w:sz w:val="32"/>
          <w:szCs w:val="32"/>
          <w:lang w:eastAsia="en-AU"/>
        </w:rPr>
        <w:br w:type="page"/>
      </w:r>
    </w:p>
    <w:p w14:paraId="1D035A99" w14:textId="43EF4867" w:rsidR="00ED2D78" w:rsidRPr="00A307F8" w:rsidRDefault="00ED2D78" w:rsidP="00D40E24">
      <w:pPr>
        <w:pStyle w:val="Heading1"/>
        <w:spacing w:before="120" w:after="120"/>
        <w:ind w:left="0"/>
        <w:rPr>
          <w:rFonts w:eastAsia="Times New Roman"/>
          <w:bCs/>
          <w:color w:val="365F91" w:themeColor="accent1" w:themeShade="BF"/>
          <w:sz w:val="32"/>
          <w:szCs w:val="32"/>
          <w:lang w:eastAsia="en-AU"/>
        </w:rPr>
      </w:pPr>
      <w:r w:rsidRPr="00A307F8">
        <w:rPr>
          <w:rFonts w:eastAsia="Times New Roman"/>
          <w:bCs/>
          <w:color w:val="365F91" w:themeColor="accent1" w:themeShade="BF"/>
          <w:sz w:val="32"/>
          <w:szCs w:val="32"/>
          <w:lang w:eastAsia="en-AU"/>
        </w:rPr>
        <w:lastRenderedPageBreak/>
        <w:t xml:space="preserve">Page </w:t>
      </w:r>
      <w:r w:rsidR="0019422C">
        <w:rPr>
          <w:rFonts w:eastAsia="Times New Roman"/>
          <w:bCs/>
          <w:color w:val="365F91" w:themeColor="accent1" w:themeShade="BF"/>
          <w:sz w:val="32"/>
          <w:szCs w:val="32"/>
          <w:lang w:eastAsia="en-AU"/>
        </w:rPr>
        <w:t>8.</w:t>
      </w:r>
      <w:r w:rsidRPr="00A307F8">
        <w:rPr>
          <w:rFonts w:eastAsia="Times New Roman"/>
          <w:bCs/>
          <w:color w:val="365F91" w:themeColor="accent1" w:themeShade="BF"/>
          <w:sz w:val="32"/>
          <w:szCs w:val="32"/>
          <w:lang w:eastAsia="en-AU"/>
        </w:rPr>
        <w:t xml:space="preserve"> General comments</w:t>
      </w:r>
    </w:p>
    <w:p w14:paraId="29243EAE" w14:textId="7895B1FA" w:rsidR="00091981" w:rsidRDefault="00E02D5A" w:rsidP="00E611EA">
      <w:pPr>
        <w:spacing w:before="360" w:after="120"/>
        <w:rPr>
          <w:rFonts w:eastAsia="Times New Roman"/>
          <w:lang w:eastAsia="en-AU"/>
        </w:rPr>
      </w:pPr>
      <w:r w:rsidRPr="00091981">
        <w:rPr>
          <w:rFonts w:eastAsia="Times New Roman"/>
          <w:lang w:eastAsia="en-AU"/>
        </w:rPr>
        <w:t>Do you have any additional comments about the proposed polic</w:t>
      </w:r>
      <w:r w:rsidR="000D0C01" w:rsidRPr="00091981">
        <w:rPr>
          <w:rFonts w:eastAsia="Times New Roman"/>
          <w:lang w:eastAsia="en-AU"/>
        </w:rPr>
        <w:t>ies</w:t>
      </w:r>
      <w:r w:rsidRPr="00091981">
        <w:rPr>
          <w:rFonts w:eastAsia="Times New Roman"/>
          <w:lang w:eastAsia="en-AU"/>
        </w:rPr>
        <w:t xml:space="preserve">? </w:t>
      </w:r>
      <w:r w:rsidR="00D74676" w:rsidRPr="00091981">
        <w:rPr>
          <w:rFonts w:eastAsia="Times New Roman"/>
          <w:lang w:eastAsia="en-AU"/>
        </w:rPr>
        <w:t xml:space="preserve">This should </w:t>
      </w:r>
      <w:r w:rsidR="002264D5" w:rsidRPr="00091981">
        <w:rPr>
          <w:rFonts w:eastAsia="Times New Roman"/>
          <w:lang w:eastAsia="en-AU"/>
        </w:rPr>
        <w:t>not include</w:t>
      </w:r>
      <w:r w:rsidR="008345DC" w:rsidRPr="00091981">
        <w:rPr>
          <w:rFonts w:eastAsia="Times New Roman"/>
          <w:lang w:eastAsia="en-AU"/>
        </w:rPr>
        <w:t xml:space="preserve"> points you have already raised</w:t>
      </w:r>
      <w:r w:rsidR="00D74676" w:rsidRPr="00091981">
        <w:rPr>
          <w:rFonts w:eastAsia="Times New Roman"/>
          <w:lang w:eastAsia="en-AU"/>
        </w:rPr>
        <w:t>.</w:t>
      </w:r>
    </w:p>
    <w:p w14:paraId="36FB3F5C" w14:textId="23AFC4F9" w:rsidR="00E02D5A" w:rsidRPr="00091981" w:rsidRDefault="00E02D5A" w:rsidP="00091981">
      <w:pPr>
        <w:spacing w:before="360" w:after="120"/>
        <w:rPr>
          <w:rFonts w:eastAsia="Times New Roman"/>
          <w:lang w:eastAsia="en-AU"/>
        </w:rPr>
      </w:pPr>
      <w:r w:rsidRPr="00091981">
        <w:rPr>
          <w:rFonts w:eastAsia="Times New Roman"/>
          <w:lang w:eastAsia="en-AU"/>
        </w:rPr>
        <w:t xml:space="preserve">Please include in these comments any </w:t>
      </w:r>
      <w:r w:rsidRPr="00091981">
        <w:rPr>
          <w:rFonts w:eastAsia="Times New Roman"/>
          <w:b/>
          <w:bCs/>
          <w:lang w:eastAsia="en-AU"/>
        </w:rPr>
        <w:t xml:space="preserve">impact </w:t>
      </w:r>
      <w:r w:rsidRPr="00091981">
        <w:rPr>
          <w:rFonts w:eastAsia="Times New Roman"/>
          <w:lang w:eastAsia="en-AU"/>
        </w:rPr>
        <w:t>this change may have on you or your operation.</w:t>
      </w:r>
    </w:p>
    <w:p w14:paraId="70B5B39A" w14:textId="77777777" w:rsidR="00ED2D78" w:rsidRPr="00A307F8" w:rsidRDefault="00ED2D78" w:rsidP="00091981">
      <w:pPr>
        <w:pStyle w:val="BodyText"/>
        <w:spacing w:before="240" w:after="120"/>
        <w:rPr>
          <w:sz w:val="22"/>
          <w:szCs w:val="22"/>
        </w:rPr>
      </w:pPr>
      <w:r w:rsidRPr="00A307F8">
        <w:rPr>
          <w:sz w:val="22"/>
          <w:szCs w:val="22"/>
        </w:rPr>
        <w:t>Comments</w:t>
      </w:r>
    </w:p>
    <w:tbl>
      <w:tblPr>
        <w:tblStyle w:val="TableGrid"/>
        <w:tblW w:w="0" w:type="auto"/>
        <w:tblInd w:w="-5" w:type="dxa"/>
        <w:tblLook w:val="04A0" w:firstRow="1" w:lastRow="0" w:firstColumn="1" w:lastColumn="0" w:noHBand="0" w:noVBand="1"/>
      </w:tblPr>
      <w:tblGrid>
        <w:gridCol w:w="9637"/>
      </w:tblGrid>
      <w:tr w:rsidR="00ED2D78" w:rsidRPr="00A307F8" w14:paraId="4EE62783" w14:textId="77777777" w:rsidTr="00091981">
        <w:tc>
          <w:tcPr>
            <w:tcW w:w="9637" w:type="dxa"/>
          </w:tcPr>
          <w:p w14:paraId="139ED1E0" w14:textId="24920527" w:rsidR="00A47D11" w:rsidRPr="00A307F8" w:rsidRDefault="00A47D11" w:rsidP="00091981">
            <w:pPr>
              <w:pStyle w:val="BodyText"/>
              <w:spacing w:before="120" w:after="120"/>
            </w:pPr>
            <w:bookmarkStart w:id="24" w:name="_Hlk528152675"/>
          </w:p>
        </w:tc>
      </w:tr>
      <w:bookmarkEnd w:id="11"/>
      <w:bookmarkEnd w:id="24"/>
    </w:tbl>
    <w:p w14:paraId="1667CD8B" w14:textId="7E90E833" w:rsidR="00673B8D" w:rsidRPr="002A6AF7" w:rsidRDefault="00673B8D" w:rsidP="00091981">
      <w:pPr>
        <w:spacing w:before="240" w:after="240"/>
      </w:pPr>
    </w:p>
    <w:sectPr w:rsidR="00673B8D" w:rsidRPr="002A6AF7" w:rsidSect="00F509E9">
      <w:headerReference w:type="default" r:id="rId13"/>
      <w:footerReference w:type="default" r:id="rId14"/>
      <w:pgSz w:w="11910" w:h="16840"/>
      <w:pgMar w:top="1134" w:right="1134" w:bottom="1134" w:left="1134" w:header="227" w:footer="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5147E" w14:textId="77777777" w:rsidR="000E5026" w:rsidRPr="00A307F8" w:rsidRDefault="000E5026">
      <w:r w:rsidRPr="00A307F8">
        <w:separator/>
      </w:r>
    </w:p>
  </w:endnote>
  <w:endnote w:type="continuationSeparator" w:id="0">
    <w:p w14:paraId="7DED6EC5" w14:textId="77777777" w:rsidR="000E5026" w:rsidRPr="00A307F8" w:rsidRDefault="000E5026">
      <w:r w:rsidRPr="00A307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073419"/>
      <w:docPartObj>
        <w:docPartGallery w:val="Page Numbers (Bottom of Page)"/>
        <w:docPartUnique/>
      </w:docPartObj>
    </w:sdtPr>
    <w:sdtEndPr/>
    <w:sdtContent>
      <w:p w14:paraId="7E454A18" w14:textId="69631AF5" w:rsidR="00A47D11" w:rsidRPr="00A307F8" w:rsidRDefault="00A47D11">
        <w:pPr>
          <w:pStyle w:val="Footer"/>
          <w:jc w:val="right"/>
        </w:pPr>
        <w:r w:rsidRPr="00A307F8">
          <w:fldChar w:fldCharType="begin"/>
        </w:r>
        <w:r w:rsidRPr="00A307F8">
          <w:instrText xml:space="preserve"> PAGE   \* MERGEFORMAT </w:instrText>
        </w:r>
        <w:r w:rsidRPr="00A307F8">
          <w:fldChar w:fldCharType="separate"/>
        </w:r>
        <w:r w:rsidRPr="00A307F8">
          <w:t>2</w:t>
        </w:r>
        <w:r w:rsidRPr="00A307F8">
          <w:fldChar w:fldCharType="end"/>
        </w:r>
      </w:p>
    </w:sdtContent>
  </w:sdt>
  <w:p w14:paraId="6CA9DC76" w14:textId="2664246E" w:rsidR="00A47D11" w:rsidRPr="009A3503" w:rsidRDefault="00A47D11" w:rsidP="009A3503">
    <w:pPr>
      <w:pStyle w:val="Footer"/>
      <w:jc w:val="both"/>
      <w:rPr>
        <w:sz w:val="18"/>
        <w:szCs w:val="18"/>
      </w:rPr>
    </w:pPr>
    <w:r w:rsidRPr="009A3503">
      <w:rPr>
        <w:sz w:val="18"/>
        <w:szCs w:val="18"/>
      </w:rPr>
      <w:t xml:space="preserve">Consultation – </w:t>
    </w:r>
    <w:r w:rsidR="00ED539D">
      <w:rPr>
        <w:sz w:val="18"/>
        <w:szCs w:val="18"/>
      </w:rPr>
      <w:t>Policy proposal</w:t>
    </w:r>
    <w:r w:rsidR="00A143E4" w:rsidRPr="009A3503">
      <w:rPr>
        <w:sz w:val="18"/>
        <w:szCs w:val="18"/>
      </w:rPr>
      <w:t xml:space="preserve"> 2610OS - </w:t>
    </w:r>
    <w:r w:rsidR="00FC3C48" w:rsidRPr="009A3503">
      <w:rPr>
        <w:sz w:val="18"/>
        <w:szCs w:val="18"/>
      </w:rPr>
      <w:t xml:space="preserve">Proposed new operational classifications - business transport and owner transport </w:t>
    </w:r>
    <w:r w:rsidRPr="009A3503">
      <w:rPr>
        <w:sz w:val="18"/>
        <w:szCs w:val="18"/>
      </w:rPr>
      <w:t>RMS D</w:t>
    </w:r>
    <w:r w:rsidR="00664C62" w:rsidRPr="009A3503">
      <w:rPr>
        <w:sz w:val="18"/>
        <w:szCs w:val="18"/>
      </w:rPr>
      <w:t>26/</w:t>
    </w:r>
    <w:r w:rsidR="0003466E" w:rsidRPr="009A3503">
      <w:rPr>
        <w:sz w:val="18"/>
        <w:szCs w:val="18"/>
      </w:rPr>
      <w:t>123610</w:t>
    </w:r>
  </w:p>
  <w:p w14:paraId="11D2AB96" w14:textId="082D2F50" w:rsidR="00A47D11" w:rsidRPr="00A307F8" w:rsidRDefault="00A47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C6F8E" w14:textId="77777777" w:rsidR="000E5026" w:rsidRPr="00A307F8" w:rsidRDefault="000E5026">
      <w:r w:rsidRPr="00A307F8">
        <w:separator/>
      </w:r>
    </w:p>
  </w:footnote>
  <w:footnote w:type="continuationSeparator" w:id="0">
    <w:p w14:paraId="20CBAA75" w14:textId="77777777" w:rsidR="000E5026" w:rsidRPr="00A307F8" w:rsidRDefault="000E5026">
      <w:r w:rsidRPr="00A307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C600" w14:textId="06ADF2FC" w:rsidR="00A47D11" w:rsidRPr="00A307F8" w:rsidRDefault="00A47D11" w:rsidP="00C76EFC">
    <w:pPr>
      <w:pStyle w:val="Header"/>
    </w:pPr>
    <w:r w:rsidRPr="00A307F8">
      <w:rPr>
        <w:iCs/>
      </w:rPr>
      <w:t xml:space="preserve">Civil Aviation Safety Authority – Consultation </w:t>
    </w:r>
    <w:r w:rsidR="00B27EC2" w:rsidRPr="00A307F8">
      <w:rPr>
        <w:iCs/>
      </w:rPr>
      <w:t xml:space="preserve">on </w:t>
    </w:r>
    <w:r w:rsidR="00320928" w:rsidRPr="00A307F8">
      <w:rPr>
        <w:iCs/>
      </w:rPr>
      <w:t>P</w:t>
    </w:r>
    <w:r w:rsidR="0046272C">
      <w:rPr>
        <w:iCs/>
      </w:rPr>
      <w:t>olicy proposal</w:t>
    </w:r>
    <w:r w:rsidR="00A143E4" w:rsidRPr="00A307F8">
      <w:rPr>
        <w:iCs/>
      </w:rPr>
      <w:t xml:space="preserve"> 2610OS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DA2C6CA"/>
    <w:lvl w:ilvl="0">
      <w:start w:val="1"/>
      <w:numFmt w:val="decimal"/>
      <w:pStyle w:val="ListNumber3"/>
      <w:lvlText w:val="%1."/>
      <w:lvlJc w:val="left"/>
      <w:pPr>
        <w:tabs>
          <w:tab w:val="num" w:pos="926"/>
        </w:tabs>
        <w:ind w:left="926" w:hanging="360"/>
      </w:pPr>
    </w:lvl>
  </w:abstractNum>
  <w:abstractNum w:abstractNumId="1" w15:restartNumberingAfterBreak="0">
    <w:nsid w:val="FFFFFF83"/>
    <w:multiLevelType w:val="singleLevel"/>
    <w:tmpl w:val="C274616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90C451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6F5D7E"/>
    <w:multiLevelType w:val="multilevel"/>
    <w:tmpl w:val="7B2CEA0A"/>
    <w:styleLink w:val="SDbulletlist"/>
    <w:lvl w:ilvl="0">
      <w:start w:val="1"/>
      <w:numFmt w:val="bullet"/>
      <w:pStyle w:val="ListBullet"/>
      <w:lvlText w:val=""/>
      <w:lvlJc w:val="left"/>
      <w:pPr>
        <w:ind w:left="851" w:hanging="426"/>
      </w:pPr>
      <w:rPr>
        <w:rFonts w:ascii="Symbol" w:hAnsi="Symbol" w:hint="default"/>
        <w:sz w:val="24"/>
      </w:rPr>
    </w:lvl>
    <w:lvl w:ilvl="1">
      <w:start w:val="1"/>
      <w:numFmt w:val="bullet"/>
      <w:pStyle w:val="ListBullet2"/>
      <w:lvlText w:val=""/>
      <w:lvlJc w:val="left"/>
      <w:pPr>
        <w:ind w:left="1276" w:hanging="426"/>
      </w:pPr>
      <w:rPr>
        <w:rFonts w:ascii="Symbol" w:hAnsi="Symbol" w:hint="default"/>
        <w:sz w:val="22"/>
      </w:rPr>
    </w:lvl>
    <w:lvl w:ilvl="2">
      <w:start w:val="1"/>
      <w:numFmt w:val="bullet"/>
      <w:pStyle w:val="ListBullet3"/>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4" w15:restartNumberingAfterBreak="0">
    <w:nsid w:val="007958AE"/>
    <w:multiLevelType w:val="multilevel"/>
    <w:tmpl w:val="BF26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D56D59"/>
    <w:multiLevelType w:val="hybridMultilevel"/>
    <w:tmpl w:val="F7F2A66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2E45AC"/>
    <w:multiLevelType w:val="hybridMultilevel"/>
    <w:tmpl w:val="A1408E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314CBD"/>
    <w:multiLevelType w:val="multilevel"/>
    <w:tmpl w:val="4E3CC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D04079"/>
    <w:multiLevelType w:val="hybridMultilevel"/>
    <w:tmpl w:val="D08AFB86"/>
    <w:lvl w:ilvl="0" w:tplc="57E8EB3A">
      <w:start w:val="1"/>
      <w:numFmt w:val="decimal"/>
      <w:lvlText w:val="%1."/>
      <w:lvlJc w:val="left"/>
      <w:pPr>
        <w:ind w:left="454" w:hanging="360"/>
      </w:pPr>
      <w:rPr>
        <w:rFonts w:hint="default"/>
      </w:rPr>
    </w:lvl>
    <w:lvl w:ilvl="1" w:tplc="0C090019">
      <w:start w:val="1"/>
      <w:numFmt w:val="lowerLetter"/>
      <w:lvlText w:val="%2."/>
      <w:lvlJc w:val="left"/>
      <w:pPr>
        <w:ind w:left="1174" w:hanging="360"/>
      </w:pPr>
    </w:lvl>
    <w:lvl w:ilvl="2" w:tplc="0C09001B" w:tentative="1">
      <w:start w:val="1"/>
      <w:numFmt w:val="lowerRoman"/>
      <w:lvlText w:val="%3."/>
      <w:lvlJc w:val="right"/>
      <w:pPr>
        <w:ind w:left="1894" w:hanging="180"/>
      </w:pPr>
    </w:lvl>
    <w:lvl w:ilvl="3" w:tplc="0C09000F" w:tentative="1">
      <w:start w:val="1"/>
      <w:numFmt w:val="decimal"/>
      <w:lvlText w:val="%4."/>
      <w:lvlJc w:val="left"/>
      <w:pPr>
        <w:ind w:left="2614" w:hanging="360"/>
      </w:pPr>
    </w:lvl>
    <w:lvl w:ilvl="4" w:tplc="0C090019" w:tentative="1">
      <w:start w:val="1"/>
      <w:numFmt w:val="lowerLetter"/>
      <w:lvlText w:val="%5."/>
      <w:lvlJc w:val="left"/>
      <w:pPr>
        <w:ind w:left="3334" w:hanging="360"/>
      </w:pPr>
    </w:lvl>
    <w:lvl w:ilvl="5" w:tplc="0C09001B" w:tentative="1">
      <w:start w:val="1"/>
      <w:numFmt w:val="lowerRoman"/>
      <w:lvlText w:val="%6."/>
      <w:lvlJc w:val="right"/>
      <w:pPr>
        <w:ind w:left="4054" w:hanging="180"/>
      </w:pPr>
    </w:lvl>
    <w:lvl w:ilvl="6" w:tplc="0C09000F" w:tentative="1">
      <w:start w:val="1"/>
      <w:numFmt w:val="decimal"/>
      <w:lvlText w:val="%7."/>
      <w:lvlJc w:val="left"/>
      <w:pPr>
        <w:ind w:left="4774" w:hanging="360"/>
      </w:pPr>
    </w:lvl>
    <w:lvl w:ilvl="7" w:tplc="0C090019" w:tentative="1">
      <w:start w:val="1"/>
      <w:numFmt w:val="lowerLetter"/>
      <w:lvlText w:val="%8."/>
      <w:lvlJc w:val="left"/>
      <w:pPr>
        <w:ind w:left="5494" w:hanging="360"/>
      </w:pPr>
    </w:lvl>
    <w:lvl w:ilvl="8" w:tplc="0C09001B" w:tentative="1">
      <w:start w:val="1"/>
      <w:numFmt w:val="lowerRoman"/>
      <w:lvlText w:val="%9."/>
      <w:lvlJc w:val="right"/>
      <w:pPr>
        <w:ind w:left="6214" w:hanging="180"/>
      </w:pPr>
    </w:lvl>
  </w:abstractNum>
  <w:abstractNum w:abstractNumId="9" w15:restartNumberingAfterBreak="0">
    <w:nsid w:val="15D423FD"/>
    <w:multiLevelType w:val="hybridMultilevel"/>
    <w:tmpl w:val="A982876C"/>
    <w:lvl w:ilvl="0" w:tplc="A43ACCAA">
      <w:start w:val="1"/>
      <w:numFmt w:val="decimal"/>
      <w:lvlText w:val="%1)"/>
      <w:lvlJc w:val="left"/>
      <w:pPr>
        <w:ind w:left="1020" w:hanging="360"/>
      </w:pPr>
    </w:lvl>
    <w:lvl w:ilvl="1" w:tplc="162C15A8">
      <w:start w:val="1"/>
      <w:numFmt w:val="decimal"/>
      <w:lvlText w:val="%2)"/>
      <w:lvlJc w:val="left"/>
      <w:pPr>
        <w:ind w:left="1020" w:hanging="360"/>
      </w:pPr>
    </w:lvl>
    <w:lvl w:ilvl="2" w:tplc="1A688D94">
      <w:start w:val="1"/>
      <w:numFmt w:val="decimal"/>
      <w:lvlText w:val="%3)"/>
      <w:lvlJc w:val="left"/>
      <w:pPr>
        <w:ind w:left="1020" w:hanging="360"/>
      </w:pPr>
    </w:lvl>
    <w:lvl w:ilvl="3" w:tplc="D6F65BC4">
      <w:start w:val="1"/>
      <w:numFmt w:val="decimal"/>
      <w:lvlText w:val="%4)"/>
      <w:lvlJc w:val="left"/>
      <w:pPr>
        <w:ind w:left="1020" w:hanging="360"/>
      </w:pPr>
    </w:lvl>
    <w:lvl w:ilvl="4" w:tplc="CAB4F5A4">
      <w:start w:val="1"/>
      <w:numFmt w:val="decimal"/>
      <w:lvlText w:val="%5)"/>
      <w:lvlJc w:val="left"/>
      <w:pPr>
        <w:ind w:left="1020" w:hanging="360"/>
      </w:pPr>
    </w:lvl>
    <w:lvl w:ilvl="5" w:tplc="1E866F84">
      <w:start w:val="1"/>
      <w:numFmt w:val="decimal"/>
      <w:lvlText w:val="%6)"/>
      <w:lvlJc w:val="left"/>
      <w:pPr>
        <w:ind w:left="1020" w:hanging="360"/>
      </w:pPr>
    </w:lvl>
    <w:lvl w:ilvl="6" w:tplc="7CCADEAC">
      <w:start w:val="1"/>
      <w:numFmt w:val="decimal"/>
      <w:lvlText w:val="%7)"/>
      <w:lvlJc w:val="left"/>
      <w:pPr>
        <w:ind w:left="1020" w:hanging="360"/>
      </w:pPr>
    </w:lvl>
    <w:lvl w:ilvl="7" w:tplc="0E5ACEFE">
      <w:start w:val="1"/>
      <w:numFmt w:val="decimal"/>
      <w:lvlText w:val="%8)"/>
      <w:lvlJc w:val="left"/>
      <w:pPr>
        <w:ind w:left="1020" w:hanging="360"/>
      </w:pPr>
    </w:lvl>
    <w:lvl w:ilvl="8" w:tplc="A04ADAC2">
      <w:start w:val="1"/>
      <w:numFmt w:val="decimal"/>
      <w:lvlText w:val="%9)"/>
      <w:lvlJc w:val="left"/>
      <w:pPr>
        <w:ind w:left="1020" w:hanging="360"/>
      </w:pPr>
    </w:lvl>
  </w:abstractNum>
  <w:abstractNum w:abstractNumId="10" w15:restartNumberingAfterBreak="0">
    <w:nsid w:val="163A5677"/>
    <w:multiLevelType w:val="multilevel"/>
    <w:tmpl w:val="A730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E1E4E"/>
    <w:multiLevelType w:val="hybridMultilevel"/>
    <w:tmpl w:val="92F41FFE"/>
    <w:lvl w:ilvl="0" w:tplc="33686F10">
      <w:start w:val="1"/>
      <w:numFmt w:val="decimal"/>
      <w:lvlText w:val="Q%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C803C0"/>
    <w:multiLevelType w:val="hybridMultilevel"/>
    <w:tmpl w:val="338A7F92"/>
    <w:lvl w:ilvl="0" w:tplc="A58A4C9A">
      <w:start w:val="1"/>
      <w:numFmt w:val="bullet"/>
      <w:lvlText w:val=""/>
      <w:lvlJc w:val="left"/>
      <w:pPr>
        <w:ind w:left="1080" w:hanging="360"/>
      </w:pPr>
      <w:rPr>
        <w:rFonts w:ascii="Symbol" w:hAnsi="Symbol"/>
      </w:rPr>
    </w:lvl>
    <w:lvl w:ilvl="1" w:tplc="2CA04C44">
      <w:start w:val="1"/>
      <w:numFmt w:val="bullet"/>
      <w:lvlText w:val=""/>
      <w:lvlJc w:val="left"/>
      <w:pPr>
        <w:ind w:left="1080" w:hanging="360"/>
      </w:pPr>
      <w:rPr>
        <w:rFonts w:ascii="Symbol" w:hAnsi="Symbol"/>
      </w:rPr>
    </w:lvl>
    <w:lvl w:ilvl="2" w:tplc="62BAEAFC">
      <w:start w:val="1"/>
      <w:numFmt w:val="bullet"/>
      <w:lvlText w:val=""/>
      <w:lvlJc w:val="left"/>
      <w:pPr>
        <w:ind w:left="1080" w:hanging="360"/>
      </w:pPr>
      <w:rPr>
        <w:rFonts w:ascii="Symbol" w:hAnsi="Symbol"/>
      </w:rPr>
    </w:lvl>
    <w:lvl w:ilvl="3" w:tplc="5C28F1FA">
      <w:start w:val="1"/>
      <w:numFmt w:val="bullet"/>
      <w:lvlText w:val=""/>
      <w:lvlJc w:val="left"/>
      <w:pPr>
        <w:ind w:left="1080" w:hanging="360"/>
      </w:pPr>
      <w:rPr>
        <w:rFonts w:ascii="Symbol" w:hAnsi="Symbol"/>
      </w:rPr>
    </w:lvl>
    <w:lvl w:ilvl="4" w:tplc="8B7A3446">
      <w:start w:val="1"/>
      <w:numFmt w:val="bullet"/>
      <w:lvlText w:val=""/>
      <w:lvlJc w:val="left"/>
      <w:pPr>
        <w:ind w:left="1080" w:hanging="360"/>
      </w:pPr>
      <w:rPr>
        <w:rFonts w:ascii="Symbol" w:hAnsi="Symbol"/>
      </w:rPr>
    </w:lvl>
    <w:lvl w:ilvl="5" w:tplc="B1907C38">
      <w:start w:val="1"/>
      <w:numFmt w:val="bullet"/>
      <w:lvlText w:val=""/>
      <w:lvlJc w:val="left"/>
      <w:pPr>
        <w:ind w:left="1080" w:hanging="360"/>
      </w:pPr>
      <w:rPr>
        <w:rFonts w:ascii="Symbol" w:hAnsi="Symbol"/>
      </w:rPr>
    </w:lvl>
    <w:lvl w:ilvl="6" w:tplc="15F8415E">
      <w:start w:val="1"/>
      <w:numFmt w:val="bullet"/>
      <w:lvlText w:val=""/>
      <w:lvlJc w:val="left"/>
      <w:pPr>
        <w:ind w:left="1080" w:hanging="360"/>
      </w:pPr>
      <w:rPr>
        <w:rFonts w:ascii="Symbol" w:hAnsi="Symbol"/>
      </w:rPr>
    </w:lvl>
    <w:lvl w:ilvl="7" w:tplc="0CA0B1EE">
      <w:start w:val="1"/>
      <w:numFmt w:val="bullet"/>
      <w:lvlText w:val=""/>
      <w:lvlJc w:val="left"/>
      <w:pPr>
        <w:ind w:left="1080" w:hanging="360"/>
      </w:pPr>
      <w:rPr>
        <w:rFonts w:ascii="Symbol" w:hAnsi="Symbol"/>
      </w:rPr>
    </w:lvl>
    <w:lvl w:ilvl="8" w:tplc="80A23D72">
      <w:start w:val="1"/>
      <w:numFmt w:val="bullet"/>
      <w:lvlText w:val=""/>
      <w:lvlJc w:val="left"/>
      <w:pPr>
        <w:ind w:left="1080" w:hanging="360"/>
      </w:pPr>
      <w:rPr>
        <w:rFonts w:ascii="Symbol" w:hAnsi="Symbol"/>
      </w:rPr>
    </w:lvl>
  </w:abstractNum>
  <w:abstractNum w:abstractNumId="13" w15:restartNumberingAfterBreak="0">
    <w:nsid w:val="1D707DDA"/>
    <w:multiLevelType w:val="hybridMultilevel"/>
    <w:tmpl w:val="B5505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E0C5894"/>
    <w:multiLevelType w:val="hybridMultilevel"/>
    <w:tmpl w:val="ECF4C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3E78A7"/>
    <w:multiLevelType w:val="multilevel"/>
    <w:tmpl w:val="015A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7F1ABD"/>
    <w:multiLevelType w:val="hybridMultilevel"/>
    <w:tmpl w:val="D7ECF5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1EDA4A07"/>
    <w:multiLevelType w:val="hybridMultilevel"/>
    <w:tmpl w:val="5BFA07A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218108CE"/>
    <w:multiLevelType w:val="hybridMultilevel"/>
    <w:tmpl w:val="12661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BD00E4"/>
    <w:multiLevelType w:val="hybridMultilevel"/>
    <w:tmpl w:val="98DCC0F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21D75D0D"/>
    <w:multiLevelType w:val="hybridMultilevel"/>
    <w:tmpl w:val="0AFCC208"/>
    <w:lvl w:ilvl="0" w:tplc="2D740DDE">
      <w:start w:val="1"/>
      <w:numFmt w:val="bullet"/>
      <w:lvlText w:val=""/>
      <w:lvlJc w:val="left"/>
      <w:pPr>
        <w:ind w:left="1440" w:hanging="360"/>
      </w:pPr>
      <w:rPr>
        <w:rFonts w:ascii="Symbol" w:hAnsi="Symbol"/>
      </w:rPr>
    </w:lvl>
    <w:lvl w:ilvl="1" w:tplc="73C4B2AC">
      <w:start w:val="1"/>
      <w:numFmt w:val="bullet"/>
      <w:lvlText w:val=""/>
      <w:lvlJc w:val="left"/>
      <w:pPr>
        <w:ind w:left="1440" w:hanging="360"/>
      </w:pPr>
      <w:rPr>
        <w:rFonts w:ascii="Symbol" w:hAnsi="Symbol"/>
      </w:rPr>
    </w:lvl>
    <w:lvl w:ilvl="2" w:tplc="18D64600">
      <w:start w:val="1"/>
      <w:numFmt w:val="bullet"/>
      <w:lvlText w:val=""/>
      <w:lvlJc w:val="left"/>
      <w:pPr>
        <w:ind w:left="1440" w:hanging="360"/>
      </w:pPr>
      <w:rPr>
        <w:rFonts w:ascii="Symbol" w:hAnsi="Symbol"/>
      </w:rPr>
    </w:lvl>
    <w:lvl w:ilvl="3" w:tplc="C6F05FA8">
      <w:start w:val="1"/>
      <w:numFmt w:val="bullet"/>
      <w:lvlText w:val=""/>
      <w:lvlJc w:val="left"/>
      <w:pPr>
        <w:ind w:left="1440" w:hanging="360"/>
      </w:pPr>
      <w:rPr>
        <w:rFonts w:ascii="Symbol" w:hAnsi="Symbol"/>
      </w:rPr>
    </w:lvl>
    <w:lvl w:ilvl="4" w:tplc="31D412EA">
      <w:start w:val="1"/>
      <w:numFmt w:val="bullet"/>
      <w:lvlText w:val=""/>
      <w:lvlJc w:val="left"/>
      <w:pPr>
        <w:ind w:left="1440" w:hanging="360"/>
      </w:pPr>
      <w:rPr>
        <w:rFonts w:ascii="Symbol" w:hAnsi="Symbol"/>
      </w:rPr>
    </w:lvl>
    <w:lvl w:ilvl="5" w:tplc="01F21714">
      <w:start w:val="1"/>
      <w:numFmt w:val="bullet"/>
      <w:lvlText w:val=""/>
      <w:lvlJc w:val="left"/>
      <w:pPr>
        <w:ind w:left="1440" w:hanging="360"/>
      </w:pPr>
      <w:rPr>
        <w:rFonts w:ascii="Symbol" w:hAnsi="Symbol"/>
      </w:rPr>
    </w:lvl>
    <w:lvl w:ilvl="6" w:tplc="BE6491DE">
      <w:start w:val="1"/>
      <w:numFmt w:val="bullet"/>
      <w:lvlText w:val=""/>
      <w:lvlJc w:val="left"/>
      <w:pPr>
        <w:ind w:left="1440" w:hanging="360"/>
      </w:pPr>
      <w:rPr>
        <w:rFonts w:ascii="Symbol" w:hAnsi="Symbol"/>
      </w:rPr>
    </w:lvl>
    <w:lvl w:ilvl="7" w:tplc="82742D96">
      <w:start w:val="1"/>
      <w:numFmt w:val="bullet"/>
      <w:lvlText w:val=""/>
      <w:lvlJc w:val="left"/>
      <w:pPr>
        <w:ind w:left="1440" w:hanging="360"/>
      </w:pPr>
      <w:rPr>
        <w:rFonts w:ascii="Symbol" w:hAnsi="Symbol"/>
      </w:rPr>
    </w:lvl>
    <w:lvl w:ilvl="8" w:tplc="268C1BAC">
      <w:start w:val="1"/>
      <w:numFmt w:val="bullet"/>
      <w:lvlText w:val=""/>
      <w:lvlJc w:val="left"/>
      <w:pPr>
        <w:ind w:left="1440" w:hanging="360"/>
      </w:pPr>
      <w:rPr>
        <w:rFonts w:ascii="Symbol" w:hAnsi="Symbol"/>
      </w:rPr>
    </w:lvl>
  </w:abstractNum>
  <w:abstractNum w:abstractNumId="21" w15:restartNumberingAfterBreak="0">
    <w:nsid w:val="27C57896"/>
    <w:multiLevelType w:val="multilevel"/>
    <w:tmpl w:val="DA54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57064F"/>
    <w:multiLevelType w:val="multilevel"/>
    <w:tmpl w:val="845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3C4D6F"/>
    <w:multiLevelType w:val="hybridMultilevel"/>
    <w:tmpl w:val="E1E0D0D4"/>
    <w:lvl w:ilvl="0" w:tplc="D9A07DA0">
      <w:start w:val="1"/>
      <w:numFmt w:val="bullet"/>
      <w:lvlText w:val=""/>
      <w:lvlJc w:val="left"/>
      <w:pPr>
        <w:ind w:left="1800" w:hanging="360"/>
      </w:pPr>
      <w:rPr>
        <w:rFonts w:ascii="Symbol" w:hAnsi="Symbol"/>
      </w:rPr>
    </w:lvl>
    <w:lvl w:ilvl="1" w:tplc="02E691A6">
      <w:start w:val="1"/>
      <w:numFmt w:val="bullet"/>
      <w:lvlText w:val=""/>
      <w:lvlJc w:val="left"/>
      <w:pPr>
        <w:ind w:left="1800" w:hanging="360"/>
      </w:pPr>
      <w:rPr>
        <w:rFonts w:ascii="Symbol" w:hAnsi="Symbol"/>
      </w:rPr>
    </w:lvl>
    <w:lvl w:ilvl="2" w:tplc="2B662B7A">
      <w:start w:val="1"/>
      <w:numFmt w:val="bullet"/>
      <w:lvlText w:val=""/>
      <w:lvlJc w:val="left"/>
      <w:pPr>
        <w:ind w:left="1800" w:hanging="360"/>
      </w:pPr>
      <w:rPr>
        <w:rFonts w:ascii="Symbol" w:hAnsi="Symbol"/>
      </w:rPr>
    </w:lvl>
    <w:lvl w:ilvl="3" w:tplc="6142A4EC">
      <w:start w:val="1"/>
      <w:numFmt w:val="bullet"/>
      <w:lvlText w:val=""/>
      <w:lvlJc w:val="left"/>
      <w:pPr>
        <w:ind w:left="1800" w:hanging="360"/>
      </w:pPr>
      <w:rPr>
        <w:rFonts w:ascii="Symbol" w:hAnsi="Symbol"/>
      </w:rPr>
    </w:lvl>
    <w:lvl w:ilvl="4" w:tplc="94B8CDDA">
      <w:start w:val="1"/>
      <w:numFmt w:val="bullet"/>
      <w:lvlText w:val=""/>
      <w:lvlJc w:val="left"/>
      <w:pPr>
        <w:ind w:left="1800" w:hanging="360"/>
      </w:pPr>
      <w:rPr>
        <w:rFonts w:ascii="Symbol" w:hAnsi="Symbol"/>
      </w:rPr>
    </w:lvl>
    <w:lvl w:ilvl="5" w:tplc="AD38E104">
      <w:start w:val="1"/>
      <w:numFmt w:val="bullet"/>
      <w:lvlText w:val=""/>
      <w:lvlJc w:val="left"/>
      <w:pPr>
        <w:ind w:left="1800" w:hanging="360"/>
      </w:pPr>
      <w:rPr>
        <w:rFonts w:ascii="Symbol" w:hAnsi="Symbol"/>
      </w:rPr>
    </w:lvl>
    <w:lvl w:ilvl="6" w:tplc="F0F20B74">
      <w:start w:val="1"/>
      <w:numFmt w:val="bullet"/>
      <w:lvlText w:val=""/>
      <w:lvlJc w:val="left"/>
      <w:pPr>
        <w:ind w:left="1800" w:hanging="360"/>
      </w:pPr>
      <w:rPr>
        <w:rFonts w:ascii="Symbol" w:hAnsi="Symbol"/>
      </w:rPr>
    </w:lvl>
    <w:lvl w:ilvl="7" w:tplc="E476402C">
      <w:start w:val="1"/>
      <w:numFmt w:val="bullet"/>
      <w:lvlText w:val=""/>
      <w:lvlJc w:val="left"/>
      <w:pPr>
        <w:ind w:left="1800" w:hanging="360"/>
      </w:pPr>
      <w:rPr>
        <w:rFonts w:ascii="Symbol" w:hAnsi="Symbol"/>
      </w:rPr>
    </w:lvl>
    <w:lvl w:ilvl="8" w:tplc="4E0A4356">
      <w:start w:val="1"/>
      <w:numFmt w:val="bullet"/>
      <w:lvlText w:val=""/>
      <w:lvlJc w:val="left"/>
      <w:pPr>
        <w:ind w:left="1800" w:hanging="360"/>
      </w:pPr>
      <w:rPr>
        <w:rFonts w:ascii="Symbol" w:hAnsi="Symbol"/>
      </w:rPr>
    </w:lvl>
  </w:abstractNum>
  <w:abstractNum w:abstractNumId="24" w15:restartNumberingAfterBreak="0">
    <w:nsid w:val="30A154DE"/>
    <w:multiLevelType w:val="hybridMultilevel"/>
    <w:tmpl w:val="A7A0276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35B64486"/>
    <w:multiLevelType w:val="hybridMultilevel"/>
    <w:tmpl w:val="1A720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B83760"/>
    <w:multiLevelType w:val="hybridMultilevel"/>
    <w:tmpl w:val="3A345090"/>
    <w:lvl w:ilvl="0" w:tplc="F9E08FC8">
      <w:start w:val="1"/>
      <w:numFmt w:val="bullet"/>
      <w:lvlText w:val=""/>
      <w:lvlJc w:val="left"/>
      <w:pPr>
        <w:ind w:left="1800" w:hanging="360"/>
      </w:pPr>
      <w:rPr>
        <w:rFonts w:ascii="Symbol" w:hAnsi="Symbol"/>
      </w:rPr>
    </w:lvl>
    <w:lvl w:ilvl="1" w:tplc="972E509C">
      <w:start w:val="1"/>
      <w:numFmt w:val="bullet"/>
      <w:lvlText w:val=""/>
      <w:lvlJc w:val="left"/>
      <w:pPr>
        <w:ind w:left="1800" w:hanging="360"/>
      </w:pPr>
      <w:rPr>
        <w:rFonts w:ascii="Symbol" w:hAnsi="Symbol"/>
      </w:rPr>
    </w:lvl>
    <w:lvl w:ilvl="2" w:tplc="E8CC6EF4">
      <w:start w:val="1"/>
      <w:numFmt w:val="bullet"/>
      <w:lvlText w:val=""/>
      <w:lvlJc w:val="left"/>
      <w:pPr>
        <w:ind w:left="1800" w:hanging="360"/>
      </w:pPr>
      <w:rPr>
        <w:rFonts w:ascii="Symbol" w:hAnsi="Symbol"/>
      </w:rPr>
    </w:lvl>
    <w:lvl w:ilvl="3" w:tplc="FD926A54">
      <w:start w:val="1"/>
      <w:numFmt w:val="bullet"/>
      <w:lvlText w:val=""/>
      <w:lvlJc w:val="left"/>
      <w:pPr>
        <w:ind w:left="1800" w:hanging="360"/>
      </w:pPr>
      <w:rPr>
        <w:rFonts w:ascii="Symbol" w:hAnsi="Symbol"/>
      </w:rPr>
    </w:lvl>
    <w:lvl w:ilvl="4" w:tplc="BB289BF4">
      <w:start w:val="1"/>
      <w:numFmt w:val="bullet"/>
      <w:lvlText w:val=""/>
      <w:lvlJc w:val="left"/>
      <w:pPr>
        <w:ind w:left="1800" w:hanging="360"/>
      </w:pPr>
      <w:rPr>
        <w:rFonts w:ascii="Symbol" w:hAnsi="Symbol"/>
      </w:rPr>
    </w:lvl>
    <w:lvl w:ilvl="5" w:tplc="47DAFD5C">
      <w:start w:val="1"/>
      <w:numFmt w:val="bullet"/>
      <w:lvlText w:val=""/>
      <w:lvlJc w:val="left"/>
      <w:pPr>
        <w:ind w:left="1800" w:hanging="360"/>
      </w:pPr>
      <w:rPr>
        <w:rFonts w:ascii="Symbol" w:hAnsi="Symbol"/>
      </w:rPr>
    </w:lvl>
    <w:lvl w:ilvl="6" w:tplc="35A67060">
      <w:start w:val="1"/>
      <w:numFmt w:val="bullet"/>
      <w:lvlText w:val=""/>
      <w:lvlJc w:val="left"/>
      <w:pPr>
        <w:ind w:left="1800" w:hanging="360"/>
      </w:pPr>
      <w:rPr>
        <w:rFonts w:ascii="Symbol" w:hAnsi="Symbol"/>
      </w:rPr>
    </w:lvl>
    <w:lvl w:ilvl="7" w:tplc="714C1402">
      <w:start w:val="1"/>
      <w:numFmt w:val="bullet"/>
      <w:lvlText w:val=""/>
      <w:lvlJc w:val="left"/>
      <w:pPr>
        <w:ind w:left="1800" w:hanging="360"/>
      </w:pPr>
      <w:rPr>
        <w:rFonts w:ascii="Symbol" w:hAnsi="Symbol"/>
      </w:rPr>
    </w:lvl>
    <w:lvl w:ilvl="8" w:tplc="0D34C210">
      <w:start w:val="1"/>
      <w:numFmt w:val="bullet"/>
      <w:lvlText w:val=""/>
      <w:lvlJc w:val="left"/>
      <w:pPr>
        <w:ind w:left="1800" w:hanging="360"/>
      </w:pPr>
      <w:rPr>
        <w:rFonts w:ascii="Symbol" w:hAnsi="Symbol"/>
      </w:rPr>
    </w:lvl>
  </w:abstractNum>
  <w:abstractNum w:abstractNumId="27" w15:restartNumberingAfterBreak="0">
    <w:nsid w:val="38C948B9"/>
    <w:multiLevelType w:val="multilevel"/>
    <w:tmpl w:val="4A8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7F7C8E"/>
    <w:multiLevelType w:val="multilevel"/>
    <w:tmpl w:val="44D4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F61D65"/>
    <w:multiLevelType w:val="multilevel"/>
    <w:tmpl w:val="E998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712E6E"/>
    <w:multiLevelType w:val="hybridMultilevel"/>
    <w:tmpl w:val="00AAD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1A3F1B"/>
    <w:multiLevelType w:val="multilevel"/>
    <w:tmpl w:val="7586F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7A52DC"/>
    <w:multiLevelType w:val="hybridMultilevel"/>
    <w:tmpl w:val="23B8A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2102B6F"/>
    <w:multiLevelType w:val="hybridMultilevel"/>
    <w:tmpl w:val="E99A7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2F21192"/>
    <w:multiLevelType w:val="hybridMultilevel"/>
    <w:tmpl w:val="77A2F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4301DF3"/>
    <w:multiLevelType w:val="hybridMultilevel"/>
    <w:tmpl w:val="4F88A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87D1F23"/>
    <w:multiLevelType w:val="multilevel"/>
    <w:tmpl w:val="612E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971471"/>
    <w:multiLevelType w:val="hybridMultilevel"/>
    <w:tmpl w:val="E8F6A9AA"/>
    <w:lvl w:ilvl="0" w:tplc="4A8C2970">
      <w:start w:val="1"/>
      <w:numFmt w:val="decimal"/>
      <w:lvlText w:val="%1."/>
      <w:lvlJc w:val="left"/>
      <w:pPr>
        <w:ind w:left="1440" w:hanging="360"/>
      </w:pPr>
    </w:lvl>
    <w:lvl w:ilvl="1" w:tplc="0F52F842">
      <w:start w:val="1"/>
      <w:numFmt w:val="decimal"/>
      <w:lvlText w:val="%2."/>
      <w:lvlJc w:val="left"/>
      <w:pPr>
        <w:ind w:left="1440" w:hanging="360"/>
      </w:pPr>
    </w:lvl>
    <w:lvl w:ilvl="2" w:tplc="A4DACD4C">
      <w:start w:val="1"/>
      <w:numFmt w:val="decimal"/>
      <w:lvlText w:val="%3."/>
      <w:lvlJc w:val="left"/>
      <w:pPr>
        <w:ind w:left="1440" w:hanging="360"/>
      </w:pPr>
    </w:lvl>
    <w:lvl w:ilvl="3" w:tplc="62361E6E">
      <w:start w:val="1"/>
      <w:numFmt w:val="decimal"/>
      <w:lvlText w:val="%4."/>
      <w:lvlJc w:val="left"/>
      <w:pPr>
        <w:ind w:left="1440" w:hanging="360"/>
      </w:pPr>
    </w:lvl>
    <w:lvl w:ilvl="4" w:tplc="D3CCD89A">
      <w:start w:val="1"/>
      <w:numFmt w:val="decimal"/>
      <w:lvlText w:val="%5."/>
      <w:lvlJc w:val="left"/>
      <w:pPr>
        <w:ind w:left="1440" w:hanging="360"/>
      </w:pPr>
    </w:lvl>
    <w:lvl w:ilvl="5" w:tplc="1ACA3592">
      <w:start w:val="1"/>
      <w:numFmt w:val="decimal"/>
      <w:lvlText w:val="%6."/>
      <w:lvlJc w:val="left"/>
      <w:pPr>
        <w:ind w:left="1440" w:hanging="360"/>
      </w:pPr>
    </w:lvl>
    <w:lvl w:ilvl="6" w:tplc="A79CB9EE">
      <w:start w:val="1"/>
      <w:numFmt w:val="decimal"/>
      <w:lvlText w:val="%7."/>
      <w:lvlJc w:val="left"/>
      <w:pPr>
        <w:ind w:left="1440" w:hanging="360"/>
      </w:pPr>
    </w:lvl>
    <w:lvl w:ilvl="7" w:tplc="726C1970">
      <w:start w:val="1"/>
      <w:numFmt w:val="decimal"/>
      <w:lvlText w:val="%8."/>
      <w:lvlJc w:val="left"/>
      <w:pPr>
        <w:ind w:left="1440" w:hanging="360"/>
      </w:pPr>
    </w:lvl>
    <w:lvl w:ilvl="8" w:tplc="44EEB674">
      <w:start w:val="1"/>
      <w:numFmt w:val="decimal"/>
      <w:lvlText w:val="%9."/>
      <w:lvlJc w:val="left"/>
      <w:pPr>
        <w:ind w:left="1440" w:hanging="360"/>
      </w:pPr>
    </w:lvl>
  </w:abstractNum>
  <w:abstractNum w:abstractNumId="38" w15:restartNumberingAfterBreak="0">
    <w:nsid w:val="4A1B2400"/>
    <w:multiLevelType w:val="hybridMultilevel"/>
    <w:tmpl w:val="B668262C"/>
    <w:lvl w:ilvl="0" w:tplc="DBDE939E">
      <w:start w:val="1"/>
      <w:numFmt w:val="bullet"/>
      <w:lvlText w:val=""/>
      <w:lvlJc w:val="left"/>
      <w:pPr>
        <w:ind w:left="1080" w:hanging="360"/>
      </w:pPr>
      <w:rPr>
        <w:rFonts w:ascii="Symbol" w:hAnsi="Symbol"/>
      </w:rPr>
    </w:lvl>
    <w:lvl w:ilvl="1" w:tplc="82F093B2">
      <w:start w:val="1"/>
      <w:numFmt w:val="bullet"/>
      <w:lvlText w:val=""/>
      <w:lvlJc w:val="left"/>
      <w:pPr>
        <w:ind w:left="1080" w:hanging="360"/>
      </w:pPr>
      <w:rPr>
        <w:rFonts w:ascii="Symbol" w:hAnsi="Symbol"/>
      </w:rPr>
    </w:lvl>
    <w:lvl w:ilvl="2" w:tplc="984C17D0">
      <w:start w:val="1"/>
      <w:numFmt w:val="bullet"/>
      <w:lvlText w:val=""/>
      <w:lvlJc w:val="left"/>
      <w:pPr>
        <w:ind w:left="1080" w:hanging="360"/>
      </w:pPr>
      <w:rPr>
        <w:rFonts w:ascii="Symbol" w:hAnsi="Symbol"/>
      </w:rPr>
    </w:lvl>
    <w:lvl w:ilvl="3" w:tplc="0F965E64">
      <w:start w:val="1"/>
      <w:numFmt w:val="bullet"/>
      <w:lvlText w:val=""/>
      <w:lvlJc w:val="left"/>
      <w:pPr>
        <w:ind w:left="1080" w:hanging="360"/>
      </w:pPr>
      <w:rPr>
        <w:rFonts w:ascii="Symbol" w:hAnsi="Symbol"/>
      </w:rPr>
    </w:lvl>
    <w:lvl w:ilvl="4" w:tplc="AAF6254A">
      <w:start w:val="1"/>
      <w:numFmt w:val="bullet"/>
      <w:lvlText w:val=""/>
      <w:lvlJc w:val="left"/>
      <w:pPr>
        <w:ind w:left="1080" w:hanging="360"/>
      </w:pPr>
      <w:rPr>
        <w:rFonts w:ascii="Symbol" w:hAnsi="Symbol"/>
      </w:rPr>
    </w:lvl>
    <w:lvl w:ilvl="5" w:tplc="F00CC1B8">
      <w:start w:val="1"/>
      <w:numFmt w:val="bullet"/>
      <w:lvlText w:val=""/>
      <w:lvlJc w:val="left"/>
      <w:pPr>
        <w:ind w:left="1080" w:hanging="360"/>
      </w:pPr>
      <w:rPr>
        <w:rFonts w:ascii="Symbol" w:hAnsi="Symbol"/>
      </w:rPr>
    </w:lvl>
    <w:lvl w:ilvl="6" w:tplc="42F0530C">
      <w:start w:val="1"/>
      <w:numFmt w:val="bullet"/>
      <w:lvlText w:val=""/>
      <w:lvlJc w:val="left"/>
      <w:pPr>
        <w:ind w:left="1080" w:hanging="360"/>
      </w:pPr>
      <w:rPr>
        <w:rFonts w:ascii="Symbol" w:hAnsi="Symbol"/>
      </w:rPr>
    </w:lvl>
    <w:lvl w:ilvl="7" w:tplc="57F81942">
      <w:start w:val="1"/>
      <w:numFmt w:val="bullet"/>
      <w:lvlText w:val=""/>
      <w:lvlJc w:val="left"/>
      <w:pPr>
        <w:ind w:left="1080" w:hanging="360"/>
      </w:pPr>
      <w:rPr>
        <w:rFonts w:ascii="Symbol" w:hAnsi="Symbol"/>
      </w:rPr>
    </w:lvl>
    <w:lvl w:ilvl="8" w:tplc="48E29E30">
      <w:start w:val="1"/>
      <w:numFmt w:val="bullet"/>
      <w:lvlText w:val=""/>
      <w:lvlJc w:val="left"/>
      <w:pPr>
        <w:ind w:left="1080" w:hanging="360"/>
      </w:pPr>
      <w:rPr>
        <w:rFonts w:ascii="Symbol" w:hAnsi="Symbol"/>
      </w:rPr>
    </w:lvl>
  </w:abstractNum>
  <w:abstractNum w:abstractNumId="39" w15:restartNumberingAfterBreak="0">
    <w:nsid w:val="4CB908B3"/>
    <w:multiLevelType w:val="multilevel"/>
    <w:tmpl w:val="CB80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FC511DB"/>
    <w:multiLevelType w:val="hybridMultilevel"/>
    <w:tmpl w:val="282C8B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53786BA6"/>
    <w:multiLevelType w:val="hybridMultilevel"/>
    <w:tmpl w:val="282C8B1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44C4219"/>
    <w:multiLevelType w:val="multilevel"/>
    <w:tmpl w:val="EEB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7464D3"/>
    <w:multiLevelType w:val="multilevel"/>
    <w:tmpl w:val="70F25FE6"/>
    <w:lvl w:ilvl="0">
      <w:start w:val="1"/>
      <w:numFmt w:val="bullet"/>
      <w:lvlText w:val=""/>
      <w:lvlJc w:val="left"/>
      <w:pPr>
        <w:ind w:left="851" w:hanging="426"/>
      </w:pPr>
      <w:rPr>
        <w:rFonts w:ascii="Symbol" w:hAnsi="Symbol" w:hint="default"/>
        <w:sz w:val="24"/>
      </w:rPr>
    </w:lvl>
    <w:lvl w:ilvl="1">
      <w:start w:val="1"/>
      <w:numFmt w:val="bullet"/>
      <w:lvlText w:val=""/>
      <w:lvlJc w:val="left"/>
      <w:pPr>
        <w:ind w:left="1210" w:hanging="360"/>
      </w:pPr>
      <w:rPr>
        <w:rFonts w:ascii="Symbol" w:hAnsi="Symbol" w:hint="default"/>
      </w:rPr>
    </w:lvl>
    <w:lvl w:ilvl="2">
      <w:start w:val="1"/>
      <w:numFmt w:val="bullet"/>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44" w15:restartNumberingAfterBreak="0">
    <w:nsid w:val="580048E8"/>
    <w:multiLevelType w:val="multilevel"/>
    <w:tmpl w:val="85C2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173B06"/>
    <w:multiLevelType w:val="multilevel"/>
    <w:tmpl w:val="1F1E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8B30CB1"/>
    <w:multiLevelType w:val="multilevel"/>
    <w:tmpl w:val="129A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EFE701B"/>
    <w:multiLevelType w:val="multilevel"/>
    <w:tmpl w:val="0346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3D17BB"/>
    <w:multiLevelType w:val="multilevel"/>
    <w:tmpl w:val="2A7E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5F2097"/>
    <w:multiLevelType w:val="hybridMultilevel"/>
    <w:tmpl w:val="594C101A"/>
    <w:lvl w:ilvl="0" w:tplc="33686F10">
      <w:start w:val="1"/>
      <w:numFmt w:val="decimal"/>
      <w:lvlText w:val="Q%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9BF2459"/>
    <w:multiLevelType w:val="hybridMultilevel"/>
    <w:tmpl w:val="0E08C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C321367"/>
    <w:multiLevelType w:val="hybridMultilevel"/>
    <w:tmpl w:val="FDAC7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E6973DD"/>
    <w:multiLevelType w:val="multilevel"/>
    <w:tmpl w:val="70F25FE6"/>
    <w:lvl w:ilvl="0">
      <w:start w:val="1"/>
      <w:numFmt w:val="bullet"/>
      <w:lvlText w:val=""/>
      <w:lvlJc w:val="left"/>
      <w:pPr>
        <w:ind w:left="851" w:hanging="426"/>
      </w:pPr>
      <w:rPr>
        <w:rFonts w:ascii="Symbol" w:hAnsi="Symbol" w:hint="default"/>
        <w:sz w:val="24"/>
      </w:rPr>
    </w:lvl>
    <w:lvl w:ilvl="1">
      <w:start w:val="1"/>
      <w:numFmt w:val="bullet"/>
      <w:lvlText w:val=""/>
      <w:lvlJc w:val="left"/>
      <w:pPr>
        <w:ind w:left="1210" w:hanging="360"/>
      </w:pPr>
      <w:rPr>
        <w:rFonts w:ascii="Symbol" w:hAnsi="Symbol" w:hint="default"/>
      </w:rPr>
    </w:lvl>
    <w:lvl w:ilvl="2">
      <w:start w:val="1"/>
      <w:numFmt w:val="bullet"/>
      <w:lvlText w:val="o"/>
      <w:lvlJc w:val="left"/>
      <w:pPr>
        <w:ind w:left="1701" w:hanging="426"/>
      </w:pPr>
      <w:rPr>
        <w:rFonts w:ascii="Arial" w:hAnsi="Arial" w:cs="Times New Roman" w:hint="default"/>
        <w:sz w:val="22"/>
      </w:rPr>
    </w:lvl>
    <w:lvl w:ilvl="3">
      <w:start w:val="1"/>
      <w:numFmt w:val="decimal"/>
      <w:lvlText w:val="(%4)"/>
      <w:lvlJc w:val="left"/>
      <w:pPr>
        <w:ind w:left="2126" w:hanging="426"/>
      </w:pPr>
    </w:lvl>
    <w:lvl w:ilvl="4">
      <w:start w:val="1"/>
      <w:numFmt w:val="lowerLetter"/>
      <w:lvlText w:val="(%5)"/>
      <w:lvlJc w:val="left"/>
      <w:pPr>
        <w:ind w:left="2551" w:hanging="426"/>
      </w:pPr>
    </w:lvl>
    <w:lvl w:ilvl="5">
      <w:start w:val="1"/>
      <w:numFmt w:val="lowerRoman"/>
      <w:lvlText w:val="(%6)"/>
      <w:lvlJc w:val="left"/>
      <w:pPr>
        <w:ind w:left="2976" w:hanging="426"/>
      </w:pPr>
    </w:lvl>
    <w:lvl w:ilvl="6">
      <w:start w:val="1"/>
      <w:numFmt w:val="decimal"/>
      <w:lvlText w:val="%7."/>
      <w:lvlJc w:val="left"/>
      <w:pPr>
        <w:ind w:left="3401" w:hanging="426"/>
      </w:pPr>
    </w:lvl>
    <w:lvl w:ilvl="7">
      <w:start w:val="1"/>
      <w:numFmt w:val="lowerLetter"/>
      <w:lvlText w:val="%8."/>
      <w:lvlJc w:val="left"/>
      <w:pPr>
        <w:ind w:left="3826" w:hanging="426"/>
      </w:pPr>
    </w:lvl>
    <w:lvl w:ilvl="8">
      <w:start w:val="1"/>
      <w:numFmt w:val="lowerRoman"/>
      <w:lvlText w:val="%9."/>
      <w:lvlJc w:val="left"/>
      <w:pPr>
        <w:ind w:left="4251" w:hanging="426"/>
      </w:pPr>
    </w:lvl>
  </w:abstractNum>
  <w:abstractNum w:abstractNumId="53" w15:restartNumberingAfterBreak="0">
    <w:nsid w:val="6FE0223B"/>
    <w:multiLevelType w:val="hybridMultilevel"/>
    <w:tmpl w:val="B420A988"/>
    <w:lvl w:ilvl="0" w:tplc="71B6BDFE">
      <w:start w:val="1"/>
      <w:numFmt w:val="bullet"/>
      <w:lvlText w:val=""/>
      <w:lvlJc w:val="left"/>
      <w:pPr>
        <w:ind w:left="1080" w:hanging="360"/>
      </w:pPr>
      <w:rPr>
        <w:rFonts w:ascii="Symbol" w:hAnsi="Symbol"/>
      </w:rPr>
    </w:lvl>
    <w:lvl w:ilvl="1" w:tplc="2C48241A">
      <w:start w:val="1"/>
      <w:numFmt w:val="bullet"/>
      <w:lvlText w:val=""/>
      <w:lvlJc w:val="left"/>
      <w:pPr>
        <w:ind w:left="1080" w:hanging="360"/>
      </w:pPr>
      <w:rPr>
        <w:rFonts w:ascii="Symbol" w:hAnsi="Symbol"/>
      </w:rPr>
    </w:lvl>
    <w:lvl w:ilvl="2" w:tplc="4AF03924">
      <w:start w:val="1"/>
      <w:numFmt w:val="bullet"/>
      <w:lvlText w:val=""/>
      <w:lvlJc w:val="left"/>
      <w:pPr>
        <w:ind w:left="1080" w:hanging="360"/>
      </w:pPr>
      <w:rPr>
        <w:rFonts w:ascii="Symbol" w:hAnsi="Symbol"/>
      </w:rPr>
    </w:lvl>
    <w:lvl w:ilvl="3" w:tplc="7CCE86BC">
      <w:start w:val="1"/>
      <w:numFmt w:val="bullet"/>
      <w:lvlText w:val=""/>
      <w:lvlJc w:val="left"/>
      <w:pPr>
        <w:ind w:left="1080" w:hanging="360"/>
      </w:pPr>
      <w:rPr>
        <w:rFonts w:ascii="Symbol" w:hAnsi="Symbol"/>
      </w:rPr>
    </w:lvl>
    <w:lvl w:ilvl="4" w:tplc="7EAE5EF2">
      <w:start w:val="1"/>
      <w:numFmt w:val="bullet"/>
      <w:lvlText w:val=""/>
      <w:lvlJc w:val="left"/>
      <w:pPr>
        <w:ind w:left="1080" w:hanging="360"/>
      </w:pPr>
      <w:rPr>
        <w:rFonts w:ascii="Symbol" w:hAnsi="Symbol"/>
      </w:rPr>
    </w:lvl>
    <w:lvl w:ilvl="5" w:tplc="C05ACE18">
      <w:start w:val="1"/>
      <w:numFmt w:val="bullet"/>
      <w:lvlText w:val=""/>
      <w:lvlJc w:val="left"/>
      <w:pPr>
        <w:ind w:left="1080" w:hanging="360"/>
      </w:pPr>
      <w:rPr>
        <w:rFonts w:ascii="Symbol" w:hAnsi="Symbol"/>
      </w:rPr>
    </w:lvl>
    <w:lvl w:ilvl="6" w:tplc="FE246738">
      <w:start w:val="1"/>
      <w:numFmt w:val="bullet"/>
      <w:lvlText w:val=""/>
      <w:lvlJc w:val="left"/>
      <w:pPr>
        <w:ind w:left="1080" w:hanging="360"/>
      </w:pPr>
      <w:rPr>
        <w:rFonts w:ascii="Symbol" w:hAnsi="Symbol"/>
      </w:rPr>
    </w:lvl>
    <w:lvl w:ilvl="7" w:tplc="2F1CAD0E">
      <w:start w:val="1"/>
      <w:numFmt w:val="bullet"/>
      <w:lvlText w:val=""/>
      <w:lvlJc w:val="left"/>
      <w:pPr>
        <w:ind w:left="1080" w:hanging="360"/>
      </w:pPr>
      <w:rPr>
        <w:rFonts w:ascii="Symbol" w:hAnsi="Symbol"/>
      </w:rPr>
    </w:lvl>
    <w:lvl w:ilvl="8" w:tplc="627CA8FA">
      <w:start w:val="1"/>
      <w:numFmt w:val="bullet"/>
      <w:lvlText w:val=""/>
      <w:lvlJc w:val="left"/>
      <w:pPr>
        <w:ind w:left="1080" w:hanging="360"/>
      </w:pPr>
      <w:rPr>
        <w:rFonts w:ascii="Symbol" w:hAnsi="Symbol"/>
      </w:rPr>
    </w:lvl>
  </w:abstractNum>
  <w:abstractNum w:abstractNumId="54" w15:restartNumberingAfterBreak="0">
    <w:nsid w:val="77303045"/>
    <w:multiLevelType w:val="multilevel"/>
    <w:tmpl w:val="13422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A82D4A"/>
    <w:multiLevelType w:val="multilevel"/>
    <w:tmpl w:val="7C04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577E49"/>
    <w:multiLevelType w:val="multilevel"/>
    <w:tmpl w:val="2998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034339"/>
    <w:multiLevelType w:val="hybridMultilevel"/>
    <w:tmpl w:val="2398CE4C"/>
    <w:lvl w:ilvl="0" w:tplc="D4CAF4D2">
      <w:start w:val="1"/>
      <w:numFmt w:val="bullet"/>
      <w:lvlText w:val=""/>
      <w:lvlJc w:val="left"/>
      <w:pPr>
        <w:ind w:left="1440" w:hanging="360"/>
      </w:pPr>
      <w:rPr>
        <w:rFonts w:ascii="Symbol" w:hAnsi="Symbol"/>
      </w:rPr>
    </w:lvl>
    <w:lvl w:ilvl="1" w:tplc="B5CCFE6C">
      <w:start w:val="1"/>
      <w:numFmt w:val="bullet"/>
      <w:lvlText w:val=""/>
      <w:lvlJc w:val="left"/>
      <w:pPr>
        <w:ind w:left="1440" w:hanging="360"/>
      </w:pPr>
      <w:rPr>
        <w:rFonts w:ascii="Symbol" w:hAnsi="Symbol"/>
      </w:rPr>
    </w:lvl>
    <w:lvl w:ilvl="2" w:tplc="17A8E9BA">
      <w:start w:val="1"/>
      <w:numFmt w:val="bullet"/>
      <w:lvlText w:val=""/>
      <w:lvlJc w:val="left"/>
      <w:pPr>
        <w:ind w:left="1440" w:hanging="360"/>
      </w:pPr>
      <w:rPr>
        <w:rFonts w:ascii="Symbol" w:hAnsi="Symbol"/>
      </w:rPr>
    </w:lvl>
    <w:lvl w:ilvl="3" w:tplc="47445034">
      <w:start w:val="1"/>
      <w:numFmt w:val="bullet"/>
      <w:lvlText w:val=""/>
      <w:lvlJc w:val="left"/>
      <w:pPr>
        <w:ind w:left="1440" w:hanging="360"/>
      </w:pPr>
      <w:rPr>
        <w:rFonts w:ascii="Symbol" w:hAnsi="Symbol"/>
      </w:rPr>
    </w:lvl>
    <w:lvl w:ilvl="4" w:tplc="3AA4F4D8">
      <w:start w:val="1"/>
      <w:numFmt w:val="bullet"/>
      <w:lvlText w:val=""/>
      <w:lvlJc w:val="left"/>
      <w:pPr>
        <w:ind w:left="1440" w:hanging="360"/>
      </w:pPr>
      <w:rPr>
        <w:rFonts w:ascii="Symbol" w:hAnsi="Symbol"/>
      </w:rPr>
    </w:lvl>
    <w:lvl w:ilvl="5" w:tplc="C99CF576">
      <w:start w:val="1"/>
      <w:numFmt w:val="bullet"/>
      <w:lvlText w:val=""/>
      <w:lvlJc w:val="left"/>
      <w:pPr>
        <w:ind w:left="1440" w:hanging="360"/>
      </w:pPr>
      <w:rPr>
        <w:rFonts w:ascii="Symbol" w:hAnsi="Symbol"/>
      </w:rPr>
    </w:lvl>
    <w:lvl w:ilvl="6" w:tplc="4EDA76C0">
      <w:start w:val="1"/>
      <w:numFmt w:val="bullet"/>
      <w:lvlText w:val=""/>
      <w:lvlJc w:val="left"/>
      <w:pPr>
        <w:ind w:left="1440" w:hanging="360"/>
      </w:pPr>
      <w:rPr>
        <w:rFonts w:ascii="Symbol" w:hAnsi="Symbol"/>
      </w:rPr>
    </w:lvl>
    <w:lvl w:ilvl="7" w:tplc="3F6A122E">
      <w:start w:val="1"/>
      <w:numFmt w:val="bullet"/>
      <w:lvlText w:val=""/>
      <w:lvlJc w:val="left"/>
      <w:pPr>
        <w:ind w:left="1440" w:hanging="360"/>
      </w:pPr>
      <w:rPr>
        <w:rFonts w:ascii="Symbol" w:hAnsi="Symbol"/>
      </w:rPr>
    </w:lvl>
    <w:lvl w:ilvl="8" w:tplc="BB22871E">
      <w:start w:val="1"/>
      <w:numFmt w:val="bullet"/>
      <w:lvlText w:val=""/>
      <w:lvlJc w:val="left"/>
      <w:pPr>
        <w:ind w:left="1440" w:hanging="360"/>
      </w:pPr>
      <w:rPr>
        <w:rFonts w:ascii="Symbol" w:hAnsi="Symbol"/>
      </w:rPr>
    </w:lvl>
  </w:abstractNum>
  <w:abstractNum w:abstractNumId="58" w15:restartNumberingAfterBreak="0">
    <w:nsid w:val="7DBF4E61"/>
    <w:multiLevelType w:val="hybridMultilevel"/>
    <w:tmpl w:val="4440DE0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9" w15:restartNumberingAfterBreak="0">
    <w:nsid w:val="7EF85669"/>
    <w:multiLevelType w:val="multilevel"/>
    <w:tmpl w:val="8B8A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878245">
    <w:abstractNumId w:val="3"/>
  </w:num>
  <w:num w:numId="2" w16cid:durableId="1050543840">
    <w:abstractNumId w:val="0"/>
  </w:num>
  <w:num w:numId="3" w16cid:durableId="25763553">
    <w:abstractNumId w:val="16"/>
  </w:num>
  <w:num w:numId="4" w16cid:durableId="1420130273">
    <w:abstractNumId w:val="13"/>
  </w:num>
  <w:num w:numId="5" w16cid:durableId="1413359615">
    <w:abstractNumId w:val="56"/>
  </w:num>
  <w:num w:numId="6" w16cid:durableId="1196238907">
    <w:abstractNumId w:val="14"/>
  </w:num>
  <w:num w:numId="7" w16cid:durableId="1443308937">
    <w:abstractNumId w:val="25"/>
  </w:num>
  <w:num w:numId="8" w16cid:durableId="1147554156">
    <w:abstractNumId w:val="51"/>
  </w:num>
  <w:num w:numId="9" w16cid:durableId="1270090442">
    <w:abstractNumId w:val="41"/>
  </w:num>
  <w:num w:numId="10" w16cid:durableId="1546990986">
    <w:abstractNumId w:val="58"/>
  </w:num>
  <w:num w:numId="11" w16cid:durableId="1828478251">
    <w:abstractNumId w:val="5"/>
  </w:num>
  <w:num w:numId="12" w16cid:durableId="1067458606">
    <w:abstractNumId w:val="19"/>
  </w:num>
  <w:num w:numId="13" w16cid:durableId="265693403">
    <w:abstractNumId w:val="44"/>
  </w:num>
  <w:num w:numId="14" w16cid:durableId="1544249990">
    <w:abstractNumId w:val="50"/>
  </w:num>
  <w:num w:numId="15" w16cid:durableId="63263662">
    <w:abstractNumId w:val="9"/>
  </w:num>
  <w:num w:numId="16" w16cid:durableId="2036685674">
    <w:abstractNumId w:val="57"/>
  </w:num>
  <w:num w:numId="17" w16cid:durableId="77292536">
    <w:abstractNumId w:val="20"/>
  </w:num>
  <w:num w:numId="18" w16cid:durableId="2244623">
    <w:abstractNumId w:val="37"/>
  </w:num>
  <w:num w:numId="19" w16cid:durableId="853350314">
    <w:abstractNumId w:val="26"/>
  </w:num>
  <w:num w:numId="20" w16cid:durableId="1498616706">
    <w:abstractNumId w:val="23"/>
  </w:num>
  <w:num w:numId="21" w16cid:durableId="1281454256">
    <w:abstractNumId w:val="2"/>
  </w:num>
  <w:num w:numId="22" w16cid:durableId="1410620349">
    <w:abstractNumId w:val="17"/>
  </w:num>
  <w:num w:numId="23" w16cid:durableId="1914001008">
    <w:abstractNumId w:val="1"/>
  </w:num>
  <w:num w:numId="24" w16cid:durableId="891697256">
    <w:abstractNumId w:val="52"/>
  </w:num>
  <w:num w:numId="25" w16cid:durableId="144467543">
    <w:abstractNumId w:val="43"/>
  </w:num>
  <w:num w:numId="26" w16cid:durableId="808858334">
    <w:abstractNumId w:val="8"/>
  </w:num>
  <w:num w:numId="27" w16cid:durableId="1949963967">
    <w:abstractNumId w:val="6"/>
  </w:num>
  <w:num w:numId="28" w16cid:durableId="1995259990">
    <w:abstractNumId w:val="31"/>
  </w:num>
  <w:num w:numId="29" w16cid:durableId="1147017043">
    <w:abstractNumId w:val="42"/>
  </w:num>
  <w:num w:numId="30" w16cid:durableId="96679298">
    <w:abstractNumId w:val="4"/>
  </w:num>
  <w:num w:numId="31" w16cid:durableId="1252012404">
    <w:abstractNumId w:val="10"/>
  </w:num>
  <w:num w:numId="32" w16cid:durableId="596988730">
    <w:abstractNumId w:val="7"/>
  </w:num>
  <w:num w:numId="33" w16cid:durableId="1055354748">
    <w:abstractNumId w:val="24"/>
  </w:num>
  <w:num w:numId="34" w16cid:durableId="507326736">
    <w:abstractNumId w:val="38"/>
  </w:num>
  <w:num w:numId="35" w16cid:durableId="309748320">
    <w:abstractNumId w:val="53"/>
  </w:num>
  <w:num w:numId="36" w16cid:durableId="28997204">
    <w:abstractNumId w:val="32"/>
  </w:num>
  <w:num w:numId="37" w16cid:durableId="1447001871">
    <w:abstractNumId w:val="47"/>
  </w:num>
  <w:num w:numId="38" w16cid:durableId="162597999">
    <w:abstractNumId w:val="21"/>
  </w:num>
  <w:num w:numId="39" w16cid:durableId="937718966">
    <w:abstractNumId w:val="33"/>
  </w:num>
  <w:num w:numId="40" w16cid:durableId="435173027">
    <w:abstractNumId w:val="35"/>
  </w:num>
  <w:num w:numId="41" w16cid:durableId="1639455409">
    <w:abstractNumId w:val="12"/>
  </w:num>
  <w:num w:numId="42" w16cid:durableId="767581804">
    <w:abstractNumId w:val="59"/>
  </w:num>
  <w:num w:numId="43" w16cid:durableId="1624339647">
    <w:abstractNumId w:val="29"/>
  </w:num>
  <w:num w:numId="44" w16cid:durableId="1532650693">
    <w:abstractNumId w:val="55"/>
  </w:num>
  <w:num w:numId="45" w16cid:durableId="432166144">
    <w:abstractNumId w:val="27"/>
  </w:num>
  <w:num w:numId="46" w16cid:durableId="525020290">
    <w:abstractNumId w:val="40"/>
  </w:num>
  <w:num w:numId="47" w16cid:durableId="215167475">
    <w:abstractNumId w:val="49"/>
  </w:num>
  <w:num w:numId="48" w16cid:durableId="693000148">
    <w:abstractNumId w:val="11"/>
  </w:num>
  <w:num w:numId="49" w16cid:durableId="1405250999">
    <w:abstractNumId w:val="15"/>
  </w:num>
  <w:num w:numId="50" w16cid:durableId="920406460">
    <w:abstractNumId w:val="46"/>
  </w:num>
  <w:num w:numId="51" w16cid:durableId="1383946292">
    <w:abstractNumId w:val="22"/>
  </w:num>
  <w:num w:numId="52" w16cid:durableId="1485271502">
    <w:abstractNumId w:val="36"/>
  </w:num>
  <w:num w:numId="53" w16cid:durableId="1696924650">
    <w:abstractNumId w:val="39"/>
  </w:num>
  <w:num w:numId="54" w16cid:durableId="2094163005">
    <w:abstractNumId w:val="45"/>
  </w:num>
  <w:num w:numId="55" w16cid:durableId="1088619127">
    <w:abstractNumId w:val="48"/>
  </w:num>
  <w:num w:numId="56" w16cid:durableId="582447428">
    <w:abstractNumId w:val="28"/>
  </w:num>
  <w:num w:numId="57" w16cid:durableId="1843205845">
    <w:abstractNumId w:val="18"/>
  </w:num>
  <w:num w:numId="58" w16cid:durableId="936519987">
    <w:abstractNumId w:val="30"/>
  </w:num>
  <w:num w:numId="59" w16cid:durableId="1054156235">
    <w:abstractNumId w:val="54"/>
  </w:num>
  <w:num w:numId="60" w16cid:durableId="109253324">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09"/>
    <w:rsid w:val="000014C2"/>
    <w:rsid w:val="00002787"/>
    <w:rsid w:val="00003EB8"/>
    <w:rsid w:val="000062D0"/>
    <w:rsid w:val="00006D9A"/>
    <w:rsid w:val="000071BA"/>
    <w:rsid w:val="00007999"/>
    <w:rsid w:val="00007E7B"/>
    <w:rsid w:val="000111B6"/>
    <w:rsid w:val="0001391B"/>
    <w:rsid w:val="00013EDF"/>
    <w:rsid w:val="00017692"/>
    <w:rsid w:val="000205B0"/>
    <w:rsid w:val="000211F0"/>
    <w:rsid w:val="00022A59"/>
    <w:rsid w:val="00024090"/>
    <w:rsid w:val="000248FD"/>
    <w:rsid w:val="000266D5"/>
    <w:rsid w:val="00026F8F"/>
    <w:rsid w:val="000272CB"/>
    <w:rsid w:val="00030406"/>
    <w:rsid w:val="0003238B"/>
    <w:rsid w:val="00032ECE"/>
    <w:rsid w:val="00032F7E"/>
    <w:rsid w:val="00033269"/>
    <w:rsid w:val="000332A3"/>
    <w:rsid w:val="0003466E"/>
    <w:rsid w:val="00034A56"/>
    <w:rsid w:val="000353A4"/>
    <w:rsid w:val="0003541A"/>
    <w:rsid w:val="00035B6E"/>
    <w:rsid w:val="00035C67"/>
    <w:rsid w:val="0003647F"/>
    <w:rsid w:val="0003723F"/>
    <w:rsid w:val="00037B85"/>
    <w:rsid w:val="00040427"/>
    <w:rsid w:val="00042422"/>
    <w:rsid w:val="00042C32"/>
    <w:rsid w:val="00043BBC"/>
    <w:rsid w:val="0004434D"/>
    <w:rsid w:val="0004493E"/>
    <w:rsid w:val="00045268"/>
    <w:rsid w:val="000501E7"/>
    <w:rsid w:val="00050A90"/>
    <w:rsid w:val="00050DAF"/>
    <w:rsid w:val="000521A1"/>
    <w:rsid w:val="00054908"/>
    <w:rsid w:val="00057039"/>
    <w:rsid w:val="0005781E"/>
    <w:rsid w:val="000600CD"/>
    <w:rsid w:val="00061409"/>
    <w:rsid w:val="00061DAD"/>
    <w:rsid w:val="0006231E"/>
    <w:rsid w:val="00062FB7"/>
    <w:rsid w:val="00064A92"/>
    <w:rsid w:val="00064AA8"/>
    <w:rsid w:val="00064DF9"/>
    <w:rsid w:val="00064F81"/>
    <w:rsid w:val="00065604"/>
    <w:rsid w:val="000672A4"/>
    <w:rsid w:val="000703F8"/>
    <w:rsid w:val="00071986"/>
    <w:rsid w:val="000720BD"/>
    <w:rsid w:val="000729A7"/>
    <w:rsid w:val="00076775"/>
    <w:rsid w:val="0007731F"/>
    <w:rsid w:val="00080131"/>
    <w:rsid w:val="00080852"/>
    <w:rsid w:val="00081A2B"/>
    <w:rsid w:val="0008235B"/>
    <w:rsid w:val="0008301C"/>
    <w:rsid w:val="00084B47"/>
    <w:rsid w:val="00085EF8"/>
    <w:rsid w:val="00085F28"/>
    <w:rsid w:val="00087059"/>
    <w:rsid w:val="00091516"/>
    <w:rsid w:val="00091981"/>
    <w:rsid w:val="00092CAB"/>
    <w:rsid w:val="00093CD2"/>
    <w:rsid w:val="000971B5"/>
    <w:rsid w:val="00097667"/>
    <w:rsid w:val="000A031C"/>
    <w:rsid w:val="000A0A21"/>
    <w:rsid w:val="000A100B"/>
    <w:rsid w:val="000A1538"/>
    <w:rsid w:val="000A21BA"/>
    <w:rsid w:val="000A2A2D"/>
    <w:rsid w:val="000A57A6"/>
    <w:rsid w:val="000A5E4D"/>
    <w:rsid w:val="000A6176"/>
    <w:rsid w:val="000A68F4"/>
    <w:rsid w:val="000A7FBF"/>
    <w:rsid w:val="000B0E62"/>
    <w:rsid w:val="000B2115"/>
    <w:rsid w:val="000B3390"/>
    <w:rsid w:val="000B65FE"/>
    <w:rsid w:val="000B6A51"/>
    <w:rsid w:val="000B79F3"/>
    <w:rsid w:val="000C0C96"/>
    <w:rsid w:val="000C570E"/>
    <w:rsid w:val="000C57D5"/>
    <w:rsid w:val="000C5ABD"/>
    <w:rsid w:val="000C7359"/>
    <w:rsid w:val="000C7443"/>
    <w:rsid w:val="000D0720"/>
    <w:rsid w:val="000D0C01"/>
    <w:rsid w:val="000D110D"/>
    <w:rsid w:val="000D1646"/>
    <w:rsid w:val="000D196E"/>
    <w:rsid w:val="000D2A7F"/>
    <w:rsid w:val="000D480B"/>
    <w:rsid w:val="000D62FD"/>
    <w:rsid w:val="000D6760"/>
    <w:rsid w:val="000D6BF2"/>
    <w:rsid w:val="000D6F57"/>
    <w:rsid w:val="000E134E"/>
    <w:rsid w:val="000E1832"/>
    <w:rsid w:val="000E35AF"/>
    <w:rsid w:val="000E5026"/>
    <w:rsid w:val="000E557F"/>
    <w:rsid w:val="000E62D2"/>
    <w:rsid w:val="000E76E7"/>
    <w:rsid w:val="000E7AA9"/>
    <w:rsid w:val="000F05D6"/>
    <w:rsid w:val="000F17D4"/>
    <w:rsid w:val="000F17DC"/>
    <w:rsid w:val="000F3AC8"/>
    <w:rsid w:val="000F3B4A"/>
    <w:rsid w:val="000F50EE"/>
    <w:rsid w:val="000F5B2A"/>
    <w:rsid w:val="000F68EC"/>
    <w:rsid w:val="000F6BC2"/>
    <w:rsid w:val="000F7B1D"/>
    <w:rsid w:val="001017BE"/>
    <w:rsid w:val="00102158"/>
    <w:rsid w:val="00102FBD"/>
    <w:rsid w:val="001040F6"/>
    <w:rsid w:val="0010461E"/>
    <w:rsid w:val="0010524B"/>
    <w:rsid w:val="00107051"/>
    <w:rsid w:val="0011130C"/>
    <w:rsid w:val="0011203D"/>
    <w:rsid w:val="0011208A"/>
    <w:rsid w:val="00116C15"/>
    <w:rsid w:val="00120DEA"/>
    <w:rsid w:val="00123274"/>
    <w:rsid w:val="00123652"/>
    <w:rsid w:val="00125455"/>
    <w:rsid w:val="0012547F"/>
    <w:rsid w:val="00126D57"/>
    <w:rsid w:val="00126F45"/>
    <w:rsid w:val="00127267"/>
    <w:rsid w:val="001276AC"/>
    <w:rsid w:val="00127DDA"/>
    <w:rsid w:val="001309D1"/>
    <w:rsid w:val="001310FE"/>
    <w:rsid w:val="00131B2A"/>
    <w:rsid w:val="001323F7"/>
    <w:rsid w:val="00132FF1"/>
    <w:rsid w:val="001338D3"/>
    <w:rsid w:val="00135611"/>
    <w:rsid w:val="00135E0B"/>
    <w:rsid w:val="00135EA2"/>
    <w:rsid w:val="0013696B"/>
    <w:rsid w:val="0013746C"/>
    <w:rsid w:val="00137AA9"/>
    <w:rsid w:val="001401E9"/>
    <w:rsid w:val="00141F2F"/>
    <w:rsid w:val="00142E42"/>
    <w:rsid w:val="001451A1"/>
    <w:rsid w:val="001456DA"/>
    <w:rsid w:val="00146F5A"/>
    <w:rsid w:val="001509C5"/>
    <w:rsid w:val="00151BCF"/>
    <w:rsid w:val="00155589"/>
    <w:rsid w:val="0015582D"/>
    <w:rsid w:val="00156448"/>
    <w:rsid w:val="00156CF7"/>
    <w:rsid w:val="00160167"/>
    <w:rsid w:val="001625A8"/>
    <w:rsid w:val="00163885"/>
    <w:rsid w:val="00163B28"/>
    <w:rsid w:val="00163DA5"/>
    <w:rsid w:val="0016444F"/>
    <w:rsid w:val="00164AF3"/>
    <w:rsid w:val="001656A6"/>
    <w:rsid w:val="00165AE2"/>
    <w:rsid w:val="00165CA9"/>
    <w:rsid w:val="00165CDA"/>
    <w:rsid w:val="00166F11"/>
    <w:rsid w:val="001679EA"/>
    <w:rsid w:val="00167D21"/>
    <w:rsid w:val="00170582"/>
    <w:rsid w:val="00170ED1"/>
    <w:rsid w:val="001724CC"/>
    <w:rsid w:val="00172C9C"/>
    <w:rsid w:val="00173877"/>
    <w:rsid w:val="00176FB0"/>
    <w:rsid w:val="001775F8"/>
    <w:rsid w:val="001801B2"/>
    <w:rsid w:val="0018154C"/>
    <w:rsid w:val="00182209"/>
    <w:rsid w:val="001827CB"/>
    <w:rsid w:val="001830B7"/>
    <w:rsid w:val="00184773"/>
    <w:rsid w:val="001850DC"/>
    <w:rsid w:val="0018720B"/>
    <w:rsid w:val="00187844"/>
    <w:rsid w:val="00191140"/>
    <w:rsid w:val="00191549"/>
    <w:rsid w:val="00192891"/>
    <w:rsid w:val="00192A17"/>
    <w:rsid w:val="00194009"/>
    <w:rsid w:val="0019422C"/>
    <w:rsid w:val="0019477C"/>
    <w:rsid w:val="00194A24"/>
    <w:rsid w:val="001954ED"/>
    <w:rsid w:val="00195B6B"/>
    <w:rsid w:val="00196D7E"/>
    <w:rsid w:val="001A0C18"/>
    <w:rsid w:val="001A19C3"/>
    <w:rsid w:val="001A26F1"/>
    <w:rsid w:val="001A2FA0"/>
    <w:rsid w:val="001A6CA8"/>
    <w:rsid w:val="001B1092"/>
    <w:rsid w:val="001B3C68"/>
    <w:rsid w:val="001B4A92"/>
    <w:rsid w:val="001B4AC9"/>
    <w:rsid w:val="001B6911"/>
    <w:rsid w:val="001B6FD0"/>
    <w:rsid w:val="001C36A2"/>
    <w:rsid w:val="001C3A00"/>
    <w:rsid w:val="001C6A7E"/>
    <w:rsid w:val="001D0BF3"/>
    <w:rsid w:val="001D169B"/>
    <w:rsid w:val="001D2BFE"/>
    <w:rsid w:val="001D3A0B"/>
    <w:rsid w:val="001D3E63"/>
    <w:rsid w:val="001D4327"/>
    <w:rsid w:val="001D5D78"/>
    <w:rsid w:val="001D5DCE"/>
    <w:rsid w:val="001D6A4D"/>
    <w:rsid w:val="001D705B"/>
    <w:rsid w:val="001E22C9"/>
    <w:rsid w:val="001E37C1"/>
    <w:rsid w:val="001E3A26"/>
    <w:rsid w:val="001E403C"/>
    <w:rsid w:val="001E4DA6"/>
    <w:rsid w:val="001E50CD"/>
    <w:rsid w:val="001E61B0"/>
    <w:rsid w:val="001E6DA4"/>
    <w:rsid w:val="001F17EE"/>
    <w:rsid w:val="001F1CEA"/>
    <w:rsid w:val="001F2197"/>
    <w:rsid w:val="001F3E8A"/>
    <w:rsid w:val="001F5403"/>
    <w:rsid w:val="001F71DD"/>
    <w:rsid w:val="0020187E"/>
    <w:rsid w:val="00201EDA"/>
    <w:rsid w:val="0020395A"/>
    <w:rsid w:val="00206660"/>
    <w:rsid w:val="0020723B"/>
    <w:rsid w:val="00207E15"/>
    <w:rsid w:val="002105D9"/>
    <w:rsid w:val="00212E1F"/>
    <w:rsid w:val="00212EDB"/>
    <w:rsid w:val="002157CE"/>
    <w:rsid w:val="00215C6D"/>
    <w:rsid w:val="002164FA"/>
    <w:rsid w:val="00217E96"/>
    <w:rsid w:val="002207E9"/>
    <w:rsid w:val="00221AB8"/>
    <w:rsid w:val="00221AF9"/>
    <w:rsid w:val="002225E9"/>
    <w:rsid w:val="00222EFA"/>
    <w:rsid w:val="002251D2"/>
    <w:rsid w:val="002264D5"/>
    <w:rsid w:val="002265DB"/>
    <w:rsid w:val="00230FF6"/>
    <w:rsid w:val="002340A1"/>
    <w:rsid w:val="002340F0"/>
    <w:rsid w:val="002359C5"/>
    <w:rsid w:val="00236688"/>
    <w:rsid w:val="00236907"/>
    <w:rsid w:val="0023703D"/>
    <w:rsid w:val="00240156"/>
    <w:rsid w:val="00240944"/>
    <w:rsid w:val="00240E3F"/>
    <w:rsid w:val="002413E0"/>
    <w:rsid w:val="00241601"/>
    <w:rsid w:val="00243C58"/>
    <w:rsid w:val="00244AFE"/>
    <w:rsid w:val="00245277"/>
    <w:rsid w:val="002463CF"/>
    <w:rsid w:val="002465D3"/>
    <w:rsid w:val="00246F1F"/>
    <w:rsid w:val="00251393"/>
    <w:rsid w:val="00252471"/>
    <w:rsid w:val="00252D62"/>
    <w:rsid w:val="00254DA0"/>
    <w:rsid w:val="00255477"/>
    <w:rsid w:val="00256B4C"/>
    <w:rsid w:val="002637D7"/>
    <w:rsid w:val="002641DC"/>
    <w:rsid w:val="0026445D"/>
    <w:rsid w:val="00267007"/>
    <w:rsid w:val="00270CC0"/>
    <w:rsid w:val="00270F16"/>
    <w:rsid w:val="002768A6"/>
    <w:rsid w:val="00277523"/>
    <w:rsid w:val="00277546"/>
    <w:rsid w:val="002826B8"/>
    <w:rsid w:val="00283342"/>
    <w:rsid w:val="00285B36"/>
    <w:rsid w:val="002864B8"/>
    <w:rsid w:val="00287A0A"/>
    <w:rsid w:val="00290547"/>
    <w:rsid w:val="00293323"/>
    <w:rsid w:val="002946D0"/>
    <w:rsid w:val="0029493D"/>
    <w:rsid w:val="00294B6A"/>
    <w:rsid w:val="00295540"/>
    <w:rsid w:val="00295A35"/>
    <w:rsid w:val="00297E77"/>
    <w:rsid w:val="002A0F1D"/>
    <w:rsid w:val="002A3C9A"/>
    <w:rsid w:val="002A5927"/>
    <w:rsid w:val="002A6A25"/>
    <w:rsid w:val="002A6AF7"/>
    <w:rsid w:val="002A7ED8"/>
    <w:rsid w:val="002B0406"/>
    <w:rsid w:val="002B0949"/>
    <w:rsid w:val="002B0DAF"/>
    <w:rsid w:val="002B170B"/>
    <w:rsid w:val="002B20F8"/>
    <w:rsid w:val="002B37FF"/>
    <w:rsid w:val="002B5A9E"/>
    <w:rsid w:val="002B5CB4"/>
    <w:rsid w:val="002B6E33"/>
    <w:rsid w:val="002B791F"/>
    <w:rsid w:val="002C01CA"/>
    <w:rsid w:val="002C1CC8"/>
    <w:rsid w:val="002C3960"/>
    <w:rsid w:val="002C4183"/>
    <w:rsid w:val="002C570A"/>
    <w:rsid w:val="002C6158"/>
    <w:rsid w:val="002C6550"/>
    <w:rsid w:val="002C6893"/>
    <w:rsid w:val="002D009D"/>
    <w:rsid w:val="002D0E6E"/>
    <w:rsid w:val="002D0F53"/>
    <w:rsid w:val="002D326A"/>
    <w:rsid w:val="002D6D61"/>
    <w:rsid w:val="002E0316"/>
    <w:rsid w:val="002E138D"/>
    <w:rsid w:val="002E1BAA"/>
    <w:rsid w:val="002E2795"/>
    <w:rsid w:val="002E6364"/>
    <w:rsid w:val="002F14EB"/>
    <w:rsid w:val="002F14F5"/>
    <w:rsid w:val="002F15A5"/>
    <w:rsid w:val="002F1B9D"/>
    <w:rsid w:val="002F3BE2"/>
    <w:rsid w:val="002F3DF2"/>
    <w:rsid w:val="002F58F3"/>
    <w:rsid w:val="002F6BDF"/>
    <w:rsid w:val="002F722C"/>
    <w:rsid w:val="002F7AC9"/>
    <w:rsid w:val="00301589"/>
    <w:rsid w:val="0030298C"/>
    <w:rsid w:val="00302A58"/>
    <w:rsid w:val="00302C29"/>
    <w:rsid w:val="00302C83"/>
    <w:rsid w:val="00303578"/>
    <w:rsid w:val="00303632"/>
    <w:rsid w:val="00304735"/>
    <w:rsid w:val="0030624C"/>
    <w:rsid w:val="003064C2"/>
    <w:rsid w:val="003069C8"/>
    <w:rsid w:val="00307C51"/>
    <w:rsid w:val="00310251"/>
    <w:rsid w:val="0031102F"/>
    <w:rsid w:val="00313FF2"/>
    <w:rsid w:val="00315109"/>
    <w:rsid w:val="00320928"/>
    <w:rsid w:val="00320A36"/>
    <w:rsid w:val="00320D1C"/>
    <w:rsid w:val="00321DAE"/>
    <w:rsid w:val="0032286C"/>
    <w:rsid w:val="003245F8"/>
    <w:rsid w:val="00324C27"/>
    <w:rsid w:val="0032582B"/>
    <w:rsid w:val="00325E60"/>
    <w:rsid w:val="00327736"/>
    <w:rsid w:val="003301CC"/>
    <w:rsid w:val="00331EE4"/>
    <w:rsid w:val="0033221F"/>
    <w:rsid w:val="00332524"/>
    <w:rsid w:val="00332855"/>
    <w:rsid w:val="0033374E"/>
    <w:rsid w:val="0033539B"/>
    <w:rsid w:val="00335A8F"/>
    <w:rsid w:val="00335B8C"/>
    <w:rsid w:val="003361F3"/>
    <w:rsid w:val="00336791"/>
    <w:rsid w:val="0033679A"/>
    <w:rsid w:val="003371A3"/>
    <w:rsid w:val="00340458"/>
    <w:rsid w:val="00340871"/>
    <w:rsid w:val="003419CC"/>
    <w:rsid w:val="00345678"/>
    <w:rsid w:val="00347A69"/>
    <w:rsid w:val="00350D7A"/>
    <w:rsid w:val="00351E0A"/>
    <w:rsid w:val="0035637A"/>
    <w:rsid w:val="00356873"/>
    <w:rsid w:val="00360870"/>
    <w:rsid w:val="00360999"/>
    <w:rsid w:val="00361085"/>
    <w:rsid w:val="00362656"/>
    <w:rsid w:val="00362D5D"/>
    <w:rsid w:val="00363072"/>
    <w:rsid w:val="00364E34"/>
    <w:rsid w:val="003654A6"/>
    <w:rsid w:val="00367B3B"/>
    <w:rsid w:val="003706D1"/>
    <w:rsid w:val="00370965"/>
    <w:rsid w:val="00370C18"/>
    <w:rsid w:val="00370C23"/>
    <w:rsid w:val="00371222"/>
    <w:rsid w:val="00372EE8"/>
    <w:rsid w:val="003738BA"/>
    <w:rsid w:val="003740D3"/>
    <w:rsid w:val="003744ED"/>
    <w:rsid w:val="00376DC4"/>
    <w:rsid w:val="00377DCC"/>
    <w:rsid w:val="0038067C"/>
    <w:rsid w:val="003811CB"/>
    <w:rsid w:val="00381799"/>
    <w:rsid w:val="00383918"/>
    <w:rsid w:val="0038395F"/>
    <w:rsid w:val="00384581"/>
    <w:rsid w:val="003866A9"/>
    <w:rsid w:val="00386C63"/>
    <w:rsid w:val="00387332"/>
    <w:rsid w:val="003904F3"/>
    <w:rsid w:val="00391B8F"/>
    <w:rsid w:val="00394775"/>
    <w:rsid w:val="00395154"/>
    <w:rsid w:val="00395763"/>
    <w:rsid w:val="00395B37"/>
    <w:rsid w:val="00396416"/>
    <w:rsid w:val="00396E18"/>
    <w:rsid w:val="003A175C"/>
    <w:rsid w:val="003A3D17"/>
    <w:rsid w:val="003A3F2C"/>
    <w:rsid w:val="003A4BDA"/>
    <w:rsid w:val="003A7675"/>
    <w:rsid w:val="003B07E6"/>
    <w:rsid w:val="003B0E93"/>
    <w:rsid w:val="003B0EBB"/>
    <w:rsid w:val="003B2FA4"/>
    <w:rsid w:val="003B3536"/>
    <w:rsid w:val="003B4F69"/>
    <w:rsid w:val="003B60C6"/>
    <w:rsid w:val="003B68CE"/>
    <w:rsid w:val="003B7404"/>
    <w:rsid w:val="003C1B4B"/>
    <w:rsid w:val="003C53A5"/>
    <w:rsid w:val="003C556E"/>
    <w:rsid w:val="003C733B"/>
    <w:rsid w:val="003C7E66"/>
    <w:rsid w:val="003C7EAA"/>
    <w:rsid w:val="003C7FB2"/>
    <w:rsid w:val="003D0F67"/>
    <w:rsid w:val="003D103F"/>
    <w:rsid w:val="003D162E"/>
    <w:rsid w:val="003D164D"/>
    <w:rsid w:val="003D1736"/>
    <w:rsid w:val="003D3B6A"/>
    <w:rsid w:val="003D3F06"/>
    <w:rsid w:val="003D4E3F"/>
    <w:rsid w:val="003D5480"/>
    <w:rsid w:val="003D57F4"/>
    <w:rsid w:val="003D703C"/>
    <w:rsid w:val="003D7D7B"/>
    <w:rsid w:val="003E18C3"/>
    <w:rsid w:val="003E3CDA"/>
    <w:rsid w:val="003E45D0"/>
    <w:rsid w:val="003E460D"/>
    <w:rsid w:val="003E5328"/>
    <w:rsid w:val="003E55B8"/>
    <w:rsid w:val="003E6513"/>
    <w:rsid w:val="003E7A54"/>
    <w:rsid w:val="003F0260"/>
    <w:rsid w:val="003F0785"/>
    <w:rsid w:val="003F0C6E"/>
    <w:rsid w:val="003F2BD3"/>
    <w:rsid w:val="003F3159"/>
    <w:rsid w:val="003F357F"/>
    <w:rsid w:val="003F684A"/>
    <w:rsid w:val="003F78B4"/>
    <w:rsid w:val="003F7B9E"/>
    <w:rsid w:val="004001B1"/>
    <w:rsid w:val="00400865"/>
    <w:rsid w:val="00400F30"/>
    <w:rsid w:val="0040193E"/>
    <w:rsid w:val="00403D52"/>
    <w:rsid w:val="00405671"/>
    <w:rsid w:val="004067BF"/>
    <w:rsid w:val="004072B4"/>
    <w:rsid w:val="004120C9"/>
    <w:rsid w:val="00412625"/>
    <w:rsid w:val="00413E56"/>
    <w:rsid w:val="00413EA7"/>
    <w:rsid w:val="00413F9E"/>
    <w:rsid w:val="00414530"/>
    <w:rsid w:val="00415C30"/>
    <w:rsid w:val="00415CF0"/>
    <w:rsid w:val="00417969"/>
    <w:rsid w:val="00417D98"/>
    <w:rsid w:val="00420400"/>
    <w:rsid w:val="00420B37"/>
    <w:rsid w:val="00420E32"/>
    <w:rsid w:val="0042116C"/>
    <w:rsid w:val="004245F1"/>
    <w:rsid w:val="004263A4"/>
    <w:rsid w:val="00427320"/>
    <w:rsid w:val="00427328"/>
    <w:rsid w:val="004273DA"/>
    <w:rsid w:val="004274F8"/>
    <w:rsid w:val="0042754C"/>
    <w:rsid w:val="00430B06"/>
    <w:rsid w:val="00432ABF"/>
    <w:rsid w:val="00432BE3"/>
    <w:rsid w:val="004356A7"/>
    <w:rsid w:val="004357EB"/>
    <w:rsid w:val="00440F45"/>
    <w:rsid w:val="00441DF6"/>
    <w:rsid w:val="00441F3B"/>
    <w:rsid w:val="004421BC"/>
    <w:rsid w:val="0044384F"/>
    <w:rsid w:val="00444FB1"/>
    <w:rsid w:val="00447E38"/>
    <w:rsid w:val="00450139"/>
    <w:rsid w:val="00451506"/>
    <w:rsid w:val="0045239A"/>
    <w:rsid w:val="00452C7D"/>
    <w:rsid w:val="00453254"/>
    <w:rsid w:val="00454199"/>
    <w:rsid w:val="00454AAA"/>
    <w:rsid w:val="0045687A"/>
    <w:rsid w:val="00460DB4"/>
    <w:rsid w:val="004616D0"/>
    <w:rsid w:val="004621A6"/>
    <w:rsid w:val="00462515"/>
    <w:rsid w:val="0046272C"/>
    <w:rsid w:val="0046321B"/>
    <w:rsid w:val="00463EAB"/>
    <w:rsid w:val="004648E7"/>
    <w:rsid w:val="00466F66"/>
    <w:rsid w:val="00470624"/>
    <w:rsid w:val="004708D0"/>
    <w:rsid w:val="00470C54"/>
    <w:rsid w:val="00471FAD"/>
    <w:rsid w:val="00472C9E"/>
    <w:rsid w:val="00477358"/>
    <w:rsid w:val="004807DF"/>
    <w:rsid w:val="00482330"/>
    <w:rsid w:val="004834F4"/>
    <w:rsid w:val="00483840"/>
    <w:rsid w:val="00483D96"/>
    <w:rsid w:val="004843BB"/>
    <w:rsid w:val="00484E47"/>
    <w:rsid w:val="00486605"/>
    <w:rsid w:val="004869C2"/>
    <w:rsid w:val="004871AD"/>
    <w:rsid w:val="00490FC3"/>
    <w:rsid w:val="0049189F"/>
    <w:rsid w:val="004940CD"/>
    <w:rsid w:val="004944AB"/>
    <w:rsid w:val="00494D71"/>
    <w:rsid w:val="004A0722"/>
    <w:rsid w:val="004A0914"/>
    <w:rsid w:val="004A0A03"/>
    <w:rsid w:val="004A1E84"/>
    <w:rsid w:val="004A1FE2"/>
    <w:rsid w:val="004A25AA"/>
    <w:rsid w:val="004A3D6A"/>
    <w:rsid w:val="004A4FA1"/>
    <w:rsid w:val="004A629C"/>
    <w:rsid w:val="004A62E8"/>
    <w:rsid w:val="004A73F8"/>
    <w:rsid w:val="004B3937"/>
    <w:rsid w:val="004B457B"/>
    <w:rsid w:val="004B6E88"/>
    <w:rsid w:val="004B7DB9"/>
    <w:rsid w:val="004C0058"/>
    <w:rsid w:val="004C3185"/>
    <w:rsid w:val="004C3682"/>
    <w:rsid w:val="004C4221"/>
    <w:rsid w:val="004C43D7"/>
    <w:rsid w:val="004C47FF"/>
    <w:rsid w:val="004C4A93"/>
    <w:rsid w:val="004C5C5C"/>
    <w:rsid w:val="004C69FE"/>
    <w:rsid w:val="004C7503"/>
    <w:rsid w:val="004D09C4"/>
    <w:rsid w:val="004D1897"/>
    <w:rsid w:val="004D2A35"/>
    <w:rsid w:val="004D45D9"/>
    <w:rsid w:val="004D5104"/>
    <w:rsid w:val="004D5A6F"/>
    <w:rsid w:val="004D5AD0"/>
    <w:rsid w:val="004D5E6E"/>
    <w:rsid w:val="004D7304"/>
    <w:rsid w:val="004E1091"/>
    <w:rsid w:val="004E1F54"/>
    <w:rsid w:val="004E2970"/>
    <w:rsid w:val="004E5AC1"/>
    <w:rsid w:val="004E5F31"/>
    <w:rsid w:val="004E7768"/>
    <w:rsid w:val="004F1170"/>
    <w:rsid w:val="004F183D"/>
    <w:rsid w:val="004F1901"/>
    <w:rsid w:val="004F2BAC"/>
    <w:rsid w:val="004F5958"/>
    <w:rsid w:val="004F6CF5"/>
    <w:rsid w:val="004F6E17"/>
    <w:rsid w:val="004F77CC"/>
    <w:rsid w:val="004F78C3"/>
    <w:rsid w:val="00501C6B"/>
    <w:rsid w:val="00502515"/>
    <w:rsid w:val="005032BD"/>
    <w:rsid w:val="00503AFB"/>
    <w:rsid w:val="0050416E"/>
    <w:rsid w:val="00505AFB"/>
    <w:rsid w:val="0050696D"/>
    <w:rsid w:val="00507318"/>
    <w:rsid w:val="005074F6"/>
    <w:rsid w:val="00511616"/>
    <w:rsid w:val="005118C9"/>
    <w:rsid w:val="00513D89"/>
    <w:rsid w:val="005142BE"/>
    <w:rsid w:val="00514E59"/>
    <w:rsid w:val="00516404"/>
    <w:rsid w:val="0051665E"/>
    <w:rsid w:val="00517E85"/>
    <w:rsid w:val="00520864"/>
    <w:rsid w:val="00520D98"/>
    <w:rsid w:val="00523DC7"/>
    <w:rsid w:val="00525B90"/>
    <w:rsid w:val="005261A4"/>
    <w:rsid w:val="00526AF4"/>
    <w:rsid w:val="00526FFF"/>
    <w:rsid w:val="005302A6"/>
    <w:rsid w:val="00531261"/>
    <w:rsid w:val="00532448"/>
    <w:rsid w:val="005331D6"/>
    <w:rsid w:val="00533C24"/>
    <w:rsid w:val="005345A0"/>
    <w:rsid w:val="005348F1"/>
    <w:rsid w:val="00534C2D"/>
    <w:rsid w:val="005361A5"/>
    <w:rsid w:val="00541B7C"/>
    <w:rsid w:val="00542A96"/>
    <w:rsid w:val="00543184"/>
    <w:rsid w:val="00543B47"/>
    <w:rsid w:val="005449A3"/>
    <w:rsid w:val="00545C66"/>
    <w:rsid w:val="0054625A"/>
    <w:rsid w:val="00546BF9"/>
    <w:rsid w:val="00547EBD"/>
    <w:rsid w:val="00550AA7"/>
    <w:rsid w:val="005535E8"/>
    <w:rsid w:val="0055389C"/>
    <w:rsid w:val="00555C3F"/>
    <w:rsid w:val="00557B6F"/>
    <w:rsid w:val="00560BBA"/>
    <w:rsid w:val="00560E17"/>
    <w:rsid w:val="00560E2C"/>
    <w:rsid w:val="005624CA"/>
    <w:rsid w:val="005634DC"/>
    <w:rsid w:val="00563F9D"/>
    <w:rsid w:val="0056404D"/>
    <w:rsid w:val="00564184"/>
    <w:rsid w:val="0056497D"/>
    <w:rsid w:val="0056548D"/>
    <w:rsid w:val="00567B8C"/>
    <w:rsid w:val="00567BB6"/>
    <w:rsid w:val="00570EA0"/>
    <w:rsid w:val="00571F4B"/>
    <w:rsid w:val="00573614"/>
    <w:rsid w:val="005739C7"/>
    <w:rsid w:val="00573CC2"/>
    <w:rsid w:val="00573FD9"/>
    <w:rsid w:val="00574E87"/>
    <w:rsid w:val="005769CF"/>
    <w:rsid w:val="0057749D"/>
    <w:rsid w:val="00577B8E"/>
    <w:rsid w:val="0058017E"/>
    <w:rsid w:val="00581C75"/>
    <w:rsid w:val="005820B5"/>
    <w:rsid w:val="00585BE2"/>
    <w:rsid w:val="00586F50"/>
    <w:rsid w:val="005879CE"/>
    <w:rsid w:val="005907E6"/>
    <w:rsid w:val="00590DA7"/>
    <w:rsid w:val="00592069"/>
    <w:rsid w:val="00592177"/>
    <w:rsid w:val="00592E02"/>
    <w:rsid w:val="0059438E"/>
    <w:rsid w:val="00594530"/>
    <w:rsid w:val="00596BD3"/>
    <w:rsid w:val="00597210"/>
    <w:rsid w:val="005977C6"/>
    <w:rsid w:val="005A2397"/>
    <w:rsid w:val="005A2DD6"/>
    <w:rsid w:val="005A3D73"/>
    <w:rsid w:val="005A4955"/>
    <w:rsid w:val="005B0763"/>
    <w:rsid w:val="005B080A"/>
    <w:rsid w:val="005B419A"/>
    <w:rsid w:val="005B5330"/>
    <w:rsid w:val="005B6DFA"/>
    <w:rsid w:val="005B7289"/>
    <w:rsid w:val="005C006B"/>
    <w:rsid w:val="005C3795"/>
    <w:rsid w:val="005C4156"/>
    <w:rsid w:val="005C4508"/>
    <w:rsid w:val="005C55E8"/>
    <w:rsid w:val="005C635B"/>
    <w:rsid w:val="005C68B7"/>
    <w:rsid w:val="005C6C47"/>
    <w:rsid w:val="005C70C7"/>
    <w:rsid w:val="005C758D"/>
    <w:rsid w:val="005D07A9"/>
    <w:rsid w:val="005D198E"/>
    <w:rsid w:val="005D2C62"/>
    <w:rsid w:val="005D635A"/>
    <w:rsid w:val="005E20CA"/>
    <w:rsid w:val="005E268E"/>
    <w:rsid w:val="005E4E3D"/>
    <w:rsid w:val="005E5B3A"/>
    <w:rsid w:val="005E68F8"/>
    <w:rsid w:val="005F0442"/>
    <w:rsid w:val="005F131A"/>
    <w:rsid w:val="005F20EF"/>
    <w:rsid w:val="005F4359"/>
    <w:rsid w:val="005F4D6B"/>
    <w:rsid w:val="005F62AC"/>
    <w:rsid w:val="005F7DE0"/>
    <w:rsid w:val="005F7F92"/>
    <w:rsid w:val="005F7FC7"/>
    <w:rsid w:val="0060078F"/>
    <w:rsid w:val="0060495F"/>
    <w:rsid w:val="00604A77"/>
    <w:rsid w:val="00606FC0"/>
    <w:rsid w:val="00607CC8"/>
    <w:rsid w:val="006103C1"/>
    <w:rsid w:val="006107A4"/>
    <w:rsid w:val="00612E4D"/>
    <w:rsid w:val="006162E7"/>
    <w:rsid w:val="0061749C"/>
    <w:rsid w:val="00617574"/>
    <w:rsid w:val="00620C59"/>
    <w:rsid w:val="00620F3F"/>
    <w:rsid w:val="0062201E"/>
    <w:rsid w:val="00622131"/>
    <w:rsid w:val="00622375"/>
    <w:rsid w:val="0062262B"/>
    <w:rsid w:val="00623339"/>
    <w:rsid w:val="006236E5"/>
    <w:rsid w:val="00623A28"/>
    <w:rsid w:val="00631288"/>
    <w:rsid w:val="006323F5"/>
    <w:rsid w:val="00632C81"/>
    <w:rsid w:val="00632C8C"/>
    <w:rsid w:val="00633B81"/>
    <w:rsid w:val="00634DB5"/>
    <w:rsid w:val="0063638D"/>
    <w:rsid w:val="006424FC"/>
    <w:rsid w:val="006431A0"/>
    <w:rsid w:val="0064547E"/>
    <w:rsid w:val="006454C9"/>
    <w:rsid w:val="00646268"/>
    <w:rsid w:val="00646F80"/>
    <w:rsid w:val="00647ED7"/>
    <w:rsid w:val="006508F4"/>
    <w:rsid w:val="00652116"/>
    <w:rsid w:val="00652A5F"/>
    <w:rsid w:val="0065568B"/>
    <w:rsid w:val="00657276"/>
    <w:rsid w:val="0066130C"/>
    <w:rsid w:val="0066159A"/>
    <w:rsid w:val="0066220B"/>
    <w:rsid w:val="00662D3B"/>
    <w:rsid w:val="00664C62"/>
    <w:rsid w:val="00665667"/>
    <w:rsid w:val="00665903"/>
    <w:rsid w:val="00666D59"/>
    <w:rsid w:val="00666E17"/>
    <w:rsid w:val="006709A7"/>
    <w:rsid w:val="00670AE9"/>
    <w:rsid w:val="00670E31"/>
    <w:rsid w:val="00670EC9"/>
    <w:rsid w:val="0067223E"/>
    <w:rsid w:val="00673B8D"/>
    <w:rsid w:val="00674C3D"/>
    <w:rsid w:val="006763CB"/>
    <w:rsid w:val="006831F3"/>
    <w:rsid w:val="00684385"/>
    <w:rsid w:val="00684ADF"/>
    <w:rsid w:val="006858EB"/>
    <w:rsid w:val="00686A0F"/>
    <w:rsid w:val="006876C1"/>
    <w:rsid w:val="00687E61"/>
    <w:rsid w:val="0069070C"/>
    <w:rsid w:val="00691008"/>
    <w:rsid w:val="00692BA8"/>
    <w:rsid w:val="00692EAA"/>
    <w:rsid w:val="0069499B"/>
    <w:rsid w:val="00694C52"/>
    <w:rsid w:val="00694D44"/>
    <w:rsid w:val="006963AF"/>
    <w:rsid w:val="00697858"/>
    <w:rsid w:val="006A1BD6"/>
    <w:rsid w:val="006A2EE0"/>
    <w:rsid w:val="006A463C"/>
    <w:rsid w:val="006A5376"/>
    <w:rsid w:val="006A6590"/>
    <w:rsid w:val="006A67B6"/>
    <w:rsid w:val="006A7191"/>
    <w:rsid w:val="006A7B85"/>
    <w:rsid w:val="006B084F"/>
    <w:rsid w:val="006B08F1"/>
    <w:rsid w:val="006B0ACC"/>
    <w:rsid w:val="006B0B35"/>
    <w:rsid w:val="006B2A23"/>
    <w:rsid w:val="006B3420"/>
    <w:rsid w:val="006B3915"/>
    <w:rsid w:val="006B5A97"/>
    <w:rsid w:val="006B6A67"/>
    <w:rsid w:val="006B746C"/>
    <w:rsid w:val="006C13B7"/>
    <w:rsid w:val="006C4A1D"/>
    <w:rsid w:val="006C4AA9"/>
    <w:rsid w:val="006C569C"/>
    <w:rsid w:val="006C577B"/>
    <w:rsid w:val="006C6C5A"/>
    <w:rsid w:val="006D0A1C"/>
    <w:rsid w:val="006D14D0"/>
    <w:rsid w:val="006D221A"/>
    <w:rsid w:val="006D348A"/>
    <w:rsid w:val="006D401D"/>
    <w:rsid w:val="006D7E42"/>
    <w:rsid w:val="006E060B"/>
    <w:rsid w:val="006E067C"/>
    <w:rsid w:val="006E4C24"/>
    <w:rsid w:val="006E5D7F"/>
    <w:rsid w:val="006E7C49"/>
    <w:rsid w:val="006F08E1"/>
    <w:rsid w:val="006F0C72"/>
    <w:rsid w:val="006F15F9"/>
    <w:rsid w:val="006F173C"/>
    <w:rsid w:val="006F38C9"/>
    <w:rsid w:val="006F3EB2"/>
    <w:rsid w:val="006F4F16"/>
    <w:rsid w:val="006F51FF"/>
    <w:rsid w:val="006F5CEB"/>
    <w:rsid w:val="0070015F"/>
    <w:rsid w:val="00701327"/>
    <w:rsid w:val="0070160A"/>
    <w:rsid w:val="00701DD3"/>
    <w:rsid w:val="00705629"/>
    <w:rsid w:val="0070740A"/>
    <w:rsid w:val="00707E81"/>
    <w:rsid w:val="0071076E"/>
    <w:rsid w:val="00710BE2"/>
    <w:rsid w:val="00711EDB"/>
    <w:rsid w:val="00713B99"/>
    <w:rsid w:val="00715834"/>
    <w:rsid w:val="00715B68"/>
    <w:rsid w:val="00715EEE"/>
    <w:rsid w:val="00716460"/>
    <w:rsid w:val="00717012"/>
    <w:rsid w:val="007203E9"/>
    <w:rsid w:val="007206CC"/>
    <w:rsid w:val="00720BC4"/>
    <w:rsid w:val="00721173"/>
    <w:rsid w:val="00721D7F"/>
    <w:rsid w:val="0072331C"/>
    <w:rsid w:val="007239C1"/>
    <w:rsid w:val="007243C6"/>
    <w:rsid w:val="00725409"/>
    <w:rsid w:val="00725C25"/>
    <w:rsid w:val="00726D71"/>
    <w:rsid w:val="00726D93"/>
    <w:rsid w:val="00727817"/>
    <w:rsid w:val="007305B1"/>
    <w:rsid w:val="0073106B"/>
    <w:rsid w:val="00731675"/>
    <w:rsid w:val="00733D3E"/>
    <w:rsid w:val="00736546"/>
    <w:rsid w:val="00737410"/>
    <w:rsid w:val="00740D18"/>
    <w:rsid w:val="00742988"/>
    <w:rsid w:val="0074452C"/>
    <w:rsid w:val="00744CD3"/>
    <w:rsid w:val="00745E3E"/>
    <w:rsid w:val="0074615E"/>
    <w:rsid w:val="00750F1F"/>
    <w:rsid w:val="00751CD6"/>
    <w:rsid w:val="0075320A"/>
    <w:rsid w:val="00754B28"/>
    <w:rsid w:val="00755C5C"/>
    <w:rsid w:val="007569ED"/>
    <w:rsid w:val="007572AE"/>
    <w:rsid w:val="0076038D"/>
    <w:rsid w:val="00763DE9"/>
    <w:rsid w:val="00764853"/>
    <w:rsid w:val="007654F6"/>
    <w:rsid w:val="00765FDF"/>
    <w:rsid w:val="0077208E"/>
    <w:rsid w:val="00772344"/>
    <w:rsid w:val="007730F3"/>
    <w:rsid w:val="00774335"/>
    <w:rsid w:val="007753CA"/>
    <w:rsid w:val="007753CF"/>
    <w:rsid w:val="00775676"/>
    <w:rsid w:val="0077660B"/>
    <w:rsid w:val="0077720A"/>
    <w:rsid w:val="00780810"/>
    <w:rsid w:val="00780944"/>
    <w:rsid w:val="00781401"/>
    <w:rsid w:val="00783014"/>
    <w:rsid w:val="00783772"/>
    <w:rsid w:val="00786B60"/>
    <w:rsid w:val="00787B05"/>
    <w:rsid w:val="0079033F"/>
    <w:rsid w:val="00790705"/>
    <w:rsid w:val="00790CD0"/>
    <w:rsid w:val="0079285C"/>
    <w:rsid w:val="00792E46"/>
    <w:rsid w:val="00793331"/>
    <w:rsid w:val="00794B75"/>
    <w:rsid w:val="00797452"/>
    <w:rsid w:val="007A0B60"/>
    <w:rsid w:val="007A1A6F"/>
    <w:rsid w:val="007B0AF1"/>
    <w:rsid w:val="007B1F30"/>
    <w:rsid w:val="007B6AFC"/>
    <w:rsid w:val="007B774E"/>
    <w:rsid w:val="007C070A"/>
    <w:rsid w:val="007C144C"/>
    <w:rsid w:val="007C212E"/>
    <w:rsid w:val="007C319C"/>
    <w:rsid w:val="007C6002"/>
    <w:rsid w:val="007C6DA3"/>
    <w:rsid w:val="007C70FC"/>
    <w:rsid w:val="007C7D05"/>
    <w:rsid w:val="007D0841"/>
    <w:rsid w:val="007D08BA"/>
    <w:rsid w:val="007D196E"/>
    <w:rsid w:val="007D19F7"/>
    <w:rsid w:val="007D227F"/>
    <w:rsid w:val="007D4085"/>
    <w:rsid w:val="007D496B"/>
    <w:rsid w:val="007D5DCC"/>
    <w:rsid w:val="007D69EF"/>
    <w:rsid w:val="007D734E"/>
    <w:rsid w:val="007E04F1"/>
    <w:rsid w:val="007E1F32"/>
    <w:rsid w:val="007E4821"/>
    <w:rsid w:val="007E5FBD"/>
    <w:rsid w:val="007E6CBF"/>
    <w:rsid w:val="007E7B34"/>
    <w:rsid w:val="007E7D3B"/>
    <w:rsid w:val="007F09AA"/>
    <w:rsid w:val="007F1292"/>
    <w:rsid w:val="007F12DC"/>
    <w:rsid w:val="007F2B42"/>
    <w:rsid w:val="007F2F6C"/>
    <w:rsid w:val="007F4456"/>
    <w:rsid w:val="007F5649"/>
    <w:rsid w:val="007F68DD"/>
    <w:rsid w:val="007F7D71"/>
    <w:rsid w:val="007F7F7B"/>
    <w:rsid w:val="00801252"/>
    <w:rsid w:val="00803375"/>
    <w:rsid w:val="008037AD"/>
    <w:rsid w:val="00803E4D"/>
    <w:rsid w:val="00803FEF"/>
    <w:rsid w:val="00805E84"/>
    <w:rsid w:val="00807A89"/>
    <w:rsid w:val="00810066"/>
    <w:rsid w:val="008113E0"/>
    <w:rsid w:val="00813641"/>
    <w:rsid w:val="008152A4"/>
    <w:rsid w:val="00815381"/>
    <w:rsid w:val="008156C9"/>
    <w:rsid w:val="008161B0"/>
    <w:rsid w:val="008161CD"/>
    <w:rsid w:val="008170E4"/>
    <w:rsid w:val="00821489"/>
    <w:rsid w:val="008249BD"/>
    <w:rsid w:val="0082621F"/>
    <w:rsid w:val="00826FE2"/>
    <w:rsid w:val="008274A9"/>
    <w:rsid w:val="00827DA7"/>
    <w:rsid w:val="00827E01"/>
    <w:rsid w:val="0083254D"/>
    <w:rsid w:val="008345DC"/>
    <w:rsid w:val="0083635C"/>
    <w:rsid w:val="0083643E"/>
    <w:rsid w:val="00840082"/>
    <w:rsid w:val="00841187"/>
    <w:rsid w:val="008413AC"/>
    <w:rsid w:val="008425A6"/>
    <w:rsid w:val="0084366F"/>
    <w:rsid w:val="00844C0B"/>
    <w:rsid w:val="00844F4D"/>
    <w:rsid w:val="0084501F"/>
    <w:rsid w:val="00846752"/>
    <w:rsid w:val="00847F7D"/>
    <w:rsid w:val="0085199A"/>
    <w:rsid w:val="00852D67"/>
    <w:rsid w:val="00854A9B"/>
    <w:rsid w:val="0085524C"/>
    <w:rsid w:val="008561B3"/>
    <w:rsid w:val="008573A5"/>
    <w:rsid w:val="00861952"/>
    <w:rsid w:val="00863FCA"/>
    <w:rsid w:val="008642CE"/>
    <w:rsid w:val="0086552B"/>
    <w:rsid w:val="00865ABA"/>
    <w:rsid w:val="0086732A"/>
    <w:rsid w:val="008679C0"/>
    <w:rsid w:val="00871D9D"/>
    <w:rsid w:val="00872A43"/>
    <w:rsid w:val="00872DAD"/>
    <w:rsid w:val="0087306C"/>
    <w:rsid w:val="00873BC1"/>
    <w:rsid w:val="0087461A"/>
    <w:rsid w:val="00876822"/>
    <w:rsid w:val="00877362"/>
    <w:rsid w:val="008774DE"/>
    <w:rsid w:val="00877E10"/>
    <w:rsid w:val="008808D2"/>
    <w:rsid w:val="00880ADB"/>
    <w:rsid w:val="00880FC1"/>
    <w:rsid w:val="00883D50"/>
    <w:rsid w:val="0088720D"/>
    <w:rsid w:val="00891342"/>
    <w:rsid w:val="0089193D"/>
    <w:rsid w:val="00891AA4"/>
    <w:rsid w:val="00892C96"/>
    <w:rsid w:val="00893FEB"/>
    <w:rsid w:val="00895C4C"/>
    <w:rsid w:val="00895E5C"/>
    <w:rsid w:val="00897C72"/>
    <w:rsid w:val="008A09EE"/>
    <w:rsid w:val="008A2F1F"/>
    <w:rsid w:val="008A3572"/>
    <w:rsid w:val="008A51A1"/>
    <w:rsid w:val="008A5622"/>
    <w:rsid w:val="008A6B53"/>
    <w:rsid w:val="008A6C47"/>
    <w:rsid w:val="008B08C7"/>
    <w:rsid w:val="008B10C0"/>
    <w:rsid w:val="008B1B52"/>
    <w:rsid w:val="008B29E4"/>
    <w:rsid w:val="008B4039"/>
    <w:rsid w:val="008B49BB"/>
    <w:rsid w:val="008B535B"/>
    <w:rsid w:val="008B56DF"/>
    <w:rsid w:val="008C374D"/>
    <w:rsid w:val="008C4DB2"/>
    <w:rsid w:val="008C64D7"/>
    <w:rsid w:val="008C6692"/>
    <w:rsid w:val="008C6754"/>
    <w:rsid w:val="008C74E6"/>
    <w:rsid w:val="008C7BFD"/>
    <w:rsid w:val="008D0963"/>
    <w:rsid w:val="008D38F4"/>
    <w:rsid w:val="008D5197"/>
    <w:rsid w:val="008D71AC"/>
    <w:rsid w:val="008E302D"/>
    <w:rsid w:val="008E3A80"/>
    <w:rsid w:val="008E40C3"/>
    <w:rsid w:val="008E5ACB"/>
    <w:rsid w:val="008E7564"/>
    <w:rsid w:val="008F1307"/>
    <w:rsid w:val="008F26DD"/>
    <w:rsid w:val="008F2C18"/>
    <w:rsid w:val="008F30AB"/>
    <w:rsid w:val="008F3555"/>
    <w:rsid w:val="008F5DA8"/>
    <w:rsid w:val="008F6238"/>
    <w:rsid w:val="008F6707"/>
    <w:rsid w:val="008F6CDF"/>
    <w:rsid w:val="00902082"/>
    <w:rsid w:val="00902B73"/>
    <w:rsid w:val="00902B8C"/>
    <w:rsid w:val="009032F6"/>
    <w:rsid w:val="00903617"/>
    <w:rsid w:val="00905F5F"/>
    <w:rsid w:val="00907B17"/>
    <w:rsid w:val="0091022E"/>
    <w:rsid w:val="00910423"/>
    <w:rsid w:val="00910F3F"/>
    <w:rsid w:val="00912012"/>
    <w:rsid w:val="00912AAF"/>
    <w:rsid w:val="0091534F"/>
    <w:rsid w:val="009169A6"/>
    <w:rsid w:val="0092099A"/>
    <w:rsid w:val="009259C8"/>
    <w:rsid w:val="0092690C"/>
    <w:rsid w:val="00926BF5"/>
    <w:rsid w:val="0093351A"/>
    <w:rsid w:val="0093364C"/>
    <w:rsid w:val="009349DE"/>
    <w:rsid w:val="0093548D"/>
    <w:rsid w:val="00936F5B"/>
    <w:rsid w:val="00940F2F"/>
    <w:rsid w:val="0094267D"/>
    <w:rsid w:val="0094542B"/>
    <w:rsid w:val="009454F1"/>
    <w:rsid w:val="009457A5"/>
    <w:rsid w:val="009458A1"/>
    <w:rsid w:val="00946408"/>
    <w:rsid w:val="00950108"/>
    <w:rsid w:val="00952AC6"/>
    <w:rsid w:val="00953047"/>
    <w:rsid w:val="00954123"/>
    <w:rsid w:val="00955734"/>
    <w:rsid w:val="00956FB8"/>
    <w:rsid w:val="009570AB"/>
    <w:rsid w:val="0095712B"/>
    <w:rsid w:val="00957145"/>
    <w:rsid w:val="009575EA"/>
    <w:rsid w:val="009578D3"/>
    <w:rsid w:val="00957E1C"/>
    <w:rsid w:val="00961659"/>
    <w:rsid w:val="009616EC"/>
    <w:rsid w:val="0096339A"/>
    <w:rsid w:val="00964E8B"/>
    <w:rsid w:val="009701F8"/>
    <w:rsid w:val="009703B9"/>
    <w:rsid w:val="00970AA0"/>
    <w:rsid w:val="00970CA3"/>
    <w:rsid w:val="0097177C"/>
    <w:rsid w:val="009730A2"/>
    <w:rsid w:val="00973F0C"/>
    <w:rsid w:val="009745F9"/>
    <w:rsid w:val="00974FCA"/>
    <w:rsid w:val="00976572"/>
    <w:rsid w:val="00980407"/>
    <w:rsid w:val="00982D85"/>
    <w:rsid w:val="00983B98"/>
    <w:rsid w:val="00984103"/>
    <w:rsid w:val="00987C03"/>
    <w:rsid w:val="00987DDD"/>
    <w:rsid w:val="0099003A"/>
    <w:rsid w:val="009909FE"/>
    <w:rsid w:val="00990D8C"/>
    <w:rsid w:val="00993825"/>
    <w:rsid w:val="00993CD2"/>
    <w:rsid w:val="00993E73"/>
    <w:rsid w:val="0099427F"/>
    <w:rsid w:val="00994C4D"/>
    <w:rsid w:val="0099631D"/>
    <w:rsid w:val="009A1F9D"/>
    <w:rsid w:val="009A1FA4"/>
    <w:rsid w:val="009A1FB1"/>
    <w:rsid w:val="009A240F"/>
    <w:rsid w:val="009A2CD7"/>
    <w:rsid w:val="009A3503"/>
    <w:rsid w:val="009A37E3"/>
    <w:rsid w:val="009A4E7E"/>
    <w:rsid w:val="009A6795"/>
    <w:rsid w:val="009B2934"/>
    <w:rsid w:val="009B339D"/>
    <w:rsid w:val="009B43C2"/>
    <w:rsid w:val="009B450D"/>
    <w:rsid w:val="009B4A3A"/>
    <w:rsid w:val="009B58EE"/>
    <w:rsid w:val="009B5DED"/>
    <w:rsid w:val="009B6C75"/>
    <w:rsid w:val="009C031B"/>
    <w:rsid w:val="009C0CC3"/>
    <w:rsid w:val="009C119E"/>
    <w:rsid w:val="009C2994"/>
    <w:rsid w:val="009C466D"/>
    <w:rsid w:val="009C54B7"/>
    <w:rsid w:val="009C5D6E"/>
    <w:rsid w:val="009C7337"/>
    <w:rsid w:val="009C7A4D"/>
    <w:rsid w:val="009C7D14"/>
    <w:rsid w:val="009D05FF"/>
    <w:rsid w:val="009D1C3D"/>
    <w:rsid w:val="009D22BE"/>
    <w:rsid w:val="009D3916"/>
    <w:rsid w:val="009D5946"/>
    <w:rsid w:val="009D7F0A"/>
    <w:rsid w:val="009E015E"/>
    <w:rsid w:val="009E1117"/>
    <w:rsid w:val="009E26D7"/>
    <w:rsid w:val="009E3950"/>
    <w:rsid w:val="009E58AF"/>
    <w:rsid w:val="009E6487"/>
    <w:rsid w:val="009E6B92"/>
    <w:rsid w:val="009E7126"/>
    <w:rsid w:val="009E743B"/>
    <w:rsid w:val="009F0584"/>
    <w:rsid w:val="009F079E"/>
    <w:rsid w:val="009F314B"/>
    <w:rsid w:val="009F3292"/>
    <w:rsid w:val="009F3360"/>
    <w:rsid w:val="009F384B"/>
    <w:rsid w:val="009F69A2"/>
    <w:rsid w:val="00A00A95"/>
    <w:rsid w:val="00A01578"/>
    <w:rsid w:val="00A01C7A"/>
    <w:rsid w:val="00A0337C"/>
    <w:rsid w:val="00A04DF4"/>
    <w:rsid w:val="00A05675"/>
    <w:rsid w:val="00A06C08"/>
    <w:rsid w:val="00A10046"/>
    <w:rsid w:val="00A13FA2"/>
    <w:rsid w:val="00A14121"/>
    <w:rsid w:val="00A143E4"/>
    <w:rsid w:val="00A144F0"/>
    <w:rsid w:val="00A14784"/>
    <w:rsid w:val="00A147A4"/>
    <w:rsid w:val="00A15015"/>
    <w:rsid w:val="00A1506F"/>
    <w:rsid w:val="00A1559D"/>
    <w:rsid w:val="00A17470"/>
    <w:rsid w:val="00A17AFA"/>
    <w:rsid w:val="00A20559"/>
    <w:rsid w:val="00A239CC"/>
    <w:rsid w:val="00A261D2"/>
    <w:rsid w:val="00A277BD"/>
    <w:rsid w:val="00A2788D"/>
    <w:rsid w:val="00A279EE"/>
    <w:rsid w:val="00A307F8"/>
    <w:rsid w:val="00A31BA1"/>
    <w:rsid w:val="00A3428E"/>
    <w:rsid w:val="00A35B74"/>
    <w:rsid w:val="00A360CA"/>
    <w:rsid w:val="00A40252"/>
    <w:rsid w:val="00A41572"/>
    <w:rsid w:val="00A436FD"/>
    <w:rsid w:val="00A45AD4"/>
    <w:rsid w:val="00A45AF3"/>
    <w:rsid w:val="00A47D11"/>
    <w:rsid w:val="00A50ACA"/>
    <w:rsid w:val="00A51146"/>
    <w:rsid w:val="00A512E2"/>
    <w:rsid w:val="00A51E3E"/>
    <w:rsid w:val="00A524E5"/>
    <w:rsid w:val="00A5374B"/>
    <w:rsid w:val="00A57B61"/>
    <w:rsid w:val="00A6051A"/>
    <w:rsid w:val="00A606E1"/>
    <w:rsid w:val="00A65286"/>
    <w:rsid w:val="00A67D3D"/>
    <w:rsid w:val="00A70123"/>
    <w:rsid w:val="00A704BC"/>
    <w:rsid w:val="00A7475B"/>
    <w:rsid w:val="00A75482"/>
    <w:rsid w:val="00A758EB"/>
    <w:rsid w:val="00A76F9A"/>
    <w:rsid w:val="00A77C2F"/>
    <w:rsid w:val="00A77CE9"/>
    <w:rsid w:val="00A834E5"/>
    <w:rsid w:val="00A83B0C"/>
    <w:rsid w:val="00A85622"/>
    <w:rsid w:val="00A8659B"/>
    <w:rsid w:val="00A86D28"/>
    <w:rsid w:val="00A86F92"/>
    <w:rsid w:val="00A870B5"/>
    <w:rsid w:val="00A87DDE"/>
    <w:rsid w:val="00A91F94"/>
    <w:rsid w:val="00A93388"/>
    <w:rsid w:val="00A94D90"/>
    <w:rsid w:val="00A97CD4"/>
    <w:rsid w:val="00A97F1A"/>
    <w:rsid w:val="00AA2EFB"/>
    <w:rsid w:val="00AA45C3"/>
    <w:rsid w:val="00AA47E3"/>
    <w:rsid w:val="00AA4910"/>
    <w:rsid w:val="00AA4972"/>
    <w:rsid w:val="00AA5C41"/>
    <w:rsid w:val="00AA5D5A"/>
    <w:rsid w:val="00AA6CE0"/>
    <w:rsid w:val="00AA7110"/>
    <w:rsid w:val="00AB0CF2"/>
    <w:rsid w:val="00AB1AEA"/>
    <w:rsid w:val="00AB48A0"/>
    <w:rsid w:val="00AB62E8"/>
    <w:rsid w:val="00AB6AF5"/>
    <w:rsid w:val="00AB766A"/>
    <w:rsid w:val="00AB7F16"/>
    <w:rsid w:val="00AC1B98"/>
    <w:rsid w:val="00AC30CB"/>
    <w:rsid w:val="00AC4BBB"/>
    <w:rsid w:val="00AC6645"/>
    <w:rsid w:val="00AD3087"/>
    <w:rsid w:val="00AD5AFE"/>
    <w:rsid w:val="00AE01E3"/>
    <w:rsid w:val="00AE3997"/>
    <w:rsid w:val="00AE63DF"/>
    <w:rsid w:val="00AE68AF"/>
    <w:rsid w:val="00AE6A95"/>
    <w:rsid w:val="00AF019C"/>
    <w:rsid w:val="00AF0BE9"/>
    <w:rsid w:val="00AF205E"/>
    <w:rsid w:val="00AF25AC"/>
    <w:rsid w:val="00AF3215"/>
    <w:rsid w:val="00AF3E0F"/>
    <w:rsid w:val="00AF45A7"/>
    <w:rsid w:val="00AF6309"/>
    <w:rsid w:val="00AF6C9C"/>
    <w:rsid w:val="00AF6DC9"/>
    <w:rsid w:val="00B0139B"/>
    <w:rsid w:val="00B03CA3"/>
    <w:rsid w:val="00B051B8"/>
    <w:rsid w:val="00B0597B"/>
    <w:rsid w:val="00B06768"/>
    <w:rsid w:val="00B07239"/>
    <w:rsid w:val="00B07E00"/>
    <w:rsid w:val="00B122F9"/>
    <w:rsid w:val="00B133A3"/>
    <w:rsid w:val="00B13417"/>
    <w:rsid w:val="00B13E08"/>
    <w:rsid w:val="00B140ED"/>
    <w:rsid w:val="00B143A1"/>
    <w:rsid w:val="00B148A1"/>
    <w:rsid w:val="00B14B2E"/>
    <w:rsid w:val="00B14ECA"/>
    <w:rsid w:val="00B171E4"/>
    <w:rsid w:val="00B203F7"/>
    <w:rsid w:val="00B24347"/>
    <w:rsid w:val="00B24626"/>
    <w:rsid w:val="00B24E57"/>
    <w:rsid w:val="00B257A6"/>
    <w:rsid w:val="00B26131"/>
    <w:rsid w:val="00B27877"/>
    <w:rsid w:val="00B27C40"/>
    <w:rsid w:val="00B27EC2"/>
    <w:rsid w:val="00B308AA"/>
    <w:rsid w:val="00B30BF3"/>
    <w:rsid w:val="00B321CA"/>
    <w:rsid w:val="00B32EC7"/>
    <w:rsid w:val="00B35B18"/>
    <w:rsid w:val="00B36765"/>
    <w:rsid w:val="00B36EC2"/>
    <w:rsid w:val="00B40CA3"/>
    <w:rsid w:val="00B40F85"/>
    <w:rsid w:val="00B430BB"/>
    <w:rsid w:val="00B434CC"/>
    <w:rsid w:val="00B454B5"/>
    <w:rsid w:val="00B457C2"/>
    <w:rsid w:val="00B503AB"/>
    <w:rsid w:val="00B51D33"/>
    <w:rsid w:val="00B52999"/>
    <w:rsid w:val="00B5326B"/>
    <w:rsid w:val="00B532A4"/>
    <w:rsid w:val="00B533C6"/>
    <w:rsid w:val="00B60701"/>
    <w:rsid w:val="00B618B1"/>
    <w:rsid w:val="00B62A7F"/>
    <w:rsid w:val="00B630C1"/>
    <w:rsid w:val="00B635CB"/>
    <w:rsid w:val="00B638C7"/>
    <w:rsid w:val="00B64D69"/>
    <w:rsid w:val="00B6528C"/>
    <w:rsid w:val="00B65836"/>
    <w:rsid w:val="00B67EA6"/>
    <w:rsid w:val="00B7103D"/>
    <w:rsid w:val="00B7193B"/>
    <w:rsid w:val="00B721B7"/>
    <w:rsid w:val="00B73696"/>
    <w:rsid w:val="00B73727"/>
    <w:rsid w:val="00B76568"/>
    <w:rsid w:val="00B776AC"/>
    <w:rsid w:val="00B83898"/>
    <w:rsid w:val="00B84E9C"/>
    <w:rsid w:val="00B84FEB"/>
    <w:rsid w:val="00B86B7F"/>
    <w:rsid w:val="00B9080E"/>
    <w:rsid w:val="00B90EE2"/>
    <w:rsid w:val="00B9529D"/>
    <w:rsid w:val="00B959F0"/>
    <w:rsid w:val="00B97702"/>
    <w:rsid w:val="00BA00FF"/>
    <w:rsid w:val="00BA2288"/>
    <w:rsid w:val="00BA3E9B"/>
    <w:rsid w:val="00BA490C"/>
    <w:rsid w:val="00BA64D3"/>
    <w:rsid w:val="00BB0534"/>
    <w:rsid w:val="00BB0F9F"/>
    <w:rsid w:val="00BB6C1F"/>
    <w:rsid w:val="00BC22ED"/>
    <w:rsid w:val="00BC2F38"/>
    <w:rsid w:val="00BC4932"/>
    <w:rsid w:val="00BC5F94"/>
    <w:rsid w:val="00BD07FA"/>
    <w:rsid w:val="00BD319A"/>
    <w:rsid w:val="00BD376A"/>
    <w:rsid w:val="00BD49F4"/>
    <w:rsid w:val="00BD5A88"/>
    <w:rsid w:val="00BD7397"/>
    <w:rsid w:val="00BD75EF"/>
    <w:rsid w:val="00BE3F97"/>
    <w:rsid w:val="00BE492A"/>
    <w:rsid w:val="00BE5E3B"/>
    <w:rsid w:val="00BE690B"/>
    <w:rsid w:val="00BE7E74"/>
    <w:rsid w:val="00BF34F1"/>
    <w:rsid w:val="00BF3E05"/>
    <w:rsid w:val="00BF403D"/>
    <w:rsid w:val="00BF54DD"/>
    <w:rsid w:val="00BF5D4E"/>
    <w:rsid w:val="00C01976"/>
    <w:rsid w:val="00C01B9D"/>
    <w:rsid w:val="00C03C17"/>
    <w:rsid w:val="00C04A40"/>
    <w:rsid w:val="00C05FF5"/>
    <w:rsid w:val="00C076BF"/>
    <w:rsid w:val="00C10C13"/>
    <w:rsid w:val="00C10E04"/>
    <w:rsid w:val="00C11021"/>
    <w:rsid w:val="00C11ADB"/>
    <w:rsid w:val="00C12D5A"/>
    <w:rsid w:val="00C13131"/>
    <w:rsid w:val="00C1492A"/>
    <w:rsid w:val="00C14C6F"/>
    <w:rsid w:val="00C1788A"/>
    <w:rsid w:val="00C17CFB"/>
    <w:rsid w:val="00C203ED"/>
    <w:rsid w:val="00C2089B"/>
    <w:rsid w:val="00C23236"/>
    <w:rsid w:val="00C23953"/>
    <w:rsid w:val="00C243C7"/>
    <w:rsid w:val="00C248C0"/>
    <w:rsid w:val="00C24B2C"/>
    <w:rsid w:val="00C31250"/>
    <w:rsid w:val="00C3276D"/>
    <w:rsid w:val="00C35D96"/>
    <w:rsid w:val="00C37362"/>
    <w:rsid w:val="00C4202E"/>
    <w:rsid w:val="00C42443"/>
    <w:rsid w:val="00C43753"/>
    <w:rsid w:val="00C43F00"/>
    <w:rsid w:val="00C440E6"/>
    <w:rsid w:val="00C4468F"/>
    <w:rsid w:val="00C44F0F"/>
    <w:rsid w:val="00C45595"/>
    <w:rsid w:val="00C459AD"/>
    <w:rsid w:val="00C468FA"/>
    <w:rsid w:val="00C46921"/>
    <w:rsid w:val="00C471CA"/>
    <w:rsid w:val="00C474F5"/>
    <w:rsid w:val="00C47A92"/>
    <w:rsid w:val="00C47B66"/>
    <w:rsid w:val="00C527D1"/>
    <w:rsid w:val="00C56825"/>
    <w:rsid w:val="00C56F23"/>
    <w:rsid w:val="00C60A57"/>
    <w:rsid w:val="00C60CD8"/>
    <w:rsid w:val="00C6389B"/>
    <w:rsid w:val="00C66A32"/>
    <w:rsid w:val="00C67D36"/>
    <w:rsid w:val="00C70F91"/>
    <w:rsid w:val="00C717C2"/>
    <w:rsid w:val="00C7201B"/>
    <w:rsid w:val="00C72C87"/>
    <w:rsid w:val="00C730F9"/>
    <w:rsid w:val="00C73332"/>
    <w:rsid w:val="00C74403"/>
    <w:rsid w:val="00C753D9"/>
    <w:rsid w:val="00C760C5"/>
    <w:rsid w:val="00C76565"/>
    <w:rsid w:val="00C76EFC"/>
    <w:rsid w:val="00C777E0"/>
    <w:rsid w:val="00C802C5"/>
    <w:rsid w:val="00C810CB"/>
    <w:rsid w:val="00C81333"/>
    <w:rsid w:val="00C81891"/>
    <w:rsid w:val="00C822E3"/>
    <w:rsid w:val="00C869BF"/>
    <w:rsid w:val="00C90EA4"/>
    <w:rsid w:val="00C918D0"/>
    <w:rsid w:val="00C91996"/>
    <w:rsid w:val="00C91DAE"/>
    <w:rsid w:val="00C91E37"/>
    <w:rsid w:val="00C92261"/>
    <w:rsid w:val="00C9241C"/>
    <w:rsid w:val="00C93CAE"/>
    <w:rsid w:val="00C93EBA"/>
    <w:rsid w:val="00C95EC1"/>
    <w:rsid w:val="00C9734D"/>
    <w:rsid w:val="00C97435"/>
    <w:rsid w:val="00CA22F2"/>
    <w:rsid w:val="00CA288E"/>
    <w:rsid w:val="00CA3BC4"/>
    <w:rsid w:val="00CA4741"/>
    <w:rsid w:val="00CA565B"/>
    <w:rsid w:val="00CA5D7E"/>
    <w:rsid w:val="00CA6D4D"/>
    <w:rsid w:val="00CB268D"/>
    <w:rsid w:val="00CB26AB"/>
    <w:rsid w:val="00CB2DD3"/>
    <w:rsid w:val="00CB3152"/>
    <w:rsid w:val="00CB34F8"/>
    <w:rsid w:val="00CB441C"/>
    <w:rsid w:val="00CB4FFF"/>
    <w:rsid w:val="00CB54BD"/>
    <w:rsid w:val="00CB55F7"/>
    <w:rsid w:val="00CB6049"/>
    <w:rsid w:val="00CB6851"/>
    <w:rsid w:val="00CB7D33"/>
    <w:rsid w:val="00CC4367"/>
    <w:rsid w:val="00CC538A"/>
    <w:rsid w:val="00CC6338"/>
    <w:rsid w:val="00CC6DD8"/>
    <w:rsid w:val="00CC6FBA"/>
    <w:rsid w:val="00CD05C8"/>
    <w:rsid w:val="00CD33BD"/>
    <w:rsid w:val="00CD5FE0"/>
    <w:rsid w:val="00CD6E0C"/>
    <w:rsid w:val="00CD7B17"/>
    <w:rsid w:val="00CE22B4"/>
    <w:rsid w:val="00CE36DC"/>
    <w:rsid w:val="00CE6367"/>
    <w:rsid w:val="00CE664F"/>
    <w:rsid w:val="00CF058A"/>
    <w:rsid w:val="00CF138B"/>
    <w:rsid w:val="00CF1A4D"/>
    <w:rsid w:val="00CF21B9"/>
    <w:rsid w:val="00CF33AC"/>
    <w:rsid w:val="00CF4577"/>
    <w:rsid w:val="00CF5704"/>
    <w:rsid w:val="00CF5DAA"/>
    <w:rsid w:val="00D0235F"/>
    <w:rsid w:val="00D04813"/>
    <w:rsid w:val="00D06522"/>
    <w:rsid w:val="00D076A6"/>
    <w:rsid w:val="00D1048F"/>
    <w:rsid w:val="00D1074D"/>
    <w:rsid w:val="00D107B4"/>
    <w:rsid w:val="00D10884"/>
    <w:rsid w:val="00D10CFD"/>
    <w:rsid w:val="00D1317E"/>
    <w:rsid w:val="00D1340D"/>
    <w:rsid w:val="00D137AF"/>
    <w:rsid w:val="00D149D6"/>
    <w:rsid w:val="00D1560A"/>
    <w:rsid w:val="00D16858"/>
    <w:rsid w:val="00D178EA"/>
    <w:rsid w:val="00D20B65"/>
    <w:rsid w:val="00D21A43"/>
    <w:rsid w:val="00D23F38"/>
    <w:rsid w:val="00D25617"/>
    <w:rsid w:val="00D30794"/>
    <w:rsid w:val="00D307FA"/>
    <w:rsid w:val="00D31650"/>
    <w:rsid w:val="00D31BA2"/>
    <w:rsid w:val="00D3237D"/>
    <w:rsid w:val="00D32872"/>
    <w:rsid w:val="00D33B9A"/>
    <w:rsid w:val="00D34C4F"/>
    <w:rsid w:val="00D40E24"/>
    <w:rsid w:val="00D414C9"/>
    <w:rsid w:val="00D439D2"/>
    <w:rsid w:val="00D43B19"/>
    <w:rsid w:val="00D44AD9"/>
    <w:rsid w:val="00D46502"/>
    <w:rsid w:val="00D46B11"/>
    <w:rsid w:val="00D47F08"/>
    <w:rsid w:val="00D507A3"/>
    <w:rsid w:val="00D50E5F"/>
    <w:rsid w:val="00D52A93"/>
    <w:rsid w:val="00D52FFE"/>
    <w:rsid w:val="00D56096"/>
    <w:rsid w:val="00D57E63"/>
    <w:rsid w:val="00D61DD6"/>
    <w:rsid w:val="00D6223B"/>
    <w:rsid w:val="00D628D3"/>
    <w:rsid w:val="00D643A8"/>
    <w:rsid w:val="00D651B6"/>
    <w:rsid w:val="00D679E1"/>
    <w:rsid w:val="00D706B5"/>
    <w:rsid w:val="00D71790"/>
    <w:rsid w:val="00D73E80"/>
    <w:rsid w:val="00D74676"/>
    <w:rsid w:val="00D746A4"/>
    <w:rsid w:val="00D75E12"/>
    <w:rsid w:val="00D76243"/>
    <w:rsid w:val="00D77E68"/>
    <w:rsid w:val="00D80B9C"/>
    <w:rsid w:val="00D816FC"/>
    <w:rsid w:val="00D83381"/>
    <w:rsid w:val="00D8567C"/>
    <w:rsid w:val="00D856C9"/>
    <w:rsid w:val="00D8751C"/>
    <w:rsid w:val="00D87AE9"/>
    <w:rsid w:val="00D93EBA"/>
    <w:rsid w:val="00D94D52"/>
    <w:rsid w:val="00D95274"/>
    <w:rsid w:val="00D958DE"/>
    <w:rsid w:val="00D963A3"/>
    <w:rsid w:val="00DA0031"/>
    <w:rsid w:val="00DA08FE"/>
    <w:rsid w:val="00DA0CCE"/>
    <w:rsid w:val="00DA1C58"/>
    <w:rsid w:val="00DA23DF"/>
    <w:rsid w:val="00DA2E3D"/>
    <w:rsid w:val="00DA3855"/>
    <w:rsid w:val="00DA3A10"/>
    <w:rsid w:val="00DA7AE4"/>
    <w:rsid w:val="00DA7EDC"/>
    <w:rsid w:val="00DB088C"/>
    <w:rsid w:val="00DB0DFA"/>
    <w:rsid w:val="00DB0F2B"/>
    <w:rsid w:val="00DB30C7"/>
    <w:rsid w:val="00DB38ED"/>
    <w:rsid w:val="00DB3F62"/>
    <w:rsid w:val="00DB418D"/>
    <w:rsid w:val="00DB5E03"/>
    <w:rsid w:val="00DB7ADC"/>
    <w:rsid w:val="00DB7E6D"/>
    <w:rsid w:val="00DC0284"/>
    <w:rsid w:val="00DC06F0"/>
    <w:rsid w:val="00DC0E63"/>
    <w:rsid w:val="00DC464F"/>
    <w:rsid w:val="00DC61D9"/>
    <w:rsid w:val="00DC77CB"/>
    <w:rsid w:val="00DC7AE4"/>
    <w:rsid w:val="00DD0EE3"/>
    <w:rsid w:val="00DD3DCF"/>
    <w:rsid w:val="00DD4183"/>
    <w:rsid w:val="00DD4872"/>
    <w:rsid w:val="00DD4BA6"/>
    <w:rsid w:val="00DD4D58"/>
    <w:rsid w:val="00DE1197"/>
    <w:rsid w:val="00DE1E12"/>
    <w:rsid w:val="00DE3323"/>
    <w:rsid w:val="00DE3A85"/>
    <w:rsid w:val="00DE3C9A"/>
    <w:rsid w:val="00DE5930"/>
    <w:rsid w:val="00DE6805"/>
    <w:rsid w:val="00DE77EC"/>
    <w:rsid w:val="00DF187D"/>
    <w:rsid w:val="00DF19FF"/>
    <w:rsid w:val="00DF2155"/>
    <w:rsid w:val="00DF6831"/>
    <w:rsid w:val="00E00B5D"/>
    <w:rsid w:val="00E02D5A"/>
    <w:rsid w:val="00E04EE8"/>
    <w:rsid w:val="00E06ACE"/>
    <w:rsid w:val="00E070F7"/>
    <w:rsid w:val="00E11631"/>
    <w:rsid w:val="00E12072"/>
    <w:rsid w:val="00E12377"/>
    <w:rsid w:val="00E12569"/>
    <w:rsid w:val="00E126D4"/>
    <w:rsid w:val="00E12C83"/>
    <w:rsid w:val="00E1449F"/>
    <w:rsid w:val="00E17155"/>
    <w:rsid w:val="00E17234"/>
    <w:rsid w:val="00E17C08"/>
    <w:rsid w:val="00E21424"/>
    <w:rsid w:val="00E215C4"/>
    <w:rsid w:val="00E22BCD"/>
    <w:rsid w:val="00E23CE0"/>
    <w:rsid w:val="00E2582F"/>
    <w:rsid w:val="00E3028B"/>
    <w:rsid w:val="00E3269B"/>
    <w:rsid w:val="00E3499E"/>
    <w:rsid w:val="00E37E50"/>
    <w:rsid w:val="00E4159F"/>
    <w:rsid w:val="00E425B9"/>
    <w:rsid w:val="00E42A7D"/>
    <w:rsid w:val="00E47622"/>
    <w:rsid w:val="00E50555"/>
    <w:rsid w:val="00E50FF6"/>
    <w:rsid w:val="00E5168A"/>
    <w:rsid w:val="00E53F51"/>
    <w:rsid w:val="00E5629E"/>
    <w:rsid w:val="00E57E30"/>
    <w:rsid w:val="00E60365"/>
    <w:rsid w:val="00E611EA"/>
    <w:rsid w:val="00E61A0E"/>
    <w:rsid w:val="00E62AA9"/>
    <w:rsid w:val="00E62B9F"/>
    <w:rsid w:val="00E63BF7"/>
    <w:rsid w:val="00E64207"/>
    <w:rsid w:val="00E64BC8"/>
    <w:rsid w:val="00E65745"/>
    <w:rsid w:val="00E677AF"/>
    <w:rsid w:val="00E67A1D"/>
    <w:rsid w:val="00E71621"/>
    <w:rsid w:val="00E71C6E"/>
    <w:rsid w:val="00E72C27"/>
    <w:rsid w:val="00E73642"/>
    <w:rsid w:val="00E74019"/>
    <w:rsid w:val="00E74690"/>
    <w:rsid w:val="00E76A50"/>
    <w:rsid w:val="00E76DA5"/>
    <w:rsid w:val="00E80A3C"/>
    <w:rsid w:val="00E825F5"/>
    <w:rsid w:val="00E82ADA"/>
    <w:rsid w:val="00E82DD1"/>
    <w:rsid w:val="00E83147"/>
    <w:rsid w:val="00E83D4A"/>
    <w:rsid w:val="00E84502"/>
    <w:rsid w:val="00E84B5A"/>
    <w:rsid w:val="00E85D96"/>
    <w:rsid w:val="00E86334"/>
    <w:rsid w:val="00E86F8E"/>
    <w:rsid w:val="00E87770"/>
    <w:rsid w:val="00E90B3E"/>
    <w:rsid w:val="00E9132F"/>
    <w:rsid w:val="00E91FD2"/>
    <w:rsid w:val="00E93BFD"/>
    <w:rsid w:val="00E94541"/>
    <w:rsid w:val="00E95C6D"/>
    <w:rsid w:val="00E96050"/>
    <w:rsid w:val="00E96DF0"/>
    <w:rsid w:val="00E97F2B"/>
    <w:rsid w:val="00EA092F"/>
    <w:rsid w:val="00EA0FBD"/>
    <w:rsid w:val="00EA2E6B"/>
    <w:rsid w:val="00EA31B3"/>
    <w:rsid w:val="00EA35C3"/>
    <w:rsid w:val="00EA372B"/>
    <w:rsid w:val="00EA3AA6"/>
    <w:rsid w:val="00EA4582"/>
    <w:rsid w:val="00EA6006"/>
    <w:rsid w:val="00EA6962"/>
    <w:rsid w:val="00EA726D"/>
    <w:rsid w:val="00EA753E"/>
    <w:rsid w:val="00EA7DAA"/>
    <w:rsid w:val="00EB24FF"/>
    <w:rsid w:val="00EB370D"/>
    <w:rsid w:val="00EB4482"/>
    <w:rsid w:val="00EB4CF7"/>
    <w:rsid w:val="00EB5889"/>
    <w:rsid w:val="00EC0CE2"/>
    <w:rsid w:val="00EC21FE"/>
    <w:rsid w:val="00EC3E1C"/>
    <w:rsid w:val="00EC51D8"/>
    <w:rsid w:val="00EC5BA6"/>
    <w:rsid w:val="00ED20E9"/>
    <w:rsid w:val="00ED2153"/>
    <w:rsid w:val="00ED229E"/>
    <w:rsid w:val="00ED2929"/>
    <w:rsid w:val="00ED2D78"/>
    <w:rsid w:val="00ED5266"/>
    <w:rsid w:val="00ED539D"/>
    <w:rsid w:val="00ED558D"/>
    <w:rsid w:val="00ED6BF3"/>
    <w:rsid w:val="00ED75DC"/>
    <w:rsid w:val="00ED7701"/>
    <w:rsid w:val="00EE095F"/>
    <w:rsid w:val="00EE21A5"/>
    <w:rsid w:val="00EE4511"/>
    <w:rsid w:val="00EE4B89"/>
    <w:rsid w:val="00EE5006"/>
    <w:rsid w:val="00EE74E9"/>
    <w:rsid w:val="00EE7C31"/>
    <w:rsid w:val="00EF0301"/>
    <w:rsid w:val="00EF0B95"/>
    <w:rsid w:val="00EF144F"/>
    <w:rsid w:val="00EF2666"/>
    <w:rsid w:val="00EF2ADA"/>
    <w:rsid w:val="00EF2AE6"/>
    <w:rsid w:val="00EF5524"/>
    <w:rsid w:val="00EF5655"/>
    <w:rsid w:val="00EF709A"/>
    <w:rsid w:val="00F01586"/>
    <w:rsid w:val="00F01D6B"/>
    <w:rsid w:val="00F03E46"/>
    <w:rsid w:val="00F078ED"/>
    <w:rsid w:val="00F116C7"/>
    <w:rsid w:val="00F13C14"/>
    <w:rsid w:val="00F2009E"/>
    <w:rsid w:val="00F202D9"/>
    <w:rsid w:val="00F21FA0"/>
    <w:rsid w:val="00F23252"/>
    <w:rsid w:val="00F2709D"/>
    <w:rsid w:val="00F30492"/>
    <w:rsid w:val="00F30550"/>
    <w:rsid w:val="00F31291"/>
    <w:rsid w:val="00F3355F"/>
    <w:rsid w:val="00F3439A"/>
    <w:rsid w:val="00F34E88"/>
    <w:rsid w:val="00F3672D"/>
    <w:rsid w:val="00F40C25"/>
    <w:rsid w:val="00F40CD2"/>
    <w:rsid w:val="00F4209F"/>
    <w:rsid w:val="00F42A8A"/>
    <w:rsid w:val="00F459CB"/>
    <w:rsid w:val="00F468DC"/>
    <w:rsid w:val="00F5020A"/>
    <w:rsid w:val="00F509E9"/>
    <w:rsid w:val="00F51048"/>
    <w:rsid w:val="00F510DB"/>
    <w:rsid w:val="00F56877"/>
    <w:rsid w:val="00F579D8"/>
    <w:rsid w:val="00F602BB"/>
    <w:rsid w:val="00F62594"/>
    <w:rsid w:val="00F632E5"/>
    <w:rsid w:val="00F66A18"/>
    <w:rsid w:val="00F66D43"/>
    <w:rsid w:val="00F6753A"/>
    <w:rsid w:val="00F6798A"/>
    <w:rsid w:val="00F724C5"/>
    <w:rsid w:val="00F72612"/>
    <w:rsid w:val="00F72DDB"/>
    <w:rsid w:val="00F73075"/>
    <w:rsid w:val="00F73B9F"/>
    <w:rsid w:val="00F73E7D"/>
    <w:rsid w:val="00F7475D"/>
    <w:rsid w:val="00F74C61"/>
    <w:rsid w:val="00F75791"/>
    <w:rsid w:val="00F75CF0"/>
    <w:rsid w:val="00F7605E"/>
    <w:rsid w:val="00F76774"/>
    <w:rsid w:val="00F77055"/>
    <w:rsid w:val="00F77A7F"/>
    <w:rsid w:val="00F77E67"/>
    <w:rsid w:val="00F77F87"/>
    <w:rsid w:val="00F80568"/>
    <w:rsid w:val="00F816AE"/>
    <w:rsid w:val="00F84431"/>
    <w:rsid w:val="00F85257"/>
    <w:rsid w:val="00F85896"/>
    <w:rsid w:val="00F86242"/>
    <w:rsid w:val="00F87ABD"/>
    <w:rsid w:val="00F915E8"/>
    <w:rsid w:val="00F91AFB"/>
    <w:rsid w:val="00F91F6E"/>
    <w:rsid w:val="00F96133"/>
    <w:rsid w:val="00F9672D"/>
    <w:rsid w:val="00F97661"/>
    <w:rsid w:val="00F97D63"/>
    <w:rsid w:val="00F97E10"/>
    <w:rsid w:val="00FA1989"/>
    <w:rsid w:val="00FA224F"/>
    <w:rsid w:val="00FA25EC"/>
    <w:rsid w:val="00FA5B04"/>
    <w:rsid w:val="00FA6B98"/>
    <w:rsid w:val="00FA72EA"/>
    <w:rsid w:val="00FA793E"/>
    <w:rsid w:val="00FB21A6"/>
    <w:rsid w:val="00FB2A9F"/>
    <w:rsid w:val="00FB3A6F"/>
    <w:rsid w:val="00FB3A74"/>
    <w:rsid w:val="00FB42C6"/>
    <w:rsid w:val="00FB45A4"/>
    <w:rsid w:val="00FB4955"/>
    <w:rsid w:val="00FB4F86"/>
    <w:rsid w:val="00FB5196"/>
    <w:rsid w:val="00FB5DF4"/>
    <w:rsid w:val="00FB64A0"/>
    <w:rsid w:val="00FB6C4C"/>
    <w:rsid w:val="00FB6F53"/>
    <w:rsid w:val="00FC003F"/>
    <w:rsid w:val="00FC08F6"/>
    <w:rsid w:val="00FC0FDE"/>
    <w:rsid w:val="00FC246C"/>
    <w:rsid w:val="00FC3C48"/>
    <w:rsid w:val="00FC3DF7"/>
    <w:rsid w:val="00FC5603"/>
    <w:rsid w:val="00FC7638"/>
    <w:rsid w:val="00FD1296"/>
    <w:rsid w:val="00FD1437"/>
    <w:rsid w:val="00FD166A"/>
    <w:rsid w:val="00FD1BAA"/>
    <w:rsid w:val="00FD2018"/>
    <w:rsid w:val="00FD238C"/>
    <w:rsid w:val="00FD3C8A"/>
    <w:rsid w:val="00FD433B"/>
    <w:rsid w:val="00FD505A"/>
    <w:rsid w:val="00FD6482"/>
    <w:rsid w:val="00FD68E9"/>
    <w:rsid w:val="00FD68ED"/>
    <w:rsid w:val="00FE0DBB"/>
    <w:rsid w:val="00FE2519"/>
    <w:rsid w:val="00FE2B83"/>
    <w:rsid w:val="00FE40CD"/>
    <w:rsid w:val="00FE44F5"/>
    <w:rsid w:val="00FE5148"/>
    <w:rsid w:val="00FE6774"/>
    <w:rsid w:val="00FF0166"/>
    <w:rsid w:val="00FF0910"/>
    <w:rsid w:val="00FF0EC7"/>
    <w:rsid w:val="00FF1DD6"/>
    <w:rsid w:val="00FF2F49"/>
    <w:rsid w:val="00FF50F0"/>
    <w:rsid w:val="00FF6ACA"/>
    <w:rsid w:val="00FF7194"/>
    <w:rsid w:val="00FF754A"/>
    <w:rsid w:val="00FF7C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F1C44"/>
  <w15:docId w15:val="{5811ABE0-5408-4CE8-9CBD-5032A1B5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DE9"/>
    <w:rPr>
      <w:rFonts w:ascii="Arial" w:eastAsia="Arial" w:hAnsi="Arial" w:cs="Arial"/>
      <w:lang w:val="en-AU"/>
    </w:rPr>
  </w:style>
  <w:style w:type="paragraph" w:styleId="Heading1">
    <w:name w:val="heading 1"/>
    <w:basedOn w:val="Normal"/>
    <w:link w:val="Heading1Char"/>
    <w:uiPriority w:val="9"/>
    <w:qFormat/>
    <w:pPr>
      <w:spacing w:before="86"/>
      <w:ind w:left="118"/>
      <w:outlineLvl w:val="0"/>
    </w:pPr>
    <w:rPr>
      <w:sz w:val="33"/>
      <w:szCs w:val="33"/>
    </w:rPr>
  </w:style>
  <w:style w:type="paragraph" w:styleId="Heading2">
    <w:name w:val="heading 2"/>
    <w:basedOn w:val="Normal"/>
    <w:link w:val="Heading2Char"/>
    <w:uiPriority w:val="9"/>
    <w:unhideWhenUsed/>
    <w:qFormat/>
    <w:pPr>
      <w:spacing w:before="78"/>
      <w:ind w:left="178"/>
      <w:outlineLvl w:val="1"/>
    </w:pPr>
    <w:rPr>
      <w:sz w:val="29"/>
      <w:szCs w:val="29"/>
    </w:rPr>
  </w:style>
  <w:style w:type="paragraph" w:styleId="Heading3">
    <w:name w:val="heading 3"/>
    <w:basedOn w:val="Normal"/>
    <w:link w:val="Heading3Char"/>
    <w:uiPriority w:val="9"/>
    <w:unhideWhenUsed/>
    <w:qFormat/>
    <w:pPr>
      <w:spacing w:before="140"/>
      <w:ind w:left="298"/>
      <w:outlineLvl w:val="2"/>
    </w:pPr>
    <w:rPr>
      <w:b/>
      <w:bCs/>
      <w:sz w:val="24"/>
      <w:szCs w:val="24"/>
    </w:rPr>
  </w:style>
  <w:style w:type="paragraph" w:styleId="Heading4">
    <w:name w:val="heading 4"/>
    <w:basedOn w:val="Normal"/>
    <w:next w:val="Normal"/>
    <w:link w:val="Heading4Char"/>
    <w:uiPriority w:val="9"/>
    <w:semiHidden/>
    <w:unhideWhenUsed/>
    <w:qFormat/>
    <w:rsid w:val="007572A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728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B728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298" w:hanging="20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746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A4"/>
    <w:rPr>
      <w:rFonts w:ascii="Segoe UI" w:eastAsia="Arial" w:hAnsi="Segoe UI" w:cs="Segoe UI"/>
      <w:sz w:val="18"/>
      <w:szCs w:val="18"/>
    </w:rPr>
  </w:style>
  <w:style w:type="table" w:styleId="TableGrid">
    <w:name w:val="Table Grid"/>
    <w:basedOn w:val="TableNormal"/>
    <w:uiPriority w:val="39"/>
    <w:rsid w:val="00A70123"/>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5CDA"/>
    <w:pPr>
      <w:tabs>
        <w:tab w:val="center" w:pos="4513"/>
        <w:tab w:val="right" w:pos="9026"/>
      </w:tabs>
    </w:pPr>
  </w:style>
  <w:style w:type="character" w:customStyle="1" w:styleId="HeaderChar">
    <w:name w:val="Header Char"/>
    <w:basedOn w:val="DefaultParagraphFont"/>
    <w:link w:val="Header"/>
    <w:uiPriority w:val="99"/>
    <w:rsid w:val="00165CDA"/>
    <w:rPr>
      <w:rFonts w:ascii="Arial" w:eastAsia="Arial" w:hAnsi="Arial" w:cs="Arial"/>
    </w:rPr>
  </w:style>
  <w:style w:type="paragraph" w:styleId="Footer">
    <w:name w:val="footer"/>
    <w:basedOn w:val="Normal"/>
    <w:link w:val="FooterChar"/>
    <w:uiPriority w:val="99"/>
    <w:unhideWhenUsed/>
    <w:rsid w:val="00165CDA"/>
    <w:pPr>
      <w:tabs>
        <w:tab w:val="center" w:pos="4513"/>
        <w:tab w:val="right" w:pos="9026"/>
      </w:tabs>
    </w:pPr>
  </w:style>
  <w:style w:type="character" w:customStyle="1" w:styleId="FooterChar">
    <w:name w:val="Footer Char"/>
    <w:basedOn w:val="DefaultParagraphFont"/>
    <w:link w:val="Footer"/>
    <w:uiPriority w:val="99"/>
    <w:rsid w:val="00165CDA"/>
    <w:rPr>
      <w:rFonts w:ascii="Arial" w:eastAsia="Arial" w:hAnsi="Arial" w:cs="Arial"/>
    </w:rPr>
  </w:style>
  <w:style w:type="character" w:styleId="CommentReference">
    <w:name w:val="annotation reference"/>
    <w:basedOn w:val="DefaultParagraphFont"/>
    <w:uiPriority w:val="99"/>
    <w:semiHidden/>
    <w:unhideWhenUsed/>
    <w:rsid w:val="00165CDA"/>
    <w:rPr>
      <w:sz w:val="16"/>
      <w:szCs w:val="16"/>
    </w:rPr>
  </w:style>
  <w:style w:type="paragraph" w:styleId="CommentText">
    <w:name w:val="annotation text"/>
    <w:basedOn w:val="Normal"/>
    <w:link w:val="CommentTextChar"/>
    <w:uiPriority w:val="99"/>
    <w:unhideWhenUsed/>
    <w:rsid w:val="00165CDA"/>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65CDA"/>
    <w:rPr>
      <w:sz w:val="20"/>
      <w:szCs w:val="20"/>
      <w:lang w:val="en-AU"/>
    </w:rPr>
  </w:style>
  <w:style w:type="paragraph" w:styleId="Revision">
    <w:name w:val="Revision"/>
    <w:hidden/>
    <w:uiPriority w:val="99"/>
    <w:semiHidden/>
    <w:rsid w:val="00713B99"/>
    <w:pPr>
      <w:widowControl/>
      <w:autoSpaceDE/>
      <w:autoSpaceDN/>
    </w:pPr>
    <w:rPr>
      <w:rFonts w:ascii="Arial" w:eastAsia="Arial" w:hAnsi="Arial" w:cs="Arial"/>
    </w:rPr>
  </w:style>
  <w:style w:type="character" w:styleId="Emphasis">
    <w:name w:val="Emphasis"/>
    <w:basedOn w:val="DefaultParagraphFont"/>
    <w:uiPriority w:val="20"/>
    <w:qFormat/>
    <w:rsid w:val="00F84431"/>
    <w:rPr>
      <w:i/>
      <w:iCs/>
    </w:rPr>
  </w:style>
  <w:style w:type="paragraph" w:styleId="NormalWeb">
    <w:name w:val="Normal (Web)"/>
    <w:basedOn w:val="Normal"/>
    <w:uiPriority w:val="99"/>
    <w:unhideWhenUsed/>
    <w:rsid w:val="00C91DA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paragraph" w:styleId="ListBullet">
    <w:name w:val="List Bullet"/>
    <w:basedOn w:val="Normal"/>
    <w:uiPriority w:val="99"/>
    <w:unhideWhenUsed/>
    <w:rsid w:val="00267007"/>
    <w:pPr>
      <w:widowControl/>
      <w:numPr>
        <w:numId w:val="1"/>
      </w:numPr>
      <w:autoSpaceDE/>
      <w:autoSpaceDN/>
      <w:spacing w:line="276" w:lineRule="auto"/>
      <w:contextualSpacing/>
    </w:pPr>
    <w:rPr>
      <w:rFonts w:eastAsiaTheme="minorHAnsi"/>
      <w:lang w:eastAsia="en-AU"/>
    </w:rPr>
  </w:style>
  <w:style w:type="paragraph" w:styleId="ListBullet2">
    <w:name w:val="List Bullet 2"/>
    <w:basedOn w:val="Normal"/>
    <w:uiPriority w:val="99"/>
    <w:unhideWhenUsed/>
    <w:rsid w:val="00267007"/>
    <w:pPr>
      <w:widowControl/>
      <w:numPr>
        <w:ilvl w:val="1"/>
        <w:numId w:val="1"/>
      </w:numPr>
      <w:autoSpaceDE/>
      <w:autoSpaceDN/>
      <w:spacing w:line="276" w:lineRule="auto"/>
      <w:contextualSpacing/>
    </w:pPr>
    <w:rPr>
      <w:rFonts w:eastAsiaTheme="minorHAnsi"/>
      <w:lang w:eastAsia="en-AU"/>
    </w:rPr>
  </w:style>
  <w:style w:type="paragraph" w:styleId="ListBullet3">
    <w:name w:val="List Bullet 3"/>
    <w:basedOn w:val="Normal"/>
    <w:uiPriority w:val="99"/>
    <w:unhideWhenUsed/>
    <w:rsid w:val="00267007"/>
    <w:pPr>
      <w:widowControl/>
      <w:numPr>
        <w:ilvl w:val="2"/>
        <w:numId w:val="1"/>
      </w:numPr>
      <w:autoSpaceDE/>
      <w:autoSpaceDN/>
      <w:spacing w:line="276" w:lineRule="auto"/>
      <w:contextualSpacing/>
    </w:pPr>
    <w:rPr>
      <w:rFonts w:eastAsiaTheme="minorHAnsi"/>
      <w:lang w:eastAsia="en-AU"/>
    </w:rPr>
  </w:style>
  <w:style w:type="paragraph" w:styleId="ListContinue2">
    <w:name w:val="List Continue 2"/>
    <w:basedOn w:val="Normal"/>
    <w:uiPriority w:val="99"/>
    <w:semiHidden/>
    <w:unhideWhenUsed/>
    <w:rsid w:val="00267007"/>
    <w:pPr>
      <w:widowControl/>
      <w:autoSpaceDE/>
      <w:autoSpaceDN/>
      <w:spacing w:before="60" w:line="276" w:lineRule="auto"/>
      <w:ind w:left="851"/>
      <w:contextualSpacing/>
    </w:pPr>
    <w:rPr>
      <w:rFonts w:eastAsiaTheme="minorHAnsi"/>
      <w:lang w:eastAsia="en-AU"/>
    </w:rPr>
  </w:style>
  <w:style w:type="paragraph" w:customStyle="1" w:styleId="normalafterlisttable">
    <w:name w:val="normal after list/table"/>
    <w:basedOn w:val="Normal"/>
    <w:rsid w:val="00267007"/>
    <w:pPr>
      <w:widowControl/>
      <w:overflowPunct w:val="0"/>
      <w:spacing w:before="240" w:after="120" w:line="276" w:lineRule="auto"/>
    </w:pPr>
    <w:rPr>
      <w:rFonts w:eastAsiaTheme="minorHAnsi"/>
    </w:rPr>
  </w:style>
  <w:style w:type="numbering" w:customStyle="1" w:styleId="SDbulletlist">
    <w:name w:val="SD bullet list"/>
    <w:uiPriority w:val="99"/>
    <w:rsid w:val="00267007"/>
    <w:pPr>
      <w:numPr>
        <w:numId w:val="1"/>
      </w:numPr>
    </w:pPr>
  </w:style>
  <w:style w:type="character" w:styleId="Hyperlink">
    <w:name w:val="Hyperlink"/>
    <w:basedOn w:val="DefaultParagraphFont"/>
    <w:uiPriority w:val="99"/>
    <w:unhideWhenUsed/>
    <w:rsid w:val="000D480B"/>
    <w:rPr>
      <w:color w:val="0000FF"/>
      <w:u w:val="single"/>
    </w:rPr>
  </w:style>
  <w:style w:type="paragraph" w:customStyle="1" w:styleId="Note">
    <w:name w:val="Note"/>
    <w:qFormat/>
    <w:rsid w:val="006162E7"/>
    <w:pPr>
      <w:widowControl/>
      <w:tabs>
        <w:tab w:val="left" w:pos="1418"/>
      </w:tabs>
      <w:autoSpaceDE/>
      <w:autoSpaceDN/>
      <w:spacing w:before="120"/>
      <w:ind w:left="992" w:hanging="567"/>
    </w:pPr>
    <w:rPr>
      <w:rFonts w:ascii="Arial" w:eastAsia="Times New Roman" w:hAnsi="Arial" w:cs="Arial"/>
      <w:sz w:val="18"/>
      <w:szCs w:val="20"/>
      <w:lang w:val="en-AU"/>
    </w:rPr>
  </w:style>
  <w:style w:type="paragraph" w:styleId="CommentSubject">
    <w:name w:val="annotation subject"/>
    <w:basedOn w:val="CommentText"/>
    <w:next w:val="CommentText"/>
    <w:link w:val="CommentSubjectChar"/>
    <w:uiPriority w:val="99"/>
    <w:semiHidden/>
    <w:unhideWhenUsed/>
    <w:rsid w:val="004D5A6F"/>
    <w:pPr>
      <w:widowControl w:val="0"/>
      <w:autoSpaceDE w:val="0"/>
      <w:autoSpaceDN w:val="0"/>
      <w:spacing w:after="0"/>
    </w:pPr>
    <w:rPr>
      <w:rFonts w:ascii="Arial" w:eastAsia="Arial" w:hAnsi="Arial" w:cs="Arial"/>
      <w:b/>
      <w:bCs/>
      <w:lang w:val="en-US"/>
    </w:rPr>
  </w:style>
  <w:style w:type="character" w:customStyle="1" w:styleId="CommentSubjectChar">
    <w:name w:val="Comment Subject Char"/>
    <w:basedOn w:val="CommentTextChar"/>
    <w:link w:val="CommentSubject"/>
    <w:uiPriority w:val="99"/>
    <w:semiHidden/>
    <w:rsid w:val="004D5A6F"/>
    <w:rPr>
      <w:rFonts w:ascii="Arial" w:eastAsia="Arial" w:hAnsi="Arial" w:cs="Arial"/>
      <w:b/>
      <w:bCs/>
      <w:sz w:val="20"/>
      <w:szCs w:val="20"/>
      <w:lang w:val="en-AU"/>
    </w:rPr>
  </w:style>
  <w:style w:type="paragraph" w:styleId="ListNumber3">
    <w:name w:val="List Number 3"/>
    <w:basedOn w:val="Normal"/>
    <w:uiPriority w:val="99"/>
    <w:semiHidden/>
    <w:unhideWhenUsed/>
    <w:rsid w:val="007572AE"/>
    <w:pPr>
      <w:numPr>
        <w:numId w:val="2"/>
      </w:numPr>
      <w:contextualSpacing/>
    </w:pPr>
  </w:style>
  <w:style w:type="paragraph" w:customStyle="1" w:styleId="Heading4normal">
    <w:name w:val="Heading 4 normal"/>
    <w:basedOn w:val="Heading4"/>
    <w:qFormat/>
    <w:rsid w:val="007572AE"/>
    <w:pPr>
      <w:keepNext w:val="0"/>
      <w:keepLines w:val="0"/>
      <w:widowControl/>
      <w:numPr>
        <w:ilvl w:val="3"/>
      </w:numPr>
      <w:tabs>
        <w:tab w:val="left" w:pos="851"/>
      </w:tabs>
      <w:overflowPunct w:val="0"/>
      <w:adjustRightInd w:val="0"/>
      <w:spacing w:before="120" w:after="120" w:line="276" w:lineRule="auto"/>
      <w:ind w:left="851" w:hanging="851"/>
      <w:textAlignment w:val="baseline"/>
    </w:pPr>
    <w:rPr>
      <w:rFonts w:ascii="Arial" w:hAnsi="Arial"/>
      <w:i w:val="0"/>
      <w:color w:val="auto"/>
      <w:kern w:val="32"/>
      <w:szCs w:val="26"/>
    </w:rPr>
  </w:style>
  <w:style w:type="character" w:customStyle="1" w:styleId="Heading4Char">
    <w:name w:val="Heading 4 Char"/>
    <w:basedOn w:val="DefaultParagraphFont"/>
    <w:link w:val="Heading4"/>
    <w:uiPriority w:val="9"/>
    <w:semiHidden/>
    <w:rsid w:val="007572AE"/>
    <w:rPr>
      <w:rFonts w:asciiTheme="majorHAnsi" w:eastAsiaTheme="majorEastAsia" w:hAnsiTheme="majorHAnsi" w:cstheme="majorBidi"/>
      <w:i/>
      <w:iCs/>
      <w:color w:val="365F91" w:themeColor="accent1" w:themeShade="BF"/>
    </w:rPr>
  </w:style>
  <w:style w:type="character" w:customStyle="1" w:styleId="cs-consultation-cta-link-text2">
    <w:name w:val="cs-consultation-cta-link-text2"/>
    <w:basedOn w:val="DefaultParagraphFont"/>
    <w:rsid w:val="00827DA7"/>
    <w:rPr>
      <w:sz w:val="36"/>
      <w:szCs w:val="36"/>
      <w:u w:val="single"/>
    </w:rPr>
  </w:style>
  <w:style w:type="character" w:styleId="Strong">
    <w:name w:val="Strong"/>
    <w:basedOn w:val="DefaultParagraphFont"/>
    <w:uiPriority w:val="22"/>
    <w:qFormat/>
    <w:rsid w:val="0070160A"/>
    <w:rPr>
      <w:b/>
      <w:bCs/>
    </w:rPr>
  </w:style>
  <w:style w:type="character" w:customStyle="1" w:styleId="sr-only1">
    <w:name w:val="sr-only1"/>
    <w:basedOn w:val="DefaultParagraphFont"/>
    <w:rsid w:val="00A7475B"/>
    <w:rPr>
      <w:bdr w:val="none" w:sz="0" w:space="0" w:color="auto" w:frame="1"/>
    </w:rPr>
  </w:style>
  <w:style w:type="character" w:customStyle="1" w:styleId="the-question">
    <w:name w:val="the-question"/>
    <w:basedOn w:val="DefaultParagraphFont"/>
    <w:rsid w:val="004C3185"/>
  </w:style>
  <w:style w:type="character" w:customStyle="1" w:styleId="hide">
    <w:name w:val="hide"/>
    <w:basedOn w:val="DefaultParagraphFont"/>
    <w:rsid w:val="004C3185"/>
  </w:style>
  <w:style w:type="paragraph" w:customStyle="1" w:styleId="printed-select-quantity-notice">
    <w:name w:val="printed-select-quantity-notice"/>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paragraph" w:customStyle="1" w:styleId="printed-item-list">
    <w:name w:val="printed-item-list"/>
    <w:basedOn w:val="Normal"/>
    <w:rsid w:val="004C3185"/>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customStyle="1" w:styleId="printed-item-label">
    <w:name w:val="printed-item-label"/>
    <w:basedOn w:val="DefaultParagraphFont"/>
    <w:rsid w:val="004C3185"/>
  </w:style>
  <w:style w:type="character" w:customStyle="1" w:styleId="cs-toc-answered">
    <w:name w:val="cs-toc-answered"/>
    <w:basedOn w:val="DefaultParagraphFont"/>
    <w:rsid w:val="00064DF9"/>
  </w:style>
  <w:style w:type="character" w:customStyle="1" w:styleId="cs-label-required1">
    <w:name w:val="cs-label-required1"/>
    <w:basedOn w:val="DefaultParagraphFont"/>
    <w:rsid w:val="00064DF9"/>
    <w:rPr>
      <w:color w:val="666666"/>
      <w:sz w:val="24"/>
      <w:szCs w:val="24"/>
    </w:rPr>
  </w:style>
  <w:style w:type="paragraph" w:styleId="z-TopofForm">
    <w:name w:val="HTML Top of Form"/>
    <w:basedOn w:val="Normal"/>
    <w:next w:val="Normal"/>
    <w:link w:val="z-TopofFormChar"/>
    <w:hidden/>
    <w:uiPriority w:val="99"/>
    <w:semiHidden/>
    <w:unhideWhenUsed/>
    <w:rsid w:val="00064DF9"/>
    <w:pPr>
      <w:widowControl/>
      <w:pBdr>
        <w:bottom w:val="single" w:sz="6" w:space="1" w:color="auto"/>
      </w:pBdr>
      <w:autoSpaceDE/>
      <w:autoSpaceDN/>
      <w:jc w:val="center"/>
    </w:pPr>
    <w:rPr>
      <w:rFonts w:eastAsia="Times New Roman"/>
      <w:vanish/>
      <w:sz w:val="16"/>
      <w:szCs w:val="16"/>
      <w:lang w:eastAsia="en-AU"/>
    </w:rPr>
  </w:style>
  <w:style w:type="character" w:customStyle="1" w:styleId="z-TopofFormChar">
    <w:name w:val="z-Top of Form Char"/>
    <w:basedOn w:val="DefaultParagraphFont"/>
    <w:link w:val="z-TopofForm"/>
    <w:uiPriority w:val="99"/>
    <w:semiHidden/>
    <w:rsid w:val="00064DF9"/>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064DF9"/>
    <w:pPr>
      <w:widowControl/>
      <w:pBdr>
        <w:top w:val="single" w:sz="6" w:space="1" w:color="auto"/>
      </w:pBdr>
      <w:autoSpaceDE/>
      <w:autoSpaceDN/>
      <w:jc w:val="center"/>
    </w:pPr>
    <w:rPr>
      <w:rFonts w:eastAsia="Times New Roman"/>
      <w:vanish/>
      <w:sz w:val="16"/>
      <w:szCs w:val="16"/>
      <w:lang w:eastAsia="en-AU"/>
    </w:rPr>
  </w:style>
  <w:style w:type="character" w:customStyle="1" w:styleId="z-BottomofFormChar">
    <w:name w:val="z-Bottom of Form Char"/>
    <w:basedOn w:val="DefaultParagraphFont"/>
    <w:link w:val="z-BottomofForm"/>
    <w:uiPriority w:val="99"/>
    <w:semiHidden/>
    <w:rsid w:val="00064DF9"/>
    <w:rPr>
      <w:rFonts w:ascii="Arial" w:eastAsia="Times New Roman" w:hAnsi="Arial" w:cs="Arial"/>
      <w:vanish/>
      <w:sz w:val="16"/>
      <w:szCs w:val="16"/>
      <w:lang w:val="en-AU" w:eastAsia="en-AU"/>
    </w:rPr>
  </w:style>
  <w:style w:type="character" w:customStyle="1" w:styleId="show-when-no-js1">
    <w:name w:val="show-when-no-js1"/>
    <w:basedOn w:val="DefaultParagraphFont"/>
    <w:rsid w:val="00AC1B98"/>
    <w:rPr>
      <w:vanish/>
      <w:webHidden w:val="0"/>
      <w:specVanish w:val="0"/>
    </w:rPr>
  </w:style>
  <w:style w:type="character" w:customStyle="1" w:styleId="cs-radio-label-inner-input4">
    <w:name w:val="cs-radio-label-inner-input4"/>
    <w:basedOn w:val="DefaultParagraphFont"/>
    <w:rsid w:val="00AC1B98"/>
  </w:style>
  <w:style w:type="character" w:customStyle="1" w:styleId="cs-radio-label-inner-text4">
    <w:name w:val="cs-radio-label-inner-text4"/>
    <w:basedOn w:val="DefaultParagraphFont"/>
    <w:rsid w:val="00AC1B98"/>
  </w:style>
  <w:style w:type="character" w:customStyle="1" w:styleId="Heading1Char">
    <w:name w:val="Heading 1 Char"/>
    <w:basedOn w:val="DefaultParagraphFont"/>
    <w:link w:val="Heading1"/>
    <w:uiPriority w:val="9"/>
    <w:rsid w:val="007C070A"/>
    <w:rPr>
      <w:rFonts w:ascii="Arial" w:eastAsia="Arial" w:hAnsi="Arial" w:cs="Arial"/>
      <w:sz w:val="33"/>
      <w:szCs w:val="33"/>
    </w:rPr>
  </w:style>
  <w:style w:type="character" w:customStyle="1" w:styleId="Heading2Char">
    <w:name w:val="Heading 2 Char"/>
    <w:basedOn w:val="DefaultParagraphFont"/>
    <w:link w:val="Heading2"/>
    <w:uiPriority w:val="9"/>
    <w:rsid w:val="007C070A"/>
    <w:rPr>
      <w:rFonts w:ascii="Arial" w:eastAsia="Arial" w:hAnsi="Arial" w:cs="Arial"/>
      <w:sz w:val="29"/>
      <w:szCs w:val="29"/>
    </w:rPr>
  </w:style>
  <w:style w:type="character" w:customStyle="1" w:styleId="Heading3Char">
    <w:name w:val="Heading 3 Char"/>
    <w:basedOn w:val="DefaultParagraphFont"/>
    <w:link w:val="Heading3"/>
    <w:uiPriority w:val="9"/>
    <w:rsid w:val="007C070A"/>
    <w:rPr>
      <w:rFonts w:ascii="Arial" w:eastAsia="Arial" w:hAnsi="Arial" w:cs="Arial"/>
      <w:b/>
      <w:bCs/>
      <w:sz w:val="24"/>
      <w:szCs w:val="24"/>
    </w:rPr>
  </w:style>
  <w:style w:type="character" w:styleId="UnresolvedMention">
    <w:name w:val="Unresolved Mention"/>
    <w:basedOn w:val="DefaultParagraphFont"/>
    <w:uiPriority w:val="99"/>
    <w:semiHidden/>
    <w:unhideWhenUsed/>
    <w:rsid w:val="00D414C9"/>
    <w:rPr>
      <w:color w:val="605E5C"/>
      <w:shd w:val="clear" w:color="auto" w:fill="E1DFDD"/>
    </w:rPr>
  </w:style>
  <w:style w:type="character" w:styleId="FollowedHyperlink">
    <w:name w:val="FollowedHyperlink"/>
    <w:basedOn w:val="DefaultParagraphFont"/>
    <w:uiPriority w:val="99"/>
    <w:semiHidden/>
    <w:unhideWhenUsed/>
    <w:rsid w:val="00D414C9"/>
    <w:rPr>
      <w:color w:val="800080" w:themeColor="followedHyperlink"/>
      <w:u w:val="single"/>
    </w:rPr>
  </w:style>
  <w:style w:type="character" w:customStyle="1" w:styleId="BodyTextChar">
    <w:name w:val="Body Text Char"/>
    <w:basedOn w:val="DefaultParagraphFont"/>
    <w:link w:val="BodyText"/>
    <w:uiPriority w:val="1"/>
    <w:rsid w:val="0055389C"/>
    <w:rPr>
      <w:rFonts w:ascii="Arial" w:eastAsia="Arial" w:hAnsi="Arial" w:cs="Arial"/>
      <w:sz w:val="24"/>
      <w:szCs w:val="24"/>
    </w:rPr>
  </w:style>
  <w:style w:type="paragraph" w:customStyle="1" w:styleId="pf0">
    <w:name w:val="pf0"/>
    <w:basedOn w:val="Normal"/>
    <w:rsid w:val="00C60CD8"/>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C60CD8"/>
    <w:rPr>
      <w:rFonts w:ascii="Segoe UI" w:hAnsi="Segoe UI" w:cs="Segoe UI" w:hint="default"/>
      <w:b/>
      <w:bCs/>
      <w:color w:val="1F4E79"/>
      <w:sz w:val="18"/>
      <w:szCs w:val="18"/>
    </w:rPr>
  </w:style>
  <w:style w:type="character" w:customStyle="1" w:styleId="cf21">
    <w:name w:val="cf21"/>
    <w:basedOn w:val="DefaultParagraphFont"/>
    <w:rsid w:val="00C60CD8"/>
    <w:rPr>
      <w:rFonts w:ascii="Segoe UI" w:hAnsi="Segoe UI" w:cs="Segoe UI" w:hint="default"/>
      <w:color w:val="366092"/>
      <w:sz w:val="18"/>
      <w:szCs w:val="18"/>
    </w:rPr>
  </w:style>
  <w:style w:type="table" w:styleId="TableGridLight">
    <w:name w:val="Grid Table Light"/>
    <w:basedOn w:val="TableNormal"/>
    <w:uiPriority w:val="40"/>
    <w:rsid w:val="00244AFE"/>
    <w:pPr>
      <w:widowControl/>
      <w:autoSpaceDE/>
      <w:autoSpaceDN/>
    </w:pPr>
    <w:rPr>
      <w:kern w:val="2"/>
      <w:lang w:val="en-AU"/>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ld">
    <w:name w:val="bold"/>
    <w:uiPriority w:val="1"/>
    <w:qFormat/>
    <w:rsid w:val="007C6002"/>
    <w:rPr>
      <w:b/>
    </w:rPr>
  </w:style>
  <w:style w:type="character" w:styleId="Mention">
    <w:name w:val="Mention"/>
    <w:basedOn w:val="DefaultParagraphFont"/>
    <w:uiPriority w:val="99"/>
    <w:unhideWhenUsed/>
    <w:rsid w:val="0006231E"/>
    <w:rPr>
      <w:color w:val="2B579A"/>
      <w:shd w:val="clear" w:color="auto" w:fill="E1DFDD"/>
    </w:rPr>
  </w:style>
  <w:style w:type="paragraph" w:styleId="ListContinue">
    <w:name w:val="List Continue"/>
    <w:basedOn w:val="Normal"/>
    <w:uiPriority w:val="99"/>
    <w:semiHidden/>
    <w:unhideWhenUsed/>
    <w:rsid w:val="00E82ADA"/>
    <w:pPr>
      <w:spacing w:after="120"/>
      <w:ind w:left="283"/>
      <w:contextualSpacing/>
    </w:pPr>
  </w:style>
  <w:style w:type="paragraph" w:styleId="FootnoteText">
    <w:name w:val="footnote text"/>
    <w:basedOn w:val="Normal"/>
    <w:link w:val="FootnoteTextChar"/>
    <w:uiPriority w:val="99"/>
    <w:unhideWhenUsed/>
    <w:rsid w:val="0082621F"/>
    <w:pPr>
      <w:widowControl/>
      <w:suppressAutoHyphens/>
      <w:autoSpaceDE/>
      <w:autoSpaceDN/>
      <w:spacing w:before="60" w:after="60"/>
      <w:ind w:left="284" w:hanging="284"/>
    </w:pPr>
    <w:rPr>
      <w:rFonts w:asciiTheme="minorHAnsi" w:eastAsiaTheme="minorHAnsi" w:hAnsiTheme="minorHAnsi" w:cstheme="minorBidi"/>
      <w:color w:val="000000" w:themeColor="text1"/>
      <w:sz w:val="18"/>
      <w:szCs w:val="20"/>
    </w:rPr>
  </w:style>
  <w:style w:type="character" w:customStyle="1" w:styleId="FootnoteTextChar">
    <w:name w:val="Footnote Text Char"/>
    <w:basedOn w:val="DefaultParagraphFont"/>
    <w:link w:val="FootnoteText"/>
    <w:uiPriority w:val="99"/>
    <w:rsid w:val="0082621F"/>
    <w:rPr>
      <w:color w:val="000000" w:themeColor="text1"/>
      <w:sz w:val="18"/>
      <w:szCs w:val="20"/>
      <w:lang w:val="en-AU"/>
    </w:rPr>
  </w:style>
  <w:style w:type="character" w:styleId="FootnoteReference">
    <w:name w:val="footnote reference"/>
    <w:basedOn w:val="DefaultParagraphFont"/>
    <w:uiPriority w:val="99"/>
    <w:unhideWhenUsed/>
    <w:rsid w:val="0082621F"/>
    <w:rPr>
      <w:vertAlign w:val="superscript"/>
    </w:rPr>
  </w:style>
  <w:style w:type="character" w:customStyle="1" w:styleId="underline">
    <w:name w:val="underline"/>
    <w:basedOn w:val="DefaultParagraphFont"/>
    <w:uiPriority w:val="2"/>
    <w:rsid w:val="0082621F"/>
    <w:rPr>
      <w:u w:val="single"/>
    </w:rPr>
  </w:style>
  <w:style w:type="paragraph" w:styleId="NoSpacing">
    <w:name w:val="No Spacing"/>
    <w:uiPriority w:val="1"/>
    <w:qFormat/>
    <w:rsid w:val="006454C9"/>
    <w:rPr>
      <w:rFonts w:ascii="Arial" w:eastAsia="Arial" w:hAnsi="Arial" w:cs="Arial"/>
      <w:lang w:val="en-AU"/>
    </w:rPr>
  </w:style>
  <w:style w:type="character" w:customStyle="1" w:styleId="Heading5Char">
    <w:name w:val="Heading 5 Char"/>
    <w:basedOn w:val="DefaultParagraphFont"/>
    <w:link w:val="Heading5"/>
    <w:uiPriority w:val="9"/>
    <w:semiHidden/>
    <w:rsid w:val="005B7289"/>
    <w:rPr>
      <w:rFonts w:asciiTheme="majorHAnsi" w:eastAsiaTheme="majorEastAsia" w:hAnsiTheme="majorHAnsi" w:cstheme="majorBidi"/>
      <w:color w:val="365F91" w:themeColor="accent1" w:themeShade="BF"/>
      <w:lang w:val="en-AU"/>
    </w:rPr>
  </w:style>
  <w:style w:type="character" w:customStyle="1" w:styleId="Heading6Char">
    <w:name w:val="Heading 6 Char"/>
    <w:basedOn w:val="DefaultParagraphFont"/>
    <w:link w:val="Heading6"/>
    <w:uiPriority w:val="9"/>
    <w:semiHidden/>
    <w:rsid w:val="005B7289"/>
    <w:rPr>
      <w:rFonts w:asciiTheme="majorHAnsi" w:eastAsiaTheme="majorEastAsia" w:hAnsiTheme="majorHAnsi" w:cstheme="majorBidi"/>
      <w:color w:val="243F60" w:themeColor="accent1" w:themeShade="7F"/>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78246">
      <w:bodyDiv w:val="1"/>
      <w:marLeft w:val="300"/>
      <w:marRight w:val="300"/>
      <w:marTop w:val="300"/>
      <w:marBottom w:val="300"/>
      <w:divBdr>
        <w:top w:val="none" w:sz="0" w:space="0" w:color="auto"/>
        <w:left w:val="none" w:sz="0" w:space="0" w:color="auto"/>
        <w:bottom w:val="none" w:sz="0" w:space="0" w:color="auto"/>
        <w:right w:val="none" w:sz="0" w:space="0" w:color="auto"/>
      </w:divBdr>
    </w:div>
    <w:div w:id="179701885">
      <w:bodyDiv w:val="1"/>
      <w:marLeft w:val="0"/>
      <w:marRight w:val="0"/>
      <w:marTop w:val="0"/>
      <w:marBottom w:val="0"/>
      <w:divBdr>
        <w:top w:val="none" w:sz="0" w:space="0" w:color="auto"/>
        <w:left w:val="none" w:sz="0" w:space="0" w:color="auto"/>
        <w:bottom w:val="none" w:sz="0" w:space="0" w:color="auto"/>
        <w:right w:val="none" w:sz="0" w:space="0" w:color="auto"/>
      </w:divBdr>
      <w:divsChild>
        <w:div w:id="1927497533">
          <w:marLeft w:val="0"/>
          <w:marRight w:val="0"/>
          <w:marTop w:val="0"/>
          <w:marBottom w:val="0"/>
          <w:divBdr>
            <w:top w:val="none" w:sz="0" w:space="0" w:color="auto"/>
            <w:left w:val="none" w:sz="0" w:space="0" w:color="auto"/>
            <w:bottom w:val="none" w:sz="0" w:space="0" w:color="auto"/>
            <w:right w:val="none" w:sz="0" w:space="0" w:color="auto"/>
          </w:divBdr>
          <w:divsChild>
            <w:div w:id="1277907369">
              <w:marLeft w:val="0"/>
              <w:marRight w:val="0"/>
              <w:marTop w:val="0"/>
              <w:marBottom w:val="0"/>
              <w:divBdr>
                <w:top w:val="none" w:sz="0" w:space="0" w:color="auto"/>
                <w:left w:val="none" w:sz="0" w:space="0" w:color="auto"/>
                <w:bottom w:val="none" w:sz="0" w:space="0" w:color="auto"/>
                <w:right w:val="none" w:sz="0" w:space="0" w:color="auto"/>
              </w:divBdr>
              <w:divsChild>
                <w:div w:id="1510605202">
                  <w:marLeft w:val="0"/>
                  <w:marRight w:val="0"/>
                  <w:marTop w:val="0"/>
                  <w:marBottom w:val="0"/>
                  <w:divBdr>
                    <w:top w:val="none" w:sz="0" w:space="0" w:color="auto"/>
                    <w:left w:val="none" w:sz="0" w:space="0" w:color="auto"/>
                    <w:bottom w:val="none" w:sz="0" w:space="0" w:color="auto"/>
                    <w:right w:val="none" w:sz="0" w:space="0" w:color="auto"/>
                  </w:divBdr>
                  <w:divsChild>
                    <w:div w:id="1979992705">
                      <w:marLeft w:val="0"/>
                      <w:marRight w:val="0"/>
                      <w:marTop w:val="0"/>
                      <w:marBottom w:val="0"/>
                      <w:divBdr>
                        <w:top w:val="none" w:sz="0" w:space="0" w:color="auto"/>
                        <w:left w:val="none" w:sz="0" w:space="0" w:color="auto"/>
                        <w:bottom w:val="none" w:sz="0" w:space="0" w:color="auto"/>
                        <w:right w:val="none" w:sz="0" w:space="0" w:color="auto"/>
                      </w:divBdr>
                      <w:divsChild>
                        <w:div w:id="1744984587">
                          <w:marLeft w:val="0"/>
                          <w:marRight w:val="0"/>
                          <w:marTop w:val="0"/>
                          <w:marBottom w:val="0"/>
                          <w:divBdr>
                            <w:top w:val="none" w:sz="0" w:space="0" w:color="auto"/>
                            <w:left w:val="none" w:sz="0" w:space="0" w:color="auto"/>
                            <w:bottom w:val="none" w:sz="0" w:space="0" w:color="auto"/>
                            <w:right w:val="none" w:sz="0" w:space="0" w:color="auto"/>
                          </w:divBdr>
                          <w:divsChild>
                            <w:div w:id="1247108105">
                              <w:marLeft w:val="0"/>
                              <w:marRight w:val="0"/>
                              <w:marTop w:val="0"/>
                              <w:marBottom w:val="0"/>
                              <w:divBdr>
                                <w:top w:val="none" w:sz="0" w:space="0" w:color="auto"/>
                                <w:left w:val="none" w:sz="0" w:space="0" w:color="auto"/>
                                <w:bottom w:val="none" w:sz="0" w:space="0" w:color="auto"/>
                                <w:right w:val="none" w:sz="0" w:space="0" w:color="auto"/>
                              </w:divBdr>
                              <w:divsChild>
                                <w:div w:id="362245233">
                                  <w:marLeft w:val="0"/>
                                  <w:marRight w:val="0"/>
                                  <w:marTop w:val="0"/>
                                  <w:marBottom w:val="0"/>
                                  <w:divBdr>
                                    <w:top w:val="none" w:sz="0" w:space="0" w:color="auto"/>
                                    <w:left w:val="none" w:sz="0" w:space="0" w:color="auto"/>
                                    <w:bottom w:val="none" w:sz="0" w:space="0" w:color="auto"/>
                                    <w:right w:val="none" w:sz="0" w:space="0" w:color="auto"/>
                                  </w:divBdr>
                                  <w:divsChild>
                                    <w:div w:id="1535339825">
                                      <w:marLeft w:val="0"/>
                                      <w:marRight w:val="0"/>
                                      <w:marTop w:val="0"/>
                                      <w:marBottom w:val="0"/>
                                      <w:divBdr>
                                        <w:top w:val="none" w:sz="0" w:space="0" w:color="auto"/>
                                        <w:left w:val="none" w:sz="0" w:space="0" w:color="auto"/>
                                        <w:bottom w:val="none" w:sz="0" w:space="0" w:color="auto"/>
                                        <w:right w:val="none" w:sz="0" w:space="0" w:color="auto"/>
                                      </w:divBdr>
                                      <w:divsChild>
                                        <w:div w:id="1507281964">
                                          <w:marLeft w:val="0"/>
                                          <w:marRight w:val="0"/>
                                          <w:marTop w:val="0"/>
                                          <w:marBottom w:val="0"/>
                                          <w:divBdr>
                                            <w:top w:val="none" w:sz="0" w:space="0" w:color="auto"/>
                                            <w:left w:val="none" w:sz="0" w:space="0" w:color="auto"/>
                                            <w:bottom w:val="none" w:sz="0" w:space="0" w:color="auto"/>
                                            <w:right w:val="none" w:sz="0" w:space="0" w:color="auto"/>
                                          </w:divBdr>
                                          <w:divsChild>
                                            <w:div w:id="268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9047">
                                      <w:marLeft w:val="0"/>
                                      <w:marRight w:val="0"/>
                                      <w:marTop w:val="0"/>
                                      <w:marBottom w:val="0"/>
                                      <w:divBdr>
                                        <w:top w:val="none" w:sz="0" w:space="0" w:color="auto"/>
                                        <w:left w:val="none" w:sz="0" w:space="0" w:color="auto"/>
                                        <w:bottom w:val="none" w:sz="0" w:space="0" w:color="auto"/>
                                        <w:right w:val="none" w:sz="0" w:space="0" w:color="auto"/>
                                      </w:divBdr>
                                      <w:divsChild>
                                        <w:div w:id="913859456">
                                          <w:marLeft w:val="0"/>
                                          <w:marRight w:val="0"/>
                                          <w:marTop w:val="0"/>
                                          <w:marBottom w:val="0"/>
                                          <w:divBdr>
                                            <w:top w:val="none" w:sz="0" w:space="0" w:color="auto"/>
                                            <w:left w:val="none" w:sz="0" w:space="0" w:color="auto"/>
                                            <w:bottom w:val="none" w:sz="0" w:space="0" w:color="auto"/>
                                            <w:right w:val="none" w:sz="0" w:space="0" w:color="auto"/>
                                          </w:divBdr>
                                          <w:divsChild>
                                            <w:div w:id="2126383239">
                                              <w:marLeft w:val="0"/>
                                              <w:marRight w:val="0"/>
                                              <w:marTop w:val="0"/>
                                              <w:marBottom w:val="0"/>
                                              <w:divBdr>
                                                <w:top w:val="none" w:sz="0" w:space="0" w:color="auto"/>
                                                <w:left w:val="none" w:sz="0" w:space="0" w:color="auto"/>
                                                <w:bottom w:val="none" w:sz="0" w:space="0" w:color="auto"/>
                                                <w:right w:val="none" w:sz="0" w:space="0" w:color="auto"/>
                                              </w:divBdr>
                                            </w:div>
                                            <w:div w:id="917986194">
                                              <w:marLeft w:val="0"/>
                                              <w:marRight w:val="0"/>
                                              <w:marTop w:val="0"/>
                                              <w:marBottom w:val="0"/>
                                              <w:divBdr>
                                                <w:top w:val="none" w:sz="0" w:space="0" w:color="auto"/>
                                                <w:left w:val="none" w:sz="0" w:space="0" w:color="auto"/>
                                                <w:bottom w:val="none" w:sz="0" w:space="0" w:color="auto"/>
                                                <w:right w:val="none" w:sz="0" w:space="0" w:color="auto"/>
                                              </w:divBdr>
                                            </w:div>
                                            <w:div w:id="241909863">
                                              <w:marLeft w:val="0"/>
                                              <w:marRight w:val="0"/>
                                              <w:marTop w:val="0"/>
                                              <w:marBottom w:val="0"/>
                                              <w:divBdr>
                                                <w:top w:val="none" w:sz="0" w:space="0" w:color="auto"/>
                                                <w:left w:val="none" w:sz="0" w:space="0" w:color="auto"/>
                                                <w:bottom w:val="none" w:sz="0" w:space="0" w:color="auto"/>
                                                <w:right w:val="none" w:sz="0" w:space="0" w:color="auto"/>
                                              </w:divBdr>
                                            </w:div>
                                            <w:div w:id="126433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84081">
      <w:bodyDiv w:val="1"/>
      <w:marLeft w:val="0"/>
      <w:marRight w:val="0"/>
      <w:marTop w:val="0"/>
      <w:marBottom w:val="0"/>
      <w:divBdr>
        <w:top w:val="none" w:sz="0" w:space="0" w:color="auto"/>
        <w:left w:val="none" w:sz="0" w:space="0" w:color="auto"/>
        <w:bottom w:val="none" w:sz="0" w:space="0" w:color="auto"/>
        <w:right w:val="none" w:sz="0" w:space="0" w:color="auto"/>
      </w:divBdr>
      <w:divsChild>
        <w:div w:id="1104231588">
          <w:marLeft w:val="0"/>
          <w:marRight w:val="0"/>
          <w:marTop w:val="0"/>
          <w:marBottom w:val="0"/>
          <w:divBdr>
            <w:top w:val="none" w:sz="0" w:space="0" w:color="auto"/>
            <w:left w:val="none" w:sz="0" w:space="0" w:color="auto"/>
            <w:bottom w:val="none" w:sz="0" w:space="0" w:color="auto"/>
            <w:right w:val="none" w:sz="0" w:space="0" w:color="auto"/>
          </w:divBdr>
          <w:divsChild>
            <w:div w:id="317654418">
              <w:marLeft w:val="0"/>
              <w:marRight w:val="0"/>
              <w:marTop w:val="0"/>
              <w:marBottom w:val="0"/>
              <w:divBdr>
                <w:top w:val="none" w:sz="0" w:space="0" w:color="auto"/>
                <w:left w:val="none" w:sz="0" w:space="0" w:color="auto"/>
                <w:bottom w:val="none" w:sz="0" w:space="0" w:color="auto"/>
                <w:right w:val="none" w:sz="0" w:space="0" w:color="auto"/>
              </w:divBdr>
              <w:divsChild>
                <w:div w:id="227422959">
                  <w:marLeft w:val="0"/>
                  <w:marRight w:val="0"/>
                  <w:marTop w:val="0"/>
                  <w:marBottom w:val="0"/>
                  <w:divBdr>
                    <w:top w:val="none" w:sz="0" w:space="0" w:color="auto"/>
                    <w:left w:val="none" w:sz="0" w:space="0" w:color="auto"/>
                    <w:bottom w:val="none" w:sz="0" w:space="0" w:color="auto"/>
                    <w:right w:val="none" w:sz="0" w:space="0" w:color="auto"/>
                  </w:divBdr>
                  <w:divsChild>
                    <w:div w:id="1349677011">
                      <w:marLeft w:val="0"/>
                      <w:marRight w:val="0"/>
                      <w:marTop w:val="0"/>
                      <w:marBottom w:val="0"/>
                      <w:divBdr>
                        <w:top w:val="none" w:sz="0" w:space="0" w:color="auto"/>
                        <w:left w:val="none" w:sz="0" w:space="0" w:color="auto"/>
                        <w:bottom w:val="none" w:sz="0" w:space="0" w:color="auto"/>
                        <w:right w:val="none" w:sz="0" w:space="0" w:color="auto"/>
                      </w:divBdr>
                      <w:divsChild>
                        <w:div w:id="237179130">
                          <w:marLeft w:val="0"/>
                          <w:marRight w:val="0"/>
                          <w:marTop w:val="0"/>
                          <w:marBottom w:val="0"/>
                          <w:divBdr>
                            <w:top w:val="none" w:sz="0" w:space="0" w:color="auto"/>
                            <w:left w:val="none" w:sz="0" w:space="0" w:color="auto"/>
                            <w:bottom w:val="none" w:sz="0" w:space="0" w:color="auto"/>
                            <w:right w:val="none" w:sz="0" w:space="0" w:color="auto"/>
                          </w:divBdr>
                          <w:divsChild>
                            <w:div w:id="1376733006">
                              <w:marLeft w:val="0"/>
                              <w:marRight w:val="0"/>
                              <w:marTop w:val="0"/>
                              <w:marBottom w:val="0"/>
                              <w:divBdr>
                                <w:top w:val="none" w:sz="0" w:space="0" w:color="auto"/>
                                <w:left w:val="none" w:sz="0" w:space="0" w:color="auto"/>
                                <w:bottom w:val="none" w:sz="0" w:space="0" w:color="auto"/>
                                <w:right w:val="none" w:sz="0" w:space="0" w:color="auto"/>
                              </w:divBdr>
                              <w:divsChild>
                                <w:div w:id="912159507">
                                  <w:marLeft w:val="-225"/>
                                  <w:marRight w:val="-225"/>
                                  <w:marTop w:val="0"/>
                                  <w:marBottom w:val="0"/>
                                  <w:divBdr>
                                    <w:top w:val="none" w:sz="0" w:space="0" w:color="auto"/>
                                    <w:left w:val="none" w:sz="0" w:space="0" w:color="auto"/>
                                    <w:bottom w:val="none" w:sz="0" w:space="0" w:color="auto"/>
                                    <w:right w:val="none" w:sz="0" w:space="0" w:color="auto"/>
                                  </w:divBdr>
                                  <w:divsChild>
                                    <w:div w:id="283968767">
                                      <w:marLeft w:val="0"/>
                                      <w:marRight w:val="0"/>
                                      <w:marTop w:val="0"/>
                                      <w:marBottom w:val="0"/>
                                      <w:divBdr>
                                        <w:top w:val="none" w:sz="0" w:space="0" w:color="auto"/>
                                        <w:left w:val="none" w:sz="0" w:space="0" w:color="auto"/>
                                        <w:bottom w:val="none" w:sz="0" w:space="0" w:color="auto"/>
                                        <w:right w:val="none" w:sz="0" w:space="0" w:color="auto"/>
                                      </w:divBdr>
                                      <w:divsChild>
                                        <w:div w:id="195972105">
                                          <w:marLeft w:val="0"/>
                                          <w:marRight w:val="0"/>
                                          <w:marTop w:val="0"/>
                                          <w:marBottom w:val="0"/>
                                          <w:divBdr>
                                            <w:top w:val="none" w:sz="0" w:space="0" w:color="auto"/>
                                            <w:left w:val="none" w:sz="0" w:space="0" w:color="auto"/>
                                            <w:bottom w:val="none" w:sz="0" w:space="0" w:color="auto"/>
                                            <w:right w:val="none" w:sz="0" w:space="0" w:color="auto"/>
                                          </w:divBdr>
                                          <w:divsChild>
                                            <w:div w:id="1420639643">
                                              <w:marLeft w:val="0"/>
                                              <w:marRight w:val="0"/>
                                              <w:marTop w:val="0"/>
                                              <w:marBottom w:val="0"/>
                                              <w:divBdr>
                                                <w:top w:val="none" w:sz="0" w:space="0" w:color="auto"/>
                                                <w:left w:val="none" w:sz="0" w:space="0" w:color="auto"/>
                                                <w:bottom w:val="none" w:sz="0" w:space="0" w:color="auto"/>
                                                <w:right w:val="none" w:sz="0" w:space="0" w:color="auto"/>
                                              </w:divBdr>
                                              <w:divsChild>
                                                <w:div w:id="1875188780">
                                                  <w:marLeft w:val="0"/>
                                                  <w:marRight w:val="0"/>
                                                  <w:marTop w:val="0"/>
                                                  <w:marBottom w:val="0"/>
                                                  <w:divBdr>
                                                    <w:top w:val="single" w:sz="48" w:space="0" w:color="FFFFFF"/>
                                                    <w:left w:val="none" w:sz="0" w:space="0" w:color="auto"/>
                                                    <w:bottom w:val="single" w:sz="48" w:space="0" w:color="FFFFFF"/>
                                                    <w:right w:val="none" w:sz="0" w:space="0" w:color="auto"/>
                                                  </w:divBdr>
                                                  <w:divsChild>
                                                    <w:div w:id="1146240371">
                                                      <w:marLeft w:val="0"/>
                                                      <w:marRight w:val="0"/>
                                                      <w:marTop w:val="0"/>
                                                      <w:marBottom w:val="0"/>
                                                      <w:divBdr>
                                                        <w:top w:val="none" w:sz="0" w:space="0" w:color="auto"/>
                                                        <w:left w:val="none" w:sz="0" w:space="0" w:color="auto"/>
                                                        <w:bottom w:val="none" w:sz="0" w:space="0" w:color="auto"/>
                                                        <w:right w:val="none" w:sz="0" w:space="0" w:color="auto"/>
                                                      </w:divBdr>
                                                      <w:divsChild>
                                                        <w:div w:id="799766964">
                                                          <w:marLeft w:val="0"/>
                                                          <w:marRight w:val="0"/>
                                                          <w:marTop w:val="0"/>
                                                          <w:marBottom w:val="0"/>
                                                          <w:divBdr>
                                                            <w:top w:val="none" w:sz="0" w:space="0" w:color="auto"/>
                                                            <w:left w:val="none" w:sz="0" w:space="0" w:color="auto"/>
                                                            <w:bottom w:val="none" w:sz="0" w:space="0" w:color="auto"/>
                                                            <w:right w:val="none" w:sz="0" w:space="0" w:color="auto"/>
                                                          </w:divBdr>
                                                          <w:divsChild>
                                                            <w:div w:id="1047336259">
                                                              <w:marLeft w:val="0"/>
                                                              <w:marRight w:val="0"/>
                                                              <w:marTop w:val="0"/>
                                                              <w:marBottom w:val="0"/>
                                                              <w:divBdr>
                                                                <w:top w:val="none" w:sz="0" w:space="0" w:color="auto"/>
                                                                <w:left w:val="none" w:sz="0" w:space="0" w:color="auto"/>
                                                                <w:bottom w:val="none" w:sz="0" w:space="0" w:color="auto"/>
                                                                <w:right w:val="none" w:sz="0" w:space="0" w:color="auto"/>
                                                              </w:divBdr>
                                                              <w:divsChild>
                                                                <w:div w:id="1696541627">
                                                                  <w:marLeft w:val="0"/>
                                                                  <w:marRight w:val="0"/>
                                                                  <w:marTop w:val="0"/>
                                                                  <w:marBottom w:val="360"/>
                                                                  <w:divBdr>
                                                                    <w:top w:val="single" w:sz="6" w:space="0" w:color="E9E9E7"/>
                                                                    <w:left w:val="none" w:sz="0" w:space="0" w:color="auto"/>
                                                                    <w:bottom w:val="single" w:sz="6" w:space="0" w:color="E9E9E7"/>
                                                                    <w:right w:val="none" w:sz="0" w:space="0" w:color="auto"/>
                                                                  </w:divBdr>
                                                                  <w:divsChild>
                                                                    <w:div w:id="1399397667">
                                                                      <w:marLeft w:val="0"/>
                                                                      <w:marRight w:val="0"/>
                                                                      <w:marTop w:val="0"/>
                                                                      <w:marBottom w:val="0"/>
                                                                      <w:divBdr>
                                                                        <w:top w:val="none" w:sz="0" w:space="0" w:color="auto"/>
                                                                        <w:left w:val="none" w:sz="0" w:space="0" w:color="auto"/>
                                                                        <w:bottom w:val="none" w:sz="0" w:space="0" w:color="auto"/>
                                                                        <w:right w:val="none" w:sz="0" w:space="0" w:color="auto"/>
                                                                      </w:divBdr>
                                                                      <w:divsChild>
                                                                        <w:div w:id="200096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58084">
                                                          <w:marLeft w:val="0"/>
                                                          <w:marRight w:val="0"/>
                                                          <w:marTop w:val="0"/>
                                                          <w:marBottom w:val="0"/>
                                                          <w:divBdr>
                                                            <w:top w:val="none" w:sz="0" w:space="0" w:color="auto"/>
                                                            <w:left w:val="none" w:sz="0" w:space="0" w:color="auto"/>
                                                            <w:bottom w:val="none" w:sz="0" w:space="0" w:color="auto"/>
                                                            <w:right w:val="none" w:sz="0" w:space="0" w:color="auto"/>
                                                          </w:divBdr>
                                                          <w:divsChild>
                                                            <w:div w:id="881021783">
                                                              <w:marLeft w:val="0"/>
                                                              <w:marRight w:val="0"/>
                                                              <w:marTop w:val="0"/>
                                                              <w:marBottom w:val="0"/>
                                                              <w:divBdr>
                                                                <w:top w:val="none" w:sz="0" w:space="0" w:color="auto"/>
                                                                <w:left w:val="none" w:sz="0" w:space="0" w:color="auto"/>
                                                                <w:bottom w:val="none" w:sz="0" w:space="0" w:color="auto"/>
                                                                <w:right w:val="none" w:sz="0" w:space="0" w:color="auto"/>
                                                              </w:divBdr>
                                                              <w:divsChild>
                                                                <w:div w:id="17068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854831">
                                                          <w:marLeft w:val="0"/>
                                                          <w:marRight w:val="0"/>
                                                          <w:marTop w:val="0"/>
                                                          <w:marBottom w:val="0"/>
                                                          <w:divBdr>
                                                            <w:top w:val="none" w:sz="0" w:space="0" w:color="auto"/>
                                                            <w:left w:val="none" w:sz="0" w:space="0" w:color="auto"/>
                                                            <w:bottom w:val="none" w:sz="0" w:space="0" w:color="auto"/>
                                                            <w:right w:val="none" w:sz="0" w:space="0" w:color="auto"/>
                                                          </w:divBdr>
                                                          <w:divsChild>
                                                            <w:div w:id="1069887752">
                                                              <w:marLeft w:val="0"/>
                                                              <w:marRight w:val="0"/>
                                                              <w:marTop w:val="0"/>
                                                              <w:marBottom w:val="0"/>
                                                              <w:divBdr>
                                                                <w:top w:val="none" w:sz="0" w:space="0" w:color="auto"/>
                                                                <w:left w:val="none" w:sz="0" w:space="0" w:color="auto"/>
                                                                <w:bottom w:val="none" w:sz="0" w:space="0" w:color="auto"/>
                                                                <w:right w:val="none" w:sz="0" w:space="0" w:color="auto"/>
                                                              </w:divBdr>
                                                              <w:divsChild>
                                                                <w:div w:id="12116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047253">
                                              <w:marLeft w:val="0"/>
                                              <w:marRight w:val="0"/>
                                              <w:marTop w:val="0"/>
                                              <w:marBottom w:val="0"/>
                                              <w:divBdr>
                                                <w:top w:val="none" w:sz="0" w:space="0" w:color="auto"/>
                                                <w:left w:val="none" w:sz="0" w:space="0" w:color="auto"/>
                                                <w:bottom w:val="none" w:sz="0" w:space="0" w:color="auto"/>
                                                <w:right w:val="none" w:sz="0" w:space="0" w:color="auto"/>
                                              </w:divBdr>
                                              <w:divsChild>
                                                <w:div w:id="1777552508">
                                                  <w:marLeft w:val="0"/>
                                                  <w:marRight w:val="0"/>
                                                  <w:marTop w:val="0"/>
                                                  <w:marBottom w:val="0"/>
                                                  <w:divBdr>
                                                    <w:top w:val="single" w:sz="48" w:space="0" w:color="FFFFFF"/>
                                                    <w:left w:val="none" w:sz="0" w:space="0" w:color="auto"/>
                                                    <w:bottom w:val="single" w:sz="48" w:space="0" w:color="FFFFFF"/>
                                                    <w:right w:val="none" w:sz="0" w:space="0" w:color="auto"/>
                                                  </w:divBdr>
                                                  <w:divsChild>
                                                    <w:div w:id="225190767">
                                                      <w:marLeft w:val="0"/>
                                                      <w:marRight w:val="0"/>
                                                      <w:marTop w:val="0"/>
                                                      <w:marBottom w:val="0"/>
                                                      <w:divBdr>
                                                        <w:top w:val="none" w:sz="0" w:space="0" w:color="auto"/>
                                                        <w:left w:val="none" w:sz="0" w:space="0" w:color="auto"/>
                                                        <w:bottom w:val="none" w:sz="0" w:space="0" w:color="auto"/>
                                                        <w:right w:val="none" w:sz="0" w:space="0" w:color="auto"/>
                                                      </w:divBdr>
                                                      <w:divsChild>
                                                        <w:div w:id="434137186">
                                                          <w:marLeft w:val="0"/>
                                                          <w:marRight w:val="0"/>
                                                          <w:marTop w:val="0"/>
                                                          <w:marBottom w:val="0"/>
                                                          <w:divBdr>
                                                            <w:top w:val="none" w:sz="0" w:space="0" w:color="auto"/>
                                                            <w:left w:val="none" w:sz="0" w:space="0" w:color="auto"/>
                                                            <w:bottom w:val="none" w:sz="0" w:space="0" w:color="auto"/>
                                                            <w:right w:val="none" w:sz="0" w:space="0" w:color="auto"/>
                                                          </w:divBdr>
                                                          <w:divsChild>
                                                            <w:div w:id="1517966599">
                                                              <w:marLeft w:val="0"/>
                                                              <w:marRight w:val="0"/>
                                                              <w:marTop w:val="0"/>
                                                              <w:marBottom w:val="0"/>
                                                              <w:divBdr>
                                                                <w:top w:val="none" w:sz="0" w:space="0" w:color="auto"/>
                                                                <w:left w:val="none" w:sz="0" w:space="0" w:color="auto"/>
                                                                <w:bottom w:val="none" w:sz="0" w:space="0" w:color="auto"/>
                                                                <w:right w:val="none" w:sz="0" w:space="0" w:color="auto"/>
                                                              </w:divBdr>
                                                              <w:divsChild>
                                                                <w:div w:id="193720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644">
                                                          <w:marLeft w:val="0"/>
                                                          <w:marRight w:val="0"/>
                                                          <w:marTop w:val="0"/>
                                                          <w:marBottom w:val="0"/>
                                                          <w:divBdr>
                                                            <w:top w:val="none" w:sz="0" w:space="0" w:color="auto"/>
                                                            <w:left w:val="none" w:sz="0" w:space="0" w:color="auto"/>
                                                            <w:bottom w:val="none" w:sz="0" w:space="0" w:color="auto"/>
                                                            <w:right w:val="none" w:sz="0" w:space="0" w:color="auto"/>
                                                          </w:divBdr>
                                                          <w:divsChild>
                                                            <w:div w:id="1298141276">
                                                              <w:marLeft w:val="0"/>
                                                              <w:marRight w:val="0"/>
                                                              <w:marTop w:val="0"/>
                                                              <w:marBottom w:val="0"/>
                                                              <w:divBdr>
                                                                <w:top w:val="none" w:sz="0" w:space="0" w:color="auto"/>
                                                                <w:left w:val="none" w:sz="0" w:space="0" w:color="auto"/>
                                                                <w:bottom w:val="none" w:sz="0" w:space="0" w:color="auto"/>
                                                                <w:right w:val="none" w:sz="0" w:space="0" w:color="auto"/>
                                                              </w:divBdr>
                                                              <w:divsChild>
                                                                <w:div w:id="75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134349">
                                              <w:marLeft w:val="0"/>
                                              <w:marRight w:val="0"/>
                                              <w:marTop w:val="0"/>
                                              <w:marBottom w:val="0"/>
                                              <w:divBdr>
                                                <w:top w:val="none" w:sz="0" w:space="0" w:color="auto"/>
                                                <w:left w:val="none" w:sz="0" w:space="0" w:color="auto"/>
                                                <w:bottom w:val="none" w:sz="0" w:space="0" w:color="auto"/>
                                                <w:right w:val="none" w:sz="0" w:space="0" w:color="auto"/>
                                              </w:divBdr>
                                              <w:divsChild>
                                                <w:div w:id="1479296421">
                                                  <w:marLeft w:val="0"/>
                                                  <w:marRight w:val="0"/>
                                                  <w:marTop w:val="0"/>
                                                  <w:marBottom w:val="0"/>
                                                  <w:divBdr>
                                                    <w:top w:val="single" w:sz="48" w:space="0" w:color="FFFFFF"/>
                                                    <w:left w:val="none" w:sz="0" w:space="0" w:color="auto"/>
                                                    <w:bottom w:val="single" w:sz="48" w:space="0" w:color="FFFFFF"/>
                                                    <w:right w:val="none" w:sz="0" w:space="0" w:color="auto"/>
                                                  </w:divBdr>
                                                  <w:divsChild>
                                                    <w:div w:id="198474946">
                                                      <w:marLeft w:val="0"/>
                                                      <w:marRight w:val="0"/>
                                                      <w:marTop w:val="0"/>
                                                      <w:marBottom w:val="0"/>
                                                      <w:divBdr>
                                                        <w:top w:val="none" w:sz="0" w:space="0" w:color="auto"/>
                                                        <w:left w:val="none" w:sz="0" w:space="0" w:color="auto"/>
                                                        <w:bottom w:val="none" w:sz="0" w:space="0" w:color="auto"/>
                                                        <w:right w:val="none" w:sz="0" w:space="0" w:color="auto"/>
                                                      </w:divBdr>
                                                      <w:divsChild>
                                                        <w:div w:id="700477457">
                                                          <w:marLeft w:val="0"/>
                                                          <w:marRight w:val="0"/>
                                                          <w:marTop w:val="0"/>
                                                          <w:marBottom w:val="0"/>
                                                          <w:divBdr>
                                                            <w:top w:val="none" w:sz="0" w:space="0" w:color="auto"/>
                                                            <w:left w:val="none" w:sz="0" w:space="0" w:color="auto"/>
                                                            <w:bottom w:val="none" w:sz="0" w:space="0" w:color="auto"/>
                                                            <w:right w:val="none" w:sz="0" w:space="0" w:color="auto"/>
                                                          </w:divBdr>
                                                          <w:divsChild>
                                                            <w:div w:id="35938545">
                                                              <w:marLeft w:val="0"/>
                                                              <w:marRight w:val="0"/>
                                                              <w:marTop w:val="0"/>
                                                              <w:marBottom w:val="0"/>
                                                              <w:divBdr>
                                                                <w:top w:val="none" w:sz="0" w:space="0" w:color="auto"/>
                                                                <w:left w:val="none" w:sz="0" w:space="0" w:color="auto"/>
                                                                <w:bottom w:val="none" w:sz="0" w:space="0" w:color="auto"/>
                                                                <w:right w:val="none" w:sz="0" w:space="0" w:color="auto"/>
                                                              </w:divBdr>
                                                              <w:divsChild>
                                                                <w:div w:id="322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5795">
                                                          <w:marLeft w:val="0"/>
                                                          <w:marRight w:val="0"/>
                                                          <w:marTop w:val="0"/>
                                                          <w:marBottom w:val="0"/>
                                                          <w:divBdr>
                                                            <w:top w:val="none" w:sz="0" w:space="0" w:color="auto"/>
                                                            <w:left w:val="none" w:sz="0" w:space="0" w:color="auto"/>
                                                            <w:bottom w:val="none" w:sz="0" w:space="0" w:color="auto"/>
                                                            <w:right w:val="none" w:sz="0" w:space="0" w:color="auto"/>
                                                          </w:divBdr>
                                                          <w:divsChild>
                                                            <w:div w:id="234978847">
                                                              <w:marLeft w:val="0"/>
                                                              <w:marRight w:val="0"/>
                                                              <w:marTop w:val="0"/>
                                                              <w:marBottom w:val="0"/>
                                                              <w:divBdr>
                                                                <w:top w:val="none" w:sz="0" w:space="0" w:color="auto"/>
                                                                <w:left w:val="none" w:sz="0" w:space="0" w:color="auto"/>
                                                                <w:bottom w:val="none" w:sz="0" w:space="0" w:color="auto"/>
                                                                <w:right w:val="none" w:sz="0" w:space="0" w:color="auto"/>
                                                              </w:divBdr>
                                                              <w:divsChild>
                                                                <w:div w:id="149988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3906793">
      <w:bodyDiv w:val="1"/>
      <w:marLeft w:val="0"/>
      <w:marRight w:val="0"/>
      <w:marTop w:val="0"/>
      <w:marBottom w:val="0"/>
      <w:divBdr>
        <w:top w:val="none" w:sz="0" w:space="0" w:color="auto"/>
        <w:left w:val="none" w:sz="0" w:space="0" w:color="auto"/>
        <w:bottom w:val="none" w:sz="0" w:space="0" w:color="auto"/>
        <w:right w:val="none" w:sz="0" w:space="0" w:color="auto"/>
      </w:divBdr>
    </w:div>
    <w:div w:id="342631242">
      <w:bodyDiv w:val="1"/>
      <w:marLeft w:val="0"/>
      <w:marRight w:val="0"/>
      <w:marTop w:val="0"/>
      <w:marBottom w:val="0"/>
      <w:divBdr>
        <w:top w:val="none" w:sz="0" w:space="0" w:color="auto"/>
        <w:left w:val="none" w:sz="0" w:space="0" w:color="auto"/>
        <w:bottom w:val="none" w:sz="0" w:space="0" w:color="auto"/>
        <w:right w:val="none" w:sz="0" w:space="0" w:color="auto"/>
      </w:divBdr>
    </w:div>
    <w:div w:id="363791979">
      <w:bodyDiv w:val="1"/>
      <w:marLeft w:val="0"/>
      <w:marRight w:val="0"/>
      <w:marTop w:val="0"/>
      <w:marBottom w:val="0"/>
      <w:divBdr>
        <w:top w:val="none" w:sz="0" w:space="0" w:color="auto"/>
        <w:left w:val="none" w:sz="0" w:space="0" w:color="auto"/>
        <w:bottom w:val="none" w:sz="0" w:space="0" w:color="auto"/>
        <w:right w:val="none" w:sz="0" w:space="0" w:color="auto"/>
      </w:divBdr>
    </w:div>
    <w:div w:id="416445930">
      <w:bodyDiv w:val="1"/>
      <w:marLeft w:val="0"/>
      <w:marRight w:val="0"/>
      <w:marTop w:val="0"/>
      <w:marBottom w:val="0"/>
      <w:divBdr>
        <w:top w:val="none" w:sz="0" w:space="0" w:color="auto"/>
        <w:left w:val="none" w:sz="0" w:space="0" w:color="auto"/>
        <w:bottom w:val="none" w:sz="0" w:space="0" w:color="auto"/>
        <w:right w:val="none" w:sz="0" w:space="0" w:color="auto"/>
      </w:divBdr>
    </w:div>
    <w:div w:id="426468610">
      <w:bodyDiv w:val="1"/>
      <w:marLeft w:val="0"/>
      <w:marRight w:val="0"/>
      <w:marTop w:val="0"/>
      <w:marBottom w:val="0"/>
      <w:divBdr>
        <w:top w:val="none" w:sz="0" w:space="0" w:color="auto"/>
        <w:left w:val="none" w:sz="0" w:space="0" w:color="auto"/>
        <w:bottom w:val="none" w:sz="0" w:space="0" w:color="auto"/>
        <w:right w:val="none" w:sz="0" w:space="0" w:color="auto"/>
      </w:divBdr>
    </w:div>
    <w:div w:id="440345050">
      <w:bodyDiv w:val="1"/>
      <w:marLeft w:val="0"/>
      <w:marRight w:val="0"/>
      <w:marTop w:val="0"/>
      <w:marBottom w:val="0"/>
      <w:divBdr>
        <w:top w:val="none" w:sz="0" w:space="0" w:color="auto"/>
        <w:left w:val="none" w:sz="0" w:space="0" w:color="auto"/>
        <w:bottom w:val="none" w:sz="0" w:space="0" w:color="auto"/>
        <w:right w:val="none" w:sz="0" w:space="0" w:color="auto"/>
      </w:divBdr>
    </w:div>
    <w:div w:id="473327518">
      <w:bodyDiv w:val="1"/>
      <w:marLeft w:val="0"/>
      <w:marRight w:val="0"/>
      <w:marTop w:val="0"/>
      <w:marBottom w:val="0"/>
      <w:divBdr>
        <w:top w:val="none" w:sz="0" w:space="0" w:color="auto"/>
        <w:left w:val="none" w:sz="0" w:space="0" w:color="auto"/>
        <w:bottom w:val="none" w:sz="0" w:space="0" w:color="auto"/>
        <w:right w:val="none" w:sz="0" w:space="0" w:color="auto"/>
      </w:divBdr>
      <w:divsChild>
        <w:div w:id="1385830209">
          <w:marLeft w:val="0"/>
          <w:marRight w:val="0"/>
          <w:marTop w:val="0"/>
          <w:marBottom w:val="0"/>
          <w:divBdr>
            <w:top w:val="none" w:sz="0" w:space="0" w:color="auto"/>
            <w:left w:val="none" w:sz="0" w:space="0" w:color="auto"/>
            <w:bottom w:val="none" w:sz="0" w:space="0" w:color="auto"/>
            <w:right w:val="none" w:sz="0" w:space="0" w:color="auto"/>
          </w:divBdr>
          <w:divsChild>
            <w:div w:id="115609546">
              <w:marLeft w:val="0"/>
              <w:marRight w:val="0"/>
              <w:marTop w:val="0"/>
              <w:marBottom w:val="0"/>
              <w:divBdr>
                <w:top w:val="none" w:sz="0" w:space="0" w:color="auto"/>
                <w:left w:val="none" w:sz="0" w:space="0" w:color="auto"/>
                <w:bottom w:val="none" w:sz="0" w:space="0" w:color="auto"/>
                <w:right w:val="none" w:sz="0" w:space="0" w:color="auto"/>
              </w:divBdr>
              <w:divsChild>
                <w:div w:id="633800354">
                  <w:marLeft w:val="0"/>
                  <w:marRight w:val="0"/>
                  <w:marTop w:val="0"/>
                  <w:marBottom w:val="0"/>
                  <w:divBdr>
                    <w:top w:val="none" w:sz="0" w:space="0" w:color="auto"/>
                    <w:left w:val="none" w:sz="0" w:space="0" w:color="auto"/>
                    <w:bottom w:val="none" w:sz="0" w:space="0" w:color="auto"/>
                    <w:right w:val="none" w:sz="0" w:space="0" w:color="auto"/>
                  </w:divBdr>
                  <w:divsChild>
                    <w:div w:id="1316370677">
                      <w:marLeft w:val="0"/>
                      <w:marRight w:val="0"/>
                      <w:marTop w:val="0"/>
                      <w:marBottom w:val="0"/>
                      <w:divBdr>
                        <w:top w:val="none" w:sz="0" w:space="0" w:color="auto"/>
                        <w:left w:val="none" w:sz="0" w:space="0" w:color="auto"/>
                        <w:bottom w:val="none" w:sz="0" w:space="0" w:color="auto"/>
                        <w:right w:val="none" w:sz="0" w:space="0" w:color="auto"/>
                      </w:divBdr>
                      <w:divsChild>
                        <w:div w:id="1916012663">
                          <w:marLeft w:val="0"/>
                          <w:marRight w:val="0"/>
                          <w:marTop w:val="0"/>
                          <w:marBottom w:val="0"/>
                          <w:divBdr>
                            <w:top w:val="none" w:sz="0" w:space="0" w:color="auto"/>
                            <w:left w:val="none" w:sz="0" w:space="0" w:color="auto"/>
                            <w:bottom w:val="none" w:sz="0" w:space="0" w:color="auto"/>
                            <w:right w:val="none" w:sz="0" w:space="0" w:color="auto"/>
                          </w:divBdr>
                          <w:divsChild>
                            <w:div w:id="312492717">
                              <w:marLeft w:val="0"/>
                              <w:marRight w:val="0"/>
                              <w:marTop w:val="0"/>
                              <w:marBottom w:val="0"/>
                              <w:divBdr>
                                <w:top w:val="none" w:sz="0" w:space="0" w:color="auto"/>
                                <w:left w:val="none" w:sz="0" w:space="0" w:color="auto"/>
                                <w:bottom w:val="none" w:sz="0" w:space="0" w:color="auto"/>
                                <w:right w:val="none" w:sz="0" w:space="0" w:color="auto"/>
                              </w:divBdr>
                              <w:divsChild>
                                <w:div w:id="790782209">
                                  <w:marLeft w:val="-225"/>
                                  <w:marRight w:val="-225"/>
                                  <w:marTop w:val="0"/>
                                  <w:marBottom w:val="0"/>
                                  <w:divBdr>
                                    <w:top w:val="none" w:sz="0" w:space="0" w:color="auto"/>
                                    <w:left w:val="none" w:sz="0" w:space="0" w:color="auto"/>
                                    <w:bottom w:val="none" w:sz="0" w:space="0" w:color="auto"/>
                                    <w:right w:val="none" w:sz="0" w:space="0" w:color="auto"/>
                                  </w:divBdr>
                                  <w:divsChild>
                                    <w:div w:id="504367509">
                                      <w:marLeft w:val="0"/>
                                      <w:marRight w:val="0"/>
                                      <w:marTop w:val="0"/>
                                      <w:marBottom w:val="0"/>
                                      <w:divBdr>
                                        <w:top w:val="none" w:sz="0" w:space="0" w:color="auto"/>
                                        <w:left w:val="none" w:sz="0" w:space="0" w:color="auto"/>
                                        <w:bottom w:val="none" w:sz="0" w:space="0" w:color="auto"/>
                                        <w:right w:val="none" w:sz="0" w:space="0" w:color="auto"/>
                                      </w:divBdr>
                                      <w:divsChild>
                                        <w:div w:id="928153109">
                                          <w:marLeft w:val="0"/>
                                          <w:marRight w:val="0"/>
                                          <w:marTop w:val="0"/>
                                          <w:marBottom w:val="0"/>
                                          <w:divBdr>
                                            <w:top w:val="none" w:sz="0" w:space="0" w:color="auto"/>
                                            <w:left w:val="none" w:sz="0" w:space="0" w:color="auto"/>
                                            <w:bottom w:val="none" w:sz="0" w:space="0" w:color="auto"/>
                                            <w:right w:val="none" w:sz="0" w:space="0" w:color="auto"/>
                                          </w:divBdr>
                                          <w:divsChild>
                                            <w:div w:id="191118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840590">
      <w:bodyDiv w:val="1"/>
      <w:marLeft w:val="0"/>
      <w:marRight w:val="0"/>
      <w:marTop w:val="0"/>
      <w:marBottom w:val="0"/>
      <w:divBdr>
        <w:top w:val="none" w:sz="0" w:space="0" w:color="auto"/>
        <w:left w:val="none" w:sz="0" w:space="0" w:color="auto"/>
        <w:bottom w:val="none" w:sz="0" w:space="0" w:color="auto"/>
        <w:right w:val="none" w:sz="0" w:space="0" w:color="auto"/>
      </w:divBdr>
    </w:div>
    <w:div w:id="501698151">
      <w:bodyDiv w:val="1"/>
      <w:marLeft w:val="0"/>
      <w:marRight w:val="0"/>
      <w:marTop w:val="0"/>
      <w:marBottom w:val="0"/>
      <w:divBdr>
        <w:top w:val="none" w:sz="0" w:space="0" w:color="auto"/>
        <w:left w:val="none" w:sz="0" w:space="0" w:color="auto"/>
        <w:bottom w:val="none" w:sz="0" w:space="0" w:color="auto"/>
        <w:right w:val="none" w:sz="0" w:space="0" w:color="auto"/>
      </w:divBdr>
    </w:div>
    <w:div w:id="869681359">
      <w:bodyDiv w:val="1"/>
      <w:marLeft w:val="0"/>
      <w:marRight w:val="0"/>
      <w:marTop w:val="0"/>
      <w:marBottom w:val="0"/>
      <w:divBdr>
        <w:top w:val="none" w:sz="0" w:space="0" w:color="auto"/>
        <w:left w:val="none" w:sz="0" w:space="0" w:color="auto"/>
        <w:bottom w:val="none" w:sz="0" w:space="0" w:color="auto"/>
        <w:right w:val="none" w:sz="0" w:space="0" w:color="auto"/>
      </w:divBdr>
      <w:divsChild>
        <w:div w:id="498621184">
          <w:marLeft w:val="0"/>
          <w:marRight w:val="0"/>
          <w:marTop w:val="0"/>
          <w:marBottom w:val="0"/>
          <w:divBdr>
            <w:top w:val="none" w:sz="0" w:space="0" w:color="auto"/>
            <w:left w:val="none" w:sz="0" w:space="0" w:color="auto"/>
            <w:bottom w:val="none" w:sz="0" w:space="0" w:color="auto"/>
            <w:right w:val="none" w:sz="0" w:space="0" w:color="auto"/>
          </w:divBdr>
          <w:divsChild>
            <w:div w:id="583031305">
              <w:marLeft w:val="0"/>
              <w:marRight w:val="0"/>
              <w:marTop w:val="0"/>
              <w:marBottom w:val="0"/>
              <w:divBdr>
                <w:top w:val="none" w:sz="0" w:space="0" w:color="auto"/>
                <w:left w:val="none" w:sz="0" w:space="0" w:color="auto"/>
                <w:bottom w:val="none" w:sz="0" w:space="0" w:color="auto"/>
                <w:right w:val="none" w:sz="0" w:space="0" w:color="auto"/>
              </w:divBdr>
              <w:divsChild>
                <w:div w:id="1511487794">
                  <w:marLeft w:val="0"/>
                  <w:marRight w:val="0"/>
                  <w:marTop w:val="0"/>
                  <w:marBottom w:val="0"/>
                  <w:divBdr>
                    <w:top w:val="none" w:sz="0" w:space="0" w:color="auto"/>
                    <w:left w:val="none" w:sz="0" w:space="0" w:color="auto"/>
                    <w:bottom w:val="none" w:sz="0" w:space="0" w:color="auto"/>
                    <w:right w:val="none" w:sz="0" w:space="0" w:color="auto"/>
                  </w:divBdr>
                  <w:divsChild>
                    <w:div w:id="1259021827">
                      <w:marLeft w:val="0"/>
                      <w:marRight w:val="0"/>
                      <w:marTop w:val="0"/>
                      <w:marBottom w:val="0"/>
                      <w:divBdr>
                        <w:top w:val="none" w:sz="0" w:space="0" w:color="auto"/>
                        <w:left w:val="none" w:sz="0" w:space="0" w:color="auto"/>
                        <w:bottom w:val="none" w:sz="0" w:space="0" w:color="auto"/>
                        <w:right w:val="none" w:sz="0" w:space="0" w:color="auto"/>
                      </w:divBdr>
                      <w:divsChild>
                        <w:div w:id="1761828372">
                          <w:marLeft w:val="0"/>
                          <w:marRight w:val="0"/>
                          <w:marTop w:val="0"/>
                          <w:marBottom w:val="0"/>
                          <w:divBdr>
                            <w:top w:val="none" w:sz="0" w:space="0" w:color="auto"/>
                            <w:left w:val="none" w:sz="0" w:space="0" w:color="auto"/>
                            <w:bottom w:val="none" w:sz="0" w:space="0" w:color="auto"/>
                            <w:right w:val="none" w:sz="0" w:space="0" w:color="auto"/>
                          </w:divBdr>
                          <w:divsChild>
                            <w:div w:id="1513300800">
                              <w:marLeft w:val="0"/>
                              <w:marRight w:val="0"/>
                              <w:marTop w:val="0"/>
                              <w:marBottom w:val="0"/>
                              <w:divBdr>
                                <w:top w:val="none" w:sz="0" w:space="0" w:color="auto"/>
                                <w:left w:val="none" w:sz="0" w:space="0" w:color="auto"/>
                                <w:bottom w:val="none" w:sz="0" w:space="0" w:color="auto"/>
                                <w:right w:val="none" w:sz="0" w:space="0" w:color="auto"/>
                              </w:divBdr>
                              <w:divsChild>
                                <w:div w:id="952637794">
                                  <w:marLeft w:val="0"/>
                                  <w:marRight w:val="0"/>
                                  <w:marTop w:val="0"/>
                                  <w:marBottom w:val="0"/>
                                  <w:divBdr>
                                    <w:top w:val="none" w:sz="0" w:space="0" w:color="auto"/>
                                    <w:left w:val="none" w:sz="0" w:space="0" w:color="auto"/>
                                    <w:bottom w:val="none" w:sz="0" w:space="0" w:color="auto"/>
                                    <w:right w:val="none" w:sz="0" w:space="0" w:color="auto"/>
                                  </w:divBdr>
                                  <w:divsChild>
                                    <w:div w:id="1231967449">
                                      <w:marLeft w:val="0"/>
                                      <w:marRight w:val="0"/>
                                      <w:marTop w:val="0"/>
                                      <w:marBottom w:val="0"/>
                                      <w:divBdr>
                                        <w:top w:val="none" w:sz="0" w:space="0" w:color="auto"/>
                                        <w:left w:val="none" w:sz="0" w:space="0" w:color="auto"/>
                                        <w:bottom w:val="none" w:sz="0" w:space="0" w:color="auto"/>
                                        <w:right w:val="none" w:sz="0" w:space="0" w:color="auto"/>
                                      </w:divBdr>
                                      <w:divsChild>
                                        <w:div w:id="128743501">
                                          <w:marLeft w:val="0"/>
                                          <w:marRight w:val="0"/>
                                          <w:marTop w:val="0"/>
                                          <w:marBottom w:val="0"/>
                                          <w:divBdr>
                                            <w:top w:val="none" w:sz="0" w:space="0" w:color="auto"/>
                                            <w:left w:val="none" w:sz="0" w:space="0" w:color="auto"/>
                                            <w:bottom w:val="none" w:sz="0" w:space="0" w:color="auto"/>
                                            <w:right w:val="none" w:sz="0" w:space="0" w:color="auto"/>
                                          </w:divBdr>
                                          <w:divsChild>
                                            <w:div w:id="21095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949621">
      <w:bodyDiv w:val="1"/>
      <w:marLeft w:val="0"/>
      <w:marRight w:val="0"/>
      <w:marTop w:val="0"/>
      <w:marBottom w:val="0"/>
      <w:divBdr>
        <w:top w:val="none" w:sz="0" w:space="0" w:color="auto"/>
        <w:left w:val="none" w:sz="0" w:space="0" w:color="auto"/>
        <w:bottom w:val="none" w:sz="0" w:space="0" w:color="auto"/>
        <w:right w:val="none" w:sz="0" w:space="0" w:color="auto"/>
      </w:divBdr>
      <w:divsChild>
        <w:div w:id="19017482">
          <w:marLeft w:val="0"/>
          <w:marRight w:val="0"/>
          <w:marTop w:val="0"/>
          <w:marBottom w:val="0"/>
          <w:divBdr>
            <w:top w:val="none" w:sz="0" w:space="0" w:color="auto"/>
            <w:left w:val="none" w:sz="0" w:space="0" w:color="auto"/>
            <w:bottom w:val="none" w:sz="0" w:space="0" w:color="auto"/>
            <w:right w:val="none" w:sz="0" w:space="0" w:color="auto"/>
          </w:divBdr>
          <w:divsChild>
            <w:div w:id="745952235">
              <w:marLeft w:val="0"/>
              <w:marRight w:val="0"/>
              <w:marTop w:val="0"/>
              <w:marBottom w:val="0"/>
              <w:divBdr>
                <w:top w:val="none" w:sz="0" w:space="0" w:color="auto"/>
                <w:left w:val="none" w:sz="0" w:space="0" w:color="auto"/>
                <w:bottom w:val="none" w:sz="0" w:space="0" w:color="auto"/>
                <w:right w:val="none" w:sz="0" w:space="0" w:color="auto"/>
              </w:divBdr>
              <w:divsChild>
                <w:div w:id="234780938">
                  <w:marLeft w:val="0"/>
                  <w:marRight w:val="0"/>
                  <w:marTop w:val="0"/>
                  <w:marBottom w:val="0"/>
                  <w:divBdr>
                    <w:top w:val="none" w:sz="0" w:space="0" w:color="auto"/>
                    <w:left w:val="none" w:sz="0" w:space="0" w:color="auto"/>
                    <w:bottom w:val="none" w:sz="0" w:space="0" w:color="auto"/>
                    <w:right w:val="none" w:sz="0" w:space="0" w:color="auto"/>
                  </w:divBdr>
                  <w:divsChild>
                    <w:div w:id="1919122911">
                      <w:marLeft w:val="0"/>
                      <w:marRight w:val="0"/>
                      <w:marTop w:val="0"/>
                      <w:marBottom w:val="0"/>
                      <w:divBdr>
                        <w:top w:val="none" w:sz="0" w:space="0" w:color="auto"/>
                        <w:left w:val="none" w:sz="0" w:space="0" w:color="auto"/>
                        <w:bottom w:val="none" w:sz="0" w:space="0" w:color="auto"/>
                        <w:right w:val="none" w:sz="0" w:space="0" w:color="auto"/>
                      </w:divBdr>
                      <w:divsChild>
                        <w:div w:id="1671443976">
                          <w:marLeft w:val="0"/>
                          <w:marRight w:val="0"/>
                          <w:marTop w:val="0"/>
                          <w:marBottom w:val="0"/>
                          <w:divBdr>
                            <w:top w:val="none" w:sz="0" w:space="0" w:color="auto"/>
                            <w:left w:val="none" w:sz="0" w:space="0" w:color="auto"/>
                            <w:bottom w:val="none" w:sz="0" w:space="0" w:color="auto"/>
                            <w:right w:val="none" w:sz="0" w:space="0" w:color="auto"/>
                          </w:divBdr>
                          <w:divsChild>
                            <w:div w:id="482894824">
                              <w:marLeft w:val="0"/>
                              <w:marRight w:val="0"/>
                              <w:marTop w:val="0"/>
                              <w:marBottom w:val="0"/>
                              <w:divBdr>
                                <w:top w:val="none" w:sz="0" w:space="0" w:color="auto"/>
                                <w:left w:val="none" w:sz="0" w:space="0" w:color="auto"/>
                                <w:bottom w:val="none" w:sz="0" w:space="0" w:color="auto"/>
                                <w:right w:val="none" w:sz="0" w:space="0" w:color="auto"/>
                              </w:divBdr>
                              <w:divsChild>
                                <w:div w:id="2131125906">
                                  <w:marLeft w:val="-225"/>
                                  <w:marRight w:val="-225"/>
                                  <w:marTop w:val="0"/>
                                  <w:marBottom w:val="0"/>
                                  <w:divBdr>
                                    <w:top w:val="none" w:sz="0" w:space="0" w:color="auto"/>
                                    <w:left w:val="none" w:sz="0" w:space="0" w:color="auto"/>
                                    <w:bottom w:val="none" w:sz="0" w:space="0" w:color="auto"/>
                                    <w:right w:val="none" w:sz="0" w:space="0" w:color="auto"/>
                                  </w:divBdr>
                                  <w:divsChild>
                                    <w:div w:id="1230579394">
                                      <w:marLeft w:val="0"/>
                                      <w:marRight w:val="0"/>
                                      <w:marTop w:val="0"/>
                                      <w:marBottom w:val="0"/>
                                      <w:divBdr>
                                        <w:top w:val="none" w:sz="0" w:space="0" w:color="auto"/>
                                        <w:left w:val="none" w:sz="0" w:space="0" w:color="auto"/>
                                        <w:bottom w:val="none" w:sz="0" w:space="0" w:color="auto"/>
                                        <w:right w:val="none" w:sz="0" w:space="0" w:color="auto"/>
                                      </w:divBdr>
                                      <w:divsChild>
                                        <w:div w:id="1836411820">
                                          <w:marLeft w:val="0"/>
                                          <w:marRight w:val="0"/>
                                          <w:marTop w:val="0"/>
                                          <w:marBottom w:val="0"/>
                                          <w:divBdr>
                                            <w:top w:val="none" w:sz="0" w:space="0" w:color="auto"/>
                                            <w:left w:val="none" w:sz="0" w:space="0" w:color="auto"/>
                                            <w:bottom w:val="none" w:sz="0" w:space="0" w:color="auto"/>
                                            <w:right w:val="none" w:sz="0" w:space="0" w:color="auto"/>
                                          </w:divBdr>
                                          <w:divsChild>
                                            <w:div w:id="6040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9922560">
      <w:bodyDiv w:val="1"/>
      <w:marLeft w:val="0"/>
      <w:marRight w:val="0"/>
      <w:marTop w:val="0"/>
      <w:marBottom w:val="0"/>
      <w:divBdr>
        <w:top w:val="none" w:sz="0" w:space="0" w:color="auto"/>
        <w:left w:val="none" w:sz="0" w:space="0" w:color="auto"/>
        <w:bottom w:val="none" w:sz="0" w:space="0" w:color="auto"/>
        <w:right w:val="none" w:sz="0" w:space="0" w:color="auto"/>
      </w:divBdr>
    </w:div>
    <w:div w:id="965162054">
      <w:bodyDiv w:val="1"/>
      <w:marLeft w:val="0"/>
      <w:marRight w:val="0"/>
      <w:marTop w:val="0"/>
      <w:marBottom w:val="0"/>
      <w:divBdr>
        <w:top w:val="none" w:sz="0" w:space="0" w:color="auto"/>
        <w:left w:val="none" w:sz="0" w:space="0" w:color="auto"/>
        <w:bottom w:val="none" w:sz="0" w:space="0" w:color="auto"/>
        <w:right w:val="none" w:sz="0" w:space="0" w:color="auto"/>
      </w:divBdr>
      <w:divsChild>
        <w:div w:id="1122655594">
          <w:marLeft w:val="0"/>
          <w:marRight w:val="0"/>
          <w:marTop w:val="0"/>
          <w:marBottom w:val="0"/>
          <w:divBdr>
            <w:top w:val="none" w:sz="0" w:space="0" w:color="auto"/>
            <w:left w:val="none" w:sz="0" w:space="0" w:color="auto"/>
            <w:bottom w:val="none" w:sz="0" w:space="0" w:color="auto"/>
            <w:right w:val="none" w:sz="0" w:space="0" w:color="auto"/>
          </w:divBdr>
          <w:divsChild>
            <w:div w:id="1335493841">
              <w:marLeft w:val="0"/>
              <w:marRight w:val="0"/>
              <w:marTop w:val="0"/>
              <w:marBottom w:val="0"/>
              <w:divBdr>
                <w:top w:val="none" w:sz="0" w:space="0" w:color="auto"/>
                <w:left w:val="none" w:sz="0" w:space="0" w:color="auto"/>
                <w:bottom w:val="none" w:sz="0" w:space="0" w:color="auto"/>
                <w:right w:val="none" w:sz="0" w:space="0" w:color="auto"/>
              </w:divBdr>
              <w:divsChild>
                <w:div w:id="950476811">
                  <w:marLeft w:val="0"/>
                  <w:marRight w:val="0"/>
                  <w:marTop w:val="0"/>
                  <w:marBottom w:val="0"/>
                  <w:divBdr>
                    <w:top w:val="none" w:sz="0" w:space="0" w:color="auto"/>
                    <w:left w:val="none" w:sz="0" w:space="0" w:color="auto"/>
                    <w:bottom w:val="none" w:sz="0" w:space="0" w:color="auto"/>
                    <w:right w:val="none" w:sz="0" w:space="0" w:color="auto"/>
                  </w:divBdr>
                  <w:divsChild>
                    <w:div w:id="221916358">
                      <w:marLeft w:val="0"/>
                      <w:marRight w:val="0"/>
                      <w:marTop w:val="0"/>
                      <w:marBottom w:val="0"/>
                      <w:divBdr>
                        <w:top w:val="none" w:sz="0" w:space="0" w:color="auto"/>
                        <w:left w:val="none" w:sz="0" w:space="0" w:color="auto"/>
                        <w:bottom w:val="none" w:sz="0" w:space="0" w:color="auto"/>
                        <w:right w:val="none" w:sz="0" w:space="0" w:color="auto"/>
                      </w:divBdr>
                      <w:divsChild>
                        <w:div w:id="708381053">
                          <w:marLeft w:val="0"/>
                          <w:marRight w:val="0"/>
                          <w:marTop w:val="0"/>
                          <w:marBottom w:val="0"/>
                          <w:divBdr>
                            <w:top w:val="none" w:sz="0" w:space="0" w:color="auto"/>
                            <w:left w:val="none" w:sz="0" w:space="0" w:color="auto"/>
                            <w:bottom w:val="none" w:sz="0" w:space="0" w:color="auto"/>
                            <w:right w:val="none" w:sz="0" w:space="0" w:color="auto"/>
                          </w:divBdr>
                          <w:divsChild>
                            <w:div w:id="1534422161">
                              <w:marLeft w:val="0"/>
                              <w:marRight w:val="0"/>
                              <w:marTop w:val="0"/>
                              <w:marBottom w:val="0"/>
                              <w:divBdr>
                                <w:top w:val="none" w:sz="0" w:space="0" w:color="auto"/>
                                <w:left w:val="none" w:sz="0" w:space="0" w:color="auto"/>
                                <w:bottom w:val="none" w:sz="0" w:space="0" w:color="auto"/>
                                <w:right w:val="none" w:sz="0" w:space="0" w:color="auto"/>
                              </w:divBdr>
                              <w:divsChild>
                                <w:div w:id="2114594701">
                                  <w:marLeft w:val="-225"/>
                                  <w:marRight w:val="-225"/>
                                  <w:marTop w:val="0"/>
                                  <w:marBottom w:val="0"/>
                                  <w:divBdr>
                                    <w:top w:val="none" w:sz="0" w:space="0" w:color="auto"/>
                                    <w:left w:val="none" w:sz="0" w:space="0" w:color="auto"/>
                                    <w:bottom w:val="none" w:sz="0" w:space="0" w:color="auto"/>
                                    <w:right w:val="none" w:sz="0" w:space="0" w:color="auto"/>
                                  </w:divBdr>
                                  <w:divsChild>
                                    <w:div w:id="1568539738">
                                      <w:marLeft w:val="0"/>
                                      <w:marRight w:val="0"/>
                                      <w:marTop w:val="0"/>
                                      <w:marBottom w:val="0"/>
                                      <w:divBdr>
                                        <w:top w:val="none" w:sz="0" w:space="0" w:color="auto"/>
                                        <w:left w:val="none" w:sz="0" w:space="0" w:color="auto"/>
                                        <w:bottom w:val="none" w:sz="0" w:space="0" w:color="auto"/>
                                        <w:right w:val="none" w:sz="0" w:space="0" w:color="auto"/>
                                      </w:divBdr>
                                      <w:divsChild>
                                        <w:div w:id="1462646123">
                                          <w:marLeft w:val="0"/>
                                          <w:marRight w:val="0"/>
                                          <w:marTop w:val="0"/>
                                          <w:marBottom w:val="0"/>
                                          <w:divBdr>
                                            <w:top w:val="none" w:sz="0" w:space="0" w:color="auto"/>
                                            <w:left w:val="none" w:sz="0" w:space="0" w:color="auto"/>
                                            <w:bottom w:val="none" w:sz="0" w:space="0" w:color="auto"/>
                                            <w:right w:val="none" w:sz="0" w:space="0" w:color="auto"/>
                                          </w:divBdr>
                                          <w:divsChild>
                                            <w:div w:id="1817334608">
                                              <w:marLeft w:val="0"/>
                                              <w:marRight w:val="0"/>
                                              <w:marTop w:val="0"/>
                                              <w:marBottom w:val="330"/>
                                              <w:divBdr>
                                                <w:top w:val="none" w:sz="0" w:space="0" w:color="auto"/>
                                                <w:left w:val="none" w:sz="0" w:space="0" w:color="auto"/>
                                                <w:bottom w:val="none" w:sz="0" w:space="0" w:color="auto"/>
                                                <w:right w:val="none" w:sz="0" w:space="0" w:color="auto"/>
                                              </w:divBdr>
                                              <w:divsChild>
                                                <w:div w:id="184904329">
                                                  <w:marLeft w:val="-15"/>
                                                  <w:marRight w:val="-15"/>
                                                  <w:marTop w:val="0"/>
                                                  <w:marBottom w:val="0"/>
                                                  <w:divBdr>
                                                    <w:top w:val="none" w:sz="0" w:space="0" w:color="auto"/>
                                                    <w:left w:val="none" w:sz="0" w:space="0" w:color="auto"/>
                                                    <w:bottom w:val="none" w:sz="0" w:space="0" w:color="auto"/>
                                                    <w:right w:val="none" w:sz="0" w:space="0" w:color="auto"/>
                                                  </w:divBdr>
                                                </w:div>
                                                <w:div w:id="925115648">
                                                  <w:marLeft w:val="-15"/>
                                                  <w:marRight w:val="-15"/>
                                                  <w:marTop w:val="0"/>
                                                  <w:marBottom w:val="0"/>
                                                  <w:divBdr>
                                                    <w:top w:val="none" w:sz="0" w:space="0" w:color="auto"/>
                                                    <w:left w:val="none" w:sz="0" w:space="0" w:color="auto"/>
                                                    <w:bottom w:val="none" w:sz="0" w:space="0" w:color="auto"/>
                                                    <w:right w:val="none" w:sz="0" w:space="0" w:color="auto"/>
                                                  </w:divBdr>
                                                </w:div>
                                                <w:div w:id="241450550">
                                                  <w:marLeft w:val="-15"/>
                                                  <w:marRight w:val="-15"/>
                                                  <w:marTop w:val="0"/>
                                                  <w:marBottom w:val="0"/>
                                                  <w:divBdr>
                                                    <w:top w:val="none" w:sz="0" w:space="0" w:color="auto"/>
                                                    <w:left w:val="none" w:sz="0" w:space="0" w:color="auto"/>
                                                    <w:bottom w:val="none" w:sz="0" w:space="0" w:color="auto"/>
                                                    <w:right w:val="none" w:sz="0" w:space="0" w:color="auto"/>
                                                  </w:divBdr>
                                                </w:div>
                                                <w:div w:id="940647350">
                                                  <w:marLeft w:val="-15"/>
                                                  <w:marRight w:val="-15"/>
                                                  <w:marTop w:val="0"/>
                                                  <w:marBottom w:val="0"/>
                                                  <w:divBdr>
                                                    <w:top w:val="none" w:sz="0" w:space="0" w:color="auto"/>
                                                    <w:left w:val="none" w:sz="0" w:space="0" w:color="auto"/>
                                                    <w:bottom w:val="none" w:sz="0" w:space="0" w:color="auto"/>
                                                    <w:right w:val="none" w:sz="0" w:space="0" w:color="auto"/>
                                                  </w:divBdr>
                                                </w:div>
                                                <w:div w:id="99574705">
                                                  <w:marLeft w:val="-15"/>
                                                  <w:marRight w:val="-15"/>
                                                  <w:marTop w:val="0"/>
                                                  <w:marBottom w:val="0"/>
                                                  <w:divBdr>
                                                    <w:top w:val="none" w:sz="0" w:space="0" w:color="auto"/>
                                                    <w:left w:val="none" w:sz="0" w:space="0" w:color="auto"/>
                                                    <w:bottom w:val="none" w:sz="0" w:space="0" w:color="auto"/>
                                                    <w:right w:val="none" w:sz="0" w:space="0" w:color="auto"/>
                                                  </w:divBdr>
                                                </w:div>
                                                <w:div w:id="609705565">
                                                  <w:marLeft w:val="-15"/>
                                                  <w:marRight w:val="-15"/>
                                                  <w:marTop w:val="0"/>
                                                  <w:marBottom w:val="0"/>
                                                  <w:divBdr>
                                                    <w:top w:val="none" w:sz="0" w:space="0" w:color="auto"/>
                                                    <w:left w:val="none" w:sz="0" w:space="0" w:color="auto"/>
                                                    <w:bottom w:val="none" w:sz="0" w:space="0" w:color="auto"/>
                                                    <w:right w:val="none" w:sz="0" w:space="0" w:color="auto"/>
                                                  </w:divBdr>
                                                </w:div>
                                                <w:div w:id="875124229">
                                                  <w:marLeft w:val="-15"/>
                                                  <w:marRight w:val="-15"/>
                                                  <w:marTop w:val="0"/>
                                                  <w:marBottom w:val="0"/>
                                                  <w:divBdr>
                                                    <w:top w:val="none" w:sz="0" w:space="0" w:color="auto"/>
                                                    <w:left w:val="none" w:sz="0" w:space="0" w:color="auto"/>
                                                    <w:bottom w:val="none" w:sz="0" w:space="0" w:color="auto"/>
                                                    <w:right w:val="none" w:sz="0" w:space="0" w:color="auto"/>
                                                  </w:divBdr>
                                                </w:div>
                                                <w:div w:id="763379789">
                                                  <w:marLeft w:val="-15"/>
                                                  <w:marRight w:val="-15"/>
                                                  <w:marTop w:val="0"/>
                                                  <w:marBottom w:val="0"/>
                                                  <w:divBdr>
                                                    <w:top w:val="none" w:sz="0" w:space="0" w:color="auto"/>
                                                    <w:left w:val="none" w:sz="0" w:space="0" w:color="auto"/>
                                                    <w:bottom w:val="none" w:sz="0" w:space="0" w:color="auto"/>
                                                    <w:right w:val="none" w:sz="0" w:space="0" w:color="auto"/>
                                                  </w:divBdr>
                                                </w:div>
                                                <w:div w:id="1898931065">
                                                  <w:marLeft w:val="-15"/>
                                                  <w:marRight w:val="-15"/>
                                                  <w:marTop w:val="0"/>
                                                  <w:marBottom w:val="0"/>
                                                  <w:divBdr>
                                                    <w:top w:val="none" w:sz="0" w:space="0" w:color="auto"/>
                                                    <w:left w:val="none" w:sz="0" w:space="0" w:color="auto"/>
                                                    <w:bottom w:val="none" w:sz="0" w:space="0" w:color="auto"/>
                                                    <w:right w:val="none" w:sz="0" w:space="0" w:color="auto"/>
                                                  </w:divBdr>
                                                </w:div>
                                                <w:div w:id="817309490">
                                                  <w:marLeft w:val="-15"/>
                                                  <w:marRight w:val="-15"/>
                                                  <w:marTop w:val="0"/>
                                                  <w:marBottom w:val="0"/>
                                                  <w:divBdr>
                                                    <w:top w:val="none" w:sz="0" w:space="0" w:color="auto"/>
                                                    <w:left w:val="none" w:sz="0" w:space="0" w:color="auto"/>
                                                    <w:bottom w:val="none" w:sz="0" w:space="0" w:color="auto"/>
                                                    <w:right w:val="none" w:sz="0" w:space="0" w:color="auto"/>
                                                  </w:divBdr>
                                                </w:div>
                                                <w:div w:id="811405159">
                                                  <w:marLeft w:val="-15"/>
                                                  <w:marRight w:val="-15"/>
                                                  <w:marTop w:val="0"/>
                                                  <w:marBottom w:val="0"/>
                                                  <w:divBdr>
                                                    <w:top w:val="none" w:sz="0" w:space="0" w:color="auto"/>
                                                    <w:left w:val="none" w:sz="0" w:space="0" w:color="auto"/>
                                                    <w:bottom w:val="none" w:sz="0" w:space="0" w:color="auto"/>
                                                    <w:right w:val="none" w:sz="0" w:space="0" w:color="auto"/>
                                                  </w:divBdr>
                                                </w:div>
                                                <w:div w:id="2070035325">
                                                  <w:marLeft w:val="-15"/>
                                                  <w:marRight w:val="-15"/>
                                                  <w:marTop w:val="0"/>
                                                  <w:marBottom w:val="0"/>
                                                  <w:divBdr>
                                                    <w:top w:val="none" w:sz="0" w:space="0" w:color="auto"/>
                                                    <w:left w:val="none" w:sz="0" w:space="0" w:color="auto"/>
                                                    <w:bottom w:val="none" w:sz="0" w:space="0" w:color="auto"/>
                                                    <w:right w:val="none" w:sz="0" w:space="0" w:color="auto"/>
                                                  </w:divBdr>
                                                </w:div>
                                                <w:div w:id="10574369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55345">
          <w:marLeft w:val="0"/>
          <w:marRight w:val="0"/>
          <w:marTop w:val="0"/>
          <w:marBottom w:val="0"/>
          <w:divBdr>
            <w:top w:val="none" w:sz="0" w:space="0" w:color="auto"/>
            <w:left w:val="none" w:sz="0" w:space="0" w:color="auto"/>
            <w:bottom w:val="none" w:sz="0" w:space="0" w:color="auto"/>
            <w:right w:val="none" w:sz="0" w:space="0" w:color="auto"/>
          </w:divBdr>
          <w:divsChild>
            <w:div w:id="1416781534">
              <w:marLeft w:val="0"/>
              <w:marRight w:val="0"/>
              <w:marTop w:val="0"/>
              <w:marBottom w:val="0"/>
              <w:divBdr>
                <w:top w:val="none" w:sz="0" w:space="0" w:color="auto"/>
                <w:left w:val="none" w:sz="0" w:space="0" w:color="auto"/>
                <w:bottom w:val="none" w:sz="0" w:space="0" w:color="auto"/>
                <w:right w:val="none" w:sz="0" w:space="0" w:color="auto"/>
              </w:divBdr>
              <w:divsChild>
                <w:div w:id="1318730838">
                  <w:marLeft w:val="-225"/>
                  <w:marRight w:val="-225"/>
                  <w:marTop w:val="0"/>
                  <w:marBottom w:val="0"/>
                  <w:divBdr>
                    <w:top w:val="none" w:sz="0" w:space="0" w:color="auto"/>
                    <w:left w:val="none" w:sz="0" w:space="0" w:color="auto"/>
                    <w:bottom w:val="none" w:sz="0" w:space="0" w:color="auto"/>
                    <w:right w:val="none" w:sz="0" w:space="0" w:color="auto"/>
                  </w:divBdr>
                  <w:divsChild>
                    <w:div w:id="163100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7972">
      <w:bodyDiv w:val="1"/>
      <w:marLeft w:val="0"/>
      <w:marRight w:val="0"/>
      <w:marTop w:val="0"/>
      <w:marBottom w:val="0"/>
      <w:divBdr>
        <w:top w:val="none" w:sz="0" w:space="0" w:color="auto"/>
        <w:left w:val="none" w:sz="0" w:space="0" w:color="auto"/>
        <w:bottom w:val="none" w:sz="0" w:space="0" w:color="auto"/>
        <w:right w:val="none" w:sz="0" w:space="0" w:color="auto"/>
      </w:divBdr>
    </w:div>
    <w:div w:id="1175261972">
      <w:bodyDiv w:val="1"/>
      <w:marLeft w:val="0"/>
      <w:marRight w:val="0"/>
      <w:marTop w:val="0"/>
      <w:marBottom w:val="0"/>
      <w:divBdr>
        <w:top w:val="none" w:sz="0" w:space="0" w:color="auto"/>
        <w:left w:val="none" w:sz="0" w:space="0" w:color="auto"/>
        <w:bottom w:val="none" w:sz="0" w:space="0" w:color="auto"/>
        <w:right w:val="none" w:sz="0" w:space="0" w:color="auto"/>
      </w:divBdr>
    </w:div>
    <w:div w:id="1226452432">
      <w:bodyDiv w:val="1"/>
      <w:marLeft w:val="0"/>
      <w:marRight w:val="0"/>
      <w:marTop w:val="0"/>
      <w:marBottom w:val="0"/>
      <w:divBdr>
        <w:top w:val="none" w:sz="0" w:space="0" w:color="auto"/>
        <w:left w:val="none" w:sz="0" w:space="0" w:color="auto"/>
        <w:bottom w:val="none" w:sz="0" w:space="0" w:color="auto"/>
        <w:right w:val="none" w:sz="0" w:space="0" w:color="auto"/>
      </w:divBdr>
    </w:div>
    <w:div w:id="1253977779">
      <w:bodyDiv w:val="1"/>
      <w:marLeft w:val="0"/>
      <w:marRight w:val="0"/>
      <w:marTop w:val="0"/>
      <w:marBottom w:val="0"/>
      <w:divBdr>
        <w:top w:val="none" w:sz="0" w:space="0" w:color="auto"/>
        <w:left w:val="none" w:sz="0" w:space="0" w:color="auto"/>
        <w:bottom w:val="none" w:sz="0" w:space="0" w:color="auto"/>
        <w:right w:val="none" w:sz="0" w:space="0" w:color="auto"/>
      </w:divBdr>
    </w:div>
    <w:div w:id="1474248242">
      <w:bodyDiv w:val="1"/>
      <w:marLeft w:val="0"/>
      <w:marRight w:val="0"/>
      <w:marTop w:val="0"/>
      <w:marBottom w:val="0"/>
      <w:divBdr>
        <w:top w:val="none" w:sz="0" w:space="0" w:color="auto"/>
        <w:left w:val="none" w:sz="0" w:space="0" w:color="auto"/>
        <w:bottom w:val="none" w:sz="0" w:space="0" w:color="auto"/>
        <w:right w:val="none" w:sz="0" w:space="0" w:color="auto"/>
      </w:divBdr>
    </w:div>
    <w:div w:id="1478650657">
      <w:bodyDiv w:val="1"/>
      <w:marLeft w:val="0"/>
      <w:marRight w:val="0"/>
      <w:marTop w:val="0"/>
      <w:marBottom w:val="0"/>
      <w:divBdr>
        <w:top w:val="none" w:sz="0" w:space="0" w:color="auto"/>
        <w:left w:val="none" w:sz="0" w:space="0" w:color="auto"/>
        <w:bottom w:val="none" w:sz="0" w:space="0" w:color="auto"/>
        <w:right w:val="none" w:sz="0" w:space="0" w:color="auto"/>
      </w:divBdr>
      <w:divsChild>
        <w:div w:id="1676612521">
          <w:marLeft w:val="0"/>
          <w:marRight w:val="0"/>
          <w:marTop w:val="0"/>
          <w:marBottom w:val="0"/>
          <w:divBdr>
            <w:top w:val="none" w:sz="0" w:space="0" w:color="auto"/>
            <w:left w:val="none" w:sz="0" w:space="0" w:color="auto"/>
            <w:bottom w:val="none" w:sz="0" w:space="0" w:color="auto"/>
            <w:right w:val="none" w:sz="0" w:space="0" w:color="auto"/>
          </w:divBdr>
          <w:divsChild>
            <w:div w:id="2056656229">
              <w:marLeft w:val="0"/>
              <w:marRight w:val="0"/>
              <w:marTop w:val="0"/>
              <w:marBottom w:val="0"/>
              <w:divBdr>
                <w:top w:val="none" w:sz="0" w:space="0" w:color="auto"/>
                <w:left w:val="none" w:sz="0" w:space="0" w:color="auto"/>
                <w:bottom w:val="none" w:sz="0" w:space="0" w:color="auto"/>
                <w:right w:val="none" w:sz="0" w:space="0" w:color="auto"/>
              </w:divBdr>
              <w:divsChild>
                <w:div w:id="1898666517">
                  <w:marLeft w:val="0"/>
                  <w:marRight w:val="0"/>
                  <w:marTop w:val="0"/>
                  <w:marBottom w:val="0"/>
                  <w:divBdr>
                    <w:top w:val="none" w:sz="0" w:space="0" w:color="auto"/>
                    <w:left w:val="none" w:sz="0" w:space="0" w:color="auto"/>
                    <w:bottom w:val="none" w:sz="0" w:space="0" w:color="auto"/>
                    <w:right w:val="none" w:sz="0" w:space="0" w:color="auto"/>
                  </w:divBdr>
                  <w:divsChild>
                    <w:div w:id="806045710">
                      <w:marLeft w:val="0"/>
                      <w:marRight w:val="0"/>
                      <w:marTop w:val="0"/>
                      <w:marBottom w:val="0"/>
                      <w:divBdr>
                        <w:top w:val="none" w:sz="0" w:space="0" w:color="auto"/>
                        <w:left w:val="none" w:sz="0" w:space="0" w:color="auto"/>
                        <w:bottom w:val="none" w:sz="0" w:space="0" w:color="auto"/>
                        <w:right w:val="none" w:sz="0" w:space="0" w:color="auto"/>
                      </w:divBdr>
                      <w:divsChild>
                        <w:div w:id="35395276">
                          <w:marLeft w:val="0"/>
                          <w:marRight w:val="0"/>
                          <w:marTop w:val="0"/>
                          <w:marBottom w:val="0"/>
                          <w:divBdr>
                            <w:top w:val="none" w:sz="0" w:space="0" w:color="auto"/>
                            <w:left w:val="none" w:sz="0" w:space="0" w:color="auto"/>
                            <w:bottom w:val="none" w:sz="0" w:space="0" w:color="auto"/>
                            <w:right w:val="none" w:sz="0" w:space="0" w:color="auto"/>
                          </w:divBdr>
                          <w:divsChild>
                            <w:div w:id="1098596717">
                              <w:marLeft w:val="0"/>
                              <w:marRight w:val="0"/>
                              <w:marTop w:val="0"/>
                              <w:marBottom w:val="0"/>
                              <w:divBdr>
                                <w:top w:val="none" w:sz="0" w:space="0" w:color="auto"/>
                                <w:left w:val="none" w:sz="0" w:space="0" w:color="auto"/>
                                <w:bottom w:val="none" w:sz="0" w:space="0" w:color="auto"/>
                                <w:right w:val="none" w:sz="0" w:space="0" w:color="auto"/>
                              </w:divBdr>
                              <w:divsChild>
                                <w:div w:id="1495492283">
                                  <w:marLeft w:val="-225"/>
                                  <w:marRight w:val="-225"/>
                                  <w:marTop w:val="0"/>
                                  <w:marBottom w:val="0"/>
                                  <w:divBdr>
                                    <w:top w:val="none" w:sz="0" w:space="0" w:color="auto"/>
                                    <w:left w:val="none" w:sz="0" w:space="0" w:color="auto"/>
                                    <w:bottom w:val="none" w:sz="0" w:space="0" w:color="auto"/>
                                    <w:right w:val="none" w:sz="0" w:space="0" w:color="auto"/>
                                  </w:divBdr>
                                  <w:divsChild>
                                    <w:div w:id="1459756350">
                                      <w:marLeft w:val="0"/>
                                      <w:marRight w:val="0"/>
                                      <w:marTop w:val="0"/>
                                      <w:marBottom w:val="0"/>
                                      <w:divBdr>
                                        <w:top w:val="none" w:sz="0" w:space="0" w:color="auto"/>
                                        <w:left w:val="none" w:sz="0" w:space="0" w:color="auto"/>
                                        <w:bottom w:val="none" w:sz="0" w:space="0" w:color="auto"/>
                                        <w:right w:val="none" w:sz="0" w:space="0" w:color="auto"/>
                                      </w:divBdr>
                                      <w:divsChild>
                                        <w:div w:id="635337439">
                                          <w:marLeft w:val="0"/>
                                          <w:marRight w:val="0"/>
                                          <w:marTop w:val="0"/>
                                          <w:marBottom w:val="0"/>
                                          <w:divBdr>
                                            <w:top w:val="none" w:sz="0" w:space="0" w:color="auto"/>
                                            <w:left w:val="none" w:sz="0" w:space="0" w:color="auto"/>
                                            <w:bottom w:val="none" w:sz="0" w:space="0" w:color="auto"/>
                                            <w:right w:val="none" w:sz="0" w:space="0" w:color="auto"/>
                                          </w:divBdr>
                                          <w:divsChild>
                                            <w:div w:id="11500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257139">
      <w:bodyDiv w:val="1"/>
      <w:marLeft w:val="0"/>
      <w:marRight w:val="0"/>
      <w:marTop w:val="0"/>
      <w:marBottom w:val="0"/>
      <w:divBdr>
        <w:top w:val="none" w:sz="0" w:space="0" w:color="auto"/>
        <w:left w:val="none" w:sz="0" w:space="0" w:color="auto"/>
        <w:bottom w:val="none" w:sz="0" w:space="0" w:color="auto"/>
        <w:right w:val="none" w:sz="0" w:space="0" w:color="auto"/>
      </w:divBdr>
    </w:div>
    <w:div w:id="1539049902">
      <w:bodyDiv w:val="1"/>
      <w:marLeft w:val="0"/>
      <w:marRight w:val="0"/>
      <w:marTop w:val="0"/>
      <w:marBottom w:val="0"/>
      <w:divBdr>
        <w:top w:val="none" w:sz="0" w:space="0" w:color="auto"/>
        <w:left w:val="none" w:sz="0" w:space="0" w:color="auto"/>
        <w:bottom w:val="none" w:sz="0" w:space="0" w:color="auto"/>
        <w:right w:val="none" w:sz="0" w:space="0" w:color="auto"/>
      </w:divBdr>
    </w:div>
    <w:div w:id="1572501617">
      <w:bodyDiv w:val="1"/>
      <w:marLeft w:val="0"/>
      <w:marRight w:val="0"/>
      <w:marTop w:val="0"/>
      <w:marBottom w:val="0"/>
      <w:divBdr>
        <w:top w:val="none" w:sz="0" w:space="0" w:color="auto"/>
        <w:left w:val="none" w:sz="0" w:space="0" w:color="auto"/>
        <w:bottom w:val="none" w:sz="0" w:space="0" w:color="auto"/>
        <w:right w:val="none" w:sz="0" w:space="0" w:color="auto"/>
      </w:divBdr>
    </w:div>
    <w:div w:id="1588534955">
      <w:bodyDiv w:val="1"/>
      <w:marLeft w:val="0"/>
      <w:marRight w:val="0"/>
      <w:marTop w:val="0"/>
      <w:marBottom w:val="0"/>
      <w:divBdr>
        <w:top w:val="none" w:sz="0" w:space="0" w:color="auto"/>
        <w:left w:val="none" w:sz="0" w:space="0" w:color="auto"/>
        <w:bottom w:val="none" w:sz="0" w:space="0" w:color="auto"/>
        <w:right w:val="none" w:sz="0" w:space="0" w:color="auto"/>
      </w:divBdr>
      <w:divsChild>
        <w:div w:id="1735931947">
          <w:marLeft w:val="0"/>
          <w:marRight w:val="0"/>
          <w:marTop w:val="0"/>
          <w:marBottom w:val="0"/>
          <w:divBdr>
            <w:top w:val="none" w:sz="0" w:space="0" w:color="auto"/>
            <w:left w:val="none" w:sz="0" w:space="0" w:color="auto"/>
            <w:bottom w:val="none" w:sz="0" w:space="0" w:color="auto"/>
            <w:right w:val="none" w:sz="0" w:space="0" w:color="auto"/>
          </w:divBdr>
          <w:divsChild>
            <w:div w:id="89549631">
              <w:marLeft w:val="0"/>
              <w:marRight w:val="0"/>
              <w:marTop w:val="0"/>
              <w:marBottom w:val="0"/>
              <w:divBdr>
                <w:top w:val="none" w:sz="0" w:space="0" w:color="auto"/>
                <w:left w:val="none" w:sz="0" w:space="0" w:color="auto"/>
                <w:bottom w:val="none" w:sz="0" w:space="0" w:color="auto"/>
                <w:right w:val="none" w:sz="0" w:space="0" w:color="auto"/>
              </w:divBdr>
              <w:divsChild>
                <w:div w:id="1040057998">
                  <w:marLeft w:val="0"/>
                  <w:marRight w:val="0"/>
                  <w:marTop w:val="0"/>
                  <w:marBottom w:val="0"/>
                  <w:divBdr>
                    <w:top w:val="none" w:sz="0" w:space="0" w:color="auto"/>
                    <w:left w:val="none" w:sz="0" w:space="0" w:color="auto"/>
                    <w:bottom w:val="none" w:sz="0" w:space="0" w:color="auto"/>
                    <w:right w:val="none" w:sz="0" w:space="0" w:color="auto"/>
                  </w:divBdr>
                  <w:divsChild>
                    <w:div w:id="227737675">
                      <w:marLeft w:val="0"/>
                      <w:marRight w:val="0"/>
                      <w:marTop w:val="0"/>
                      <w:marBottom w:val="0"/>
                      <w:divBdr>
                        <w:top w:val="none" w:sz="0" w:space="0" w:color="auto"/>
                        <w:left w:val="none" w:sz="0" w:space="0" w:color="auto"/>
                        <w:bottom w:val="none" w:sz="0" w:space="0" w:color="auto"/>
                        <w:right w:val="none" w:sz="0" w:space="0" w:color="auto"/>
                      </w:divBdr>
                      <w:divsChild>
                        <w:div w:id="58024240">
                          <w:marLeft w:val="0"/>
                          <w:marRight w:val="0"/>
                          <w:marTop w:val="0"/>
                          <w:marBottom w:val="0"/>
                          <w:divBdr>
                            <w:top w:val="none" w:sz="0" w:space="0" w:color="auto"/>
                            <w:left w:val="none" w:sz="0" w:space="0" w:color="auto"/>
                            <w:bottom w:val="none" w:sz="0" w:space="0" w:color="auto"/>
                            <w:right w:val="none" w:sz="0" w:space="0" w:color="auto"/>
                          </w:divBdr>
                          <w:divsChild>
                            <w:div w:id="884485984">
                              <w:marLeft w:val="0"/>
                              <w:marRight w:val="0"/>
                              <w:marTop w:val="0"/>
                              <w:marBottom w:val="0"/>
                              <w:divBdr>
                                <w:top w:val="none" w:sz="0" w:space="0" w:color="auto"/>
                                <w:left w:val="none" w:sz="0" w:space="0" w:color="auto"/>
                                <w:bottom w:val="none" w:sz="0" w:space="0" w:color="auto"/>
                                <w:right w:val="none" w:sz="0" w:space="0" w:color="auto"/>
                              </w:divBdr>
                              <w:divsChild>
                                <w:div w:id="166944222">
                                  <w:marLeft w:val="-225"/>
                                  <w:marRight w:val="-225"/>
                                  <w:marTop w:val="0"/>
                                  <w:marBottom w:val="0"/>
                                  <w:divBdr>
                                    <w:top w:val="none" w:sz="0" w:space="0" w:color="auto"/>
                                    <w:left w:val="none" w:sz="0" w:space="0" w:color="auto"/>
                                    <w:bottom w:val="none" w:sz="0" w:space="0" w:color="auto"/>
                                    <w:right w:val="none" w:sz="0" w:space="0" w:color="auto"/>
                                  </w:divBdr>
                                  <w:divsChild>
                                    <w:div w:id="1898055454">
                                      <w:marLeft w:val="0"/>
                                      <w:marRight w:val="0"/>
                                      <w:marTop w:val="0"/>
                                      <w:marBottom w:val="0"/>
                                      <w:divBdr>
                                        <w:top w:val="none" w:sz="0" w:space="0" w:color="auto"/>
                                        <w:left w:val="none" w:sz="0" w:space="0" w:color="auto"/>
                                        <w:bottom w:val="none" w:sz="0" w:space="0" w:color="auto"/>
                                        <w:right w:val="none" w:sz="0" w:space="0" w:color="auto"/>
                                      </w:divBdr>
                                      <w:divsChild>
                                        <w:div w:id="754280051">
                                          <w:marLeft w:val="0"/>
                                          <w:marRight w:val="0"/>
                                          <w:marTop w:val="0"/>
                                          <w:marBottom w:val="0"/>
                                          <w:divBdr>
                                            <w:top w:val="none" w:sz="0" w:space="0" w:color="auto"/>
                                            <w:left w:val="none" w:sz="0" w:space="0" w:color="auto"/>
                                            <w:bottom w:val="none" w:sz="0" w:space="0" w:color="auto"/>
                                            <w:right w:val="none" w:sz="0" w:space="0" w:color="auto"/>
                                          </w:divBdr>
                                          <w:divsChild>
                                            <w:div w:id="679085097">
                                              <w:marLeft w:val="0"/>
                                              <w:marRight w:val="0"/>
                                              <w:marTop w:val="0"/>
                                              <w:marBottom w:val="0"/>
                                              <w:divBdr>
                                                <w:top w:val="none" w:sz="0" w:space="0" w:color="auto"/>
                                                <w:left w:val="none" w:sz="0" w:space="0" w:color="auto"/>
                                                <w:bottom w:val="none" w:sz="0" w:space="0" w:color="auto"/>
                                                <w:right w:val="none" w:sz="0" w:space="0" w:color="auto"/>
                                              </w:divBdr>
                                              <w:divsChild>
                                                <w:div w:id="175653550">
                                                  <w:marLeft w:val="0"/>
                                                  <w:marRight w:val="0"/>
                                                  <w:marTop w:val="0"/>
                                                  <w:marBottom w:val="0"/>
                                                  <w:divBdr>
                                                    <w:top w:val="single" w:sz="48" w:space="0" w:color="FFFFFF"/>
                                                    <w:left w:val="none" w:sz="0" w:space="0" w:color="auto"/>
                                                    <w:bottom w:val="single" w:sz="48" w:space="0" w:color="FFFFFF"/>
                                                    <w:right w:val="none" w:sz="0" w:space="0" w:color="auto"/>
                                                  </w:divBdr>
                                                  <w:divsChild>
                                                    <w:div w:id="1810391581">
                                                      <w:marLeft w:val="0"/>
                                                      <w:marRight w:val="0"/>
                                                      <w:marTop w:val="0"/>
                                                      <w:marBottom w:val="0"/>
                                                      <w:divBdr>
                                                        <w:top w:val="none" w:sz="0" w:space="0" w:color="auto"/>
                                                        <w:left w:val="none" w:sz="0" w:space="0" w:color="auto"/>
                                                        <w:bottom w:val="none" w:sz="0" w:space="0" w:color="auto"/>
                                                        <w:right w:val="none" w:sz="0" w:space="0" w:color="auto"/>
                                                      </w:divBdr>
                                                      <w:divsChild>
                                                        <w:div w:id="731079016">
                                                          <w:marLeft w:val="0"/>
                                                          <w:marRight w:val="0"/>
                                                          <w:marTop w:val="0"/>
                                                          <w:marBottom w:val="0"/>
                                                          <w:divBdr>
                                                            <w:top w:val="none" w:sz="0" w:space="0" w:color="auto"/>
                                                            <w:left w:val="none" w:sz="0" w:space="0" w:color="auto"/>
                                                            <w:bottom w:val="none" w:sz="0" w:space="0" w:color="auto"/>
                                                            <w:right w:val="none" w:sz="0" w:space="0" w:color="auto"/>
                                                          </w:divBdr>
                                                          <w:divsChild>
                                                            <w:div w:id="792669942">
                                                              <w:marLeft w:val="0"/>
                                                              <w:marRight w:val="0"/>
                                                              <w:marTop w:val="0"/>
                                                              <w:marBottom w:val="0"/>
                                                              <w:divBdr>
                                                                <w:top w:val="none" w:sz="0" w:space="0" w:color="auto"/>
                                                                <w:left w:val="none" w:sz="0" w:space="0" w:color="auto"/>
                                                                <w:bottom w:val="none" w:sz="0" w:space="0" w:color="auto"/>
                                                                <w:right w:val="none" w:sz="0" w:space="0" w:color="auto"/>
                                                              </w:divBdr>
                                                              <w:divsChild>
                                                                <w:div w:id="16250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67056683">
      <w:bodyDiv w:val="1"/>
      <w:marLeft w:val="0"/>
      <w:marRight w:val="0"/>
      <w:marTop w:val="0"/>
      <w:marBottom w:val="0"/>
      <w:divBdr>
        <w:top w:val="none" w:sz="0" w:space="0" w:color="auto"/>
        <w:left w:val="none" w:sz="0" w:space="0" w:color="auto"/>
        <w:bottom w:val="none" w:sz="0" w:space="0" w:color="auto"/>
        <w:right w:val="none" w:sz="0" w:space="0" w:color="auto"/>
      </w:divBdr>
    </w:div>
    <w:div w:id="1803839455">
      <w:bodyDiv w:val="1"/>
      <w:marLeft w:val="0"/>
      <w:marRight w:val="0"/>
      <w:marTop w:val="0"/>
      <w:marBottom w:val="0"/>
      <w:divBdr>
        <w:top w:val="none" w:sz="0" w:space="0" w:color="auto"/>
        <w:left w:val="none" w:sz="0" w:space="0" w:color="auto"/>
        <w:bottom w:val="none" w:sz="0" w:space="0" w:color="auto"/>
        <w:right w:val="none" w:sz="0" w:space="0" w:color="auto"/>
      </w:divBdr>
    </w:div>
    <w:div w:id="1870675668">
      <w:bodyDiv w:val="1"/>
      <w:marLeft w:val="300"/>
      <w:marRight w:val="300"/>
      <w:marTop w:val="300"/>
      <w:marBottom w:val="300"/>
      <w:divBdr>
        <w:top w:val="none" w:sz="0" w:space="0" w:color="auto"/>
        <w:left w:val="none" w:sz="0" w:space="0" w:color="auto"/>
        <w:bottom w:val="none" w:sz="0" w:space="0" w:color="auto"/>
        <w:right w:val="none" w:sz="0" w:space="0" w:color="auto"/>
      </w:divBdr>
    </w:div>
    <w:div w:id="1965767365">
      <w:bodyDiv w:val="1"/>
      <w:marLeft w:val="0"/>
      <w:marRight w:val="0"/>
      <w:marTop w:val="0"/>
      <w:marBottom w:val="0"/>
      <w:divBdr>
        <w:top w:val="none" w:sz="0" w:space="0" w:color="auto"/>
        <w:left w:val="none" w:sz="0" w:space="0" w:color="auto"/>
        <w:bottom w:val="none" w:sz="0" w:space="0" w:color="auto"/>
        <w:right w:val="none" w:sz="0" w:space="0" w:color="auto"/>
      </w:divBdr>
      <w:divsChild>
        <w:div w:id="1084574505">
          <w:marLeft w:val="0"/>
          <w:marRight w:val="0"/>
          <w:marTop w:val="0"/>
          <w:marBottom w:val="0"/>
          <w:divBdr>
            <w:top w:val="none" w:sz="0" w:space="0" w:color="auto"/>
            <w:left w:val="none" w:sz="0" w:space="0" w:color="auto"/>
            <w:bottom w:val="none" w:sz="0" w:space="0" w:color="auto"/>
            <w:right w:val="none" w:sz="0" w:space="0" w:color="auto"/>
          </w:divBdr>
          <w:divsChild>
            <w:div w:id="1515420605">
              <w:marLeft w:val="0"/>
              <w:marRight w:val="0"/>
              <w:marTop w:val="0"/>
              <w:marBottom w:val="0"/>
              <w:divBdr>
                <w:top w:val="none" w:sz="0" w:space="0" w:color="auto"/>
                <w:left w:val="none" w:sz="0" w:space="0" w:color="auto"/>
                <w:bottom w:val="none" w:sz="0" w:space="0" w:color="auto"/>
                <w:right w:val="none" w:sz="0" w:space="0" w:color="auto"/>
              </w:divBdr>
              <w:divsChild>
                <w:div w:id="1548182537">
                  <w:marLeft w:val="0"/>
                  <w:marRight w:val="0"/>
                  <w:marTop w:val="0"/>
                  <w:marBottom w:val="0"/>
                  <w:divBdr>
                    <w:top w:val="none" w:sz="0" w:space="0" w:color="auto"/>
                    <w:left w:val="none" w:sz="0" w:space="0" w:color="auto"/>
                    <w:bottom w:val="none" w:sz="0" w:space="0" w:color="auto"/>
                    <w:right w:val="none" w:sz="0" w:space="0" w:color="auto"/>
                  </w:divBdr>
                  <w:divsChild>
                    <w:div w:id="847601723">
                      <w:marLeft w:val="0"/>
                      <w:marRight w:val="0"/>
                      <w:marTop w:val="0"/>
                      <w:marBottom w:val="0"/>
                      <w:divBdr>
                        <w:top w:val="none" w:sz="0" w:space="0" w:color="auto"/>
                        <w:left w:val="none" w:sz="0" w:space="0" w:color="auto"/>
                        <w:bottom w:val="none" w:sz="0" w:space="0" w:color="auto"/>
                        <w:right w:val="none" w:sz="0" w:space="0" w:color="auto"/>
                      </w:divBdr>
                      <w:divsChild>
                        <w:div w:id="856499477">
                          <w:marLeft w:val="0"/>
                          <w:marRight w:val="0"/>
                          <w:marTop w:val="0"/>
                          <w:marBottom w:val="0"/>
                          <w:divBdr>
                            <w:top w:val="none" w:sz="0" w:space="0" w:color="auto"/>
                            <w:left w:val="none" w:sz="0" w:space="0" w:color="auto"/>
                            <w:bottom w:val="none" w:sz="0" w:space="0" w:color="auto"/>
                            <w:right w:val="none" w:sz="0" w:space="0" w:color="auto"/>
                          </w:divBdr>
                          <w:divsChild>
                            <w:div w:id="326178358">
                              <w:marLeft w:val="0"/>
                              <w:marRight w:val="0"/>
                              <w:marTop w:val="0"/>
                              <w:marBottom w:val="0"/>
                              <w:divBdr>
                                <w:top w:val="none" w:sz="0" w:space="0" w:color="auto"/>
                                <w:left w:val="none" w:sz="0" w:space="0" w:color="auto"/>
                                <w:bottom w:val="none" w:sz="0" w:space="0" w:color="auto"/>
                                <w:right w:val="none" w:sz="0" w:space="0" w:color="auto"/>
                              </w:divBdr>
                              <w:divsChild>
                                <w:div w:id="249051637">
                                  <w:marLeft w:val="-225"/>
                                  <w:marRight w:val="-225"/>
                                  <w:marTop w:val="0"/>
                                  <w:marBottom w:val="0"/>
                                  <w:divBdr>
                                    <w:top w:val="none" w:sz="0" w:space="0" w:color="auto"/>
                                    <w:left w:val="none" w:sz="0" w:space="0" w:color="auto"/>
                                    <w:bottom w:val="none" w:sz="0" w:space="0" w:color="auto"/>
                                    <w:right w:val="none" w:sz="0" w:space="0" w:color="auto"/>
                                  </w:divBdr>
                                  <w:divsChild>
                                    <w:div w:id="665593409">
                                      <w:marLeft w:val="0"/>
                                      <w:marRight w:val="0"/>
                                      <w:marTop w:val="0"/>
                                      <w:marBottom w:val="0"/>
                                      <w:divBdr>
                                        <w:top w:val="none" w:sz="0" w:space="0" w:color="auto"/>
                                        <w:left w:val="none" w:sz="0" w:space="0" w:color="auto"/>
                                        <w:bottom w:val="none" w:sz="0" w:space="0" w:color="auto"/>
                                        <w:right w:val="none" w:sz="0" w:space="0" w:color="auto"/>
                                      </w:divBdr>
                                      <w:divsChild>
                                        <w:div w:id="304161432">
                                          <w:marLeft w:val="0"/>
                                          <w:marRight w:val="0"/>
                                          <w:marTop w:val="0"/>
                                          <w:marBottom w:val="0"/>
                                          <w:divBdr>
                                            <w:top w:val="none" w:sz="0" w:space="0" w:color="auto"/>
                                            <w:left w:val="none" w:sz="0" w:space="0" w:color="auto"/>
                                            <w:bottom w:val="none" w:sz="0" w:space="0" w:color="auto"/>
                                            <w:right w:val="none" w:sz="0" w:space="0" w:color="auto"/>
                                          </w:divBdr>
                                          <w:divsChild>
                                            <w:div w:id="1903175460">
                                              <w:marLeft w:val="0"/>
                                              <w:marRight w:val="0"/>
                                              <w:marTop w:val="0"/>
                                              <w:marBottom w:val="0"/>
                                              <w:divBdr>
                                                <w:top w:val="none" w:sz="0" w:space="0" w:color="auto"/>
                                                <w:left w:val="none" w:sz="0" w:space="0" w:color="auto"/>
                                                <w:bottom w:val="none" w:sz="0" w:space="0" w:color="auto"/>
                                                <w:right w:val="none" w:sz="0" w:space="0" w:color="auto"/>
                                              </w:divBdr>
                                              <w:divsChild>
                                                <w:div w:id="1034111758">
                                                  <w:marLeft w:val="0"/>
                                                  <w:marRight w:val="0"/>
                                                  <w:marTop w:val="0"/>
                                                  <w:marBottom w:val="0"/>
                                                  <w:divBdr>
                                                    <w:top w:val="single" w:sz="48" w:space="0" w:color="FFFFFF"/>
                                                    <w:left w:val="none" w:sz="0" w:space="0" w:color="auto"/>
                                                    <w:bottom w:val="single" w:sz="48" w:space="0" w:color="FFFFFF"/>
                                                    <w:right w:val="none" w:sz="0" w:space="0" w:color="auto"/>
                                                  </w:divBdr>
                                                  <w:divsChild>
                                                    <w:div w:id="1233545285">
                                                      <w:marLeft w:val="0"/>
                                                      <w:marRight w:val="0"/>
                                                      <w:marTop w:val="0"/>
                                                      <w:marBottom w:val="0"/>
                                                      <w:divBdr>
                                                        <w:top w:val="none" w:sz="0" w:space="0" w:color="auto"/>
                                                        <w:left w:val="none" w:sz="0" w:space="0" w:color="auto"/>
                                                        <w:bottom w:val="none" w:sz="0" w:space="0" w:color="auto"/>
                                                        <w:right w:val="none" w:sz="0" w:space="0" w:color="auto"/>
                                                      </w:divBdr>
                                                      <w:divsChild>
                                                        <w:div w:id="598441882">
                                                          <w:marLeft w:val="0"/>
                                                          <w:marRight w:val="0"/>
                                                          <w:marTop w:val="0"/>
                                                          <w:marBottom w:val="0"/>
                                                          <w:divBdr>
                                                            <w:top w:val="none" w:sz="0" w:space="0" w:color="auto"/>
                                                            <w:left w:val="none" w:sz="0" w:space="0" w:color="auto"/>
                                                            <w:bottom w:val="none" w:sz="0" w:space="0" w:color="auto"/>
                                                            <w:right w:val="none" w:sz="0" w:space="0" w:color="auto"/>
                                                          </w:divBdr>
                                                          <w:divsChild>
                                                            <w:div w:id="111830107">
                                                              <w:marLeft w:val="0"/>
                                                              <w:marRight w:val="0"/>
                                                              <w:marTop w:val="0"/>
                                                              <w:marBottom w:val="0"/>
                                                              <w:divBdr>
                                                                <w:top w:val="none" w:sz="0" w:space="0" w:color="auto"/>
                                                                <w:left w:val="none" w:sz="0" w:space="0" w:color="auto"/>
                                                                <w:bottom w:val="none" w:sz="0" w:space="0" w:color="auto"/>
                                                                <w:right w:val="none" w:sz="0" w:space="0" w:color="auto"/>
                                                              </w:divBdr>
                                                              <w:divsChild>
                                                                <w:div w:id="94380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660681">
                                                          <w:marLeft w:val="0"/>
                                                          <w:marRight w:val="0"/>
                                                          <w:marTop w:val="0"/>
                                                          <w:marBottom w:val="0"/>
                                                          <w:divBdr>
                                                            <w:top w:val="none" w:sz="0" w:space="0" w:color="auto"/>
                                                            <w:left w:val="none" w:sz="0" w:space="0" w:color="auto"/>
                                                            <w:bottom w:val="none" w:sz="0" w:space="0" w:color="auto"/>
                                                            <w:right w:val="none" w:sz="0" w:space="0" w:color="auto"/>
                                                          </w:divBdr>
                                                          <w:divsChild>
                                                            <w:div w:id="410811824">
                                                              <w:marLeft w:val="0"/>
                                                              <w:marRight w:val="0"/>
                                                              <w:marTop w:val="0"/>
                                                              <w:marBottom w:val="0"/>
                                                              <w:divBdr>
                                                                <w:top w:val="none" w:sz="0" w:space="0" w:color="auto"/>
                                                                <w:left w:val="none" w:sz="0" w:space="0" w:color="auto"/>
                                                                <w:bottom w:val="none" w:sz="0" w:space="0" w:color="auto"/>
                                                                <w:right w:val="none" w:sz="0" w:space="0" w:color="auto"/>
                                                              </w:divBdr>
                                                              <w:divsChild>
                                                                <w:div w:id="147838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3341">
                                                          <w:marLeft w:val="0"/>
                                                          <w:marRight w:val="0"/>
                                                          <w:marTop w:val="0"/>
                                                          <w:marBottom w:val="0"/>
                                                          <w:divBdr>
                                                            <w:top w:val="none" w:sz="0" w:space="0" w:color="auto"/>
                                                            <w:left w:val="none" w:sz="0" w:space="0" w:color="auto"/>
                                                            <w:bottom w:val="none" w:sz="0" w:space="0" w:color="auto"/>
                                                            <w:right w:val="none" w:sz="0" w:space="0" w:color="auto"/>
                                                          </w:divBdr>
                                                          <w:divsChild>
                                                            <w:div w:id="463891749">
                                                              <w:marLeft w:val="0"/>
                                                              <w:marRight w:val="0"/>
                                                              <w:marTop w:val="0"/>
                                                              <w:marBottom w:val="0"/>
                                                              <w:divBdr>
                                                                <w:top w:val="none" w:sz="0" w:space="0" w:color="auto"/>
                                                                <w:left w:val="none" w:sz="0" w:space="0" w:color="auto"/>
                                                                <w:bottom w:val="none" w:sz="0" w:space="0" w:color="auto"/>
                                                                <w:right w:val="none" w:sz="0" w:space="0" w:color="auto"/>
                                                              </w:divBdr>
                                                              <w:divsChild>
                                                                <w:div w:id="181332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43824843">
      <w:bodyDiv w:val="1"/>
      <w:marLeft w:val="0"/>
      <w:marRight w:val="0"/>
      <w:marTop w:val="0"/>
      <w:marBottom w:val="0"/>
      <w:divBdr>
        <w:top w:val="none" w:sz="0" w:space="0" w:color="auto"/>
        <w:left w:val="none" w:sz="0" w:space="0" w:color="auto"/>
        <w:bottom w:val="none" w:sz="0" w:space="0" w:color="auto"/>
        <w:right w:val="none" w:sz="0" w:space="0" w:color="auto"/>
      </w:divBdr>
    </w:div>
    <w:div w:id="2044165971">
      <w:bodyDiv w:val="1"/>
      <w:marLeft w:val="0"/>
      <w:marRight w:val="0"/>
      <w:marTop w:val="0"/>
      <w:marBottom w:val="0"/>
      <w:divBdr>
        <w:top w:val="none" w:sz="0" w:space="0" w:color="auto"/>
        <w:left w:val="none" w:sz="0" w:space="0" w:color="auto"/>
        <w:bottom w:val="none" w:sz="0" w:space="0" w:color="auto"/>
        <w:right w:val="none" w:sz="0" w:space="0" w:color="auto"/>
      </w:divBdr>
      <w:divsChild>
        <w:div w:id="1416971615">
          <w:marLeft w:val="0"/>
          <w:marRight w:val="0"/>
          <w:marTop w:val="0"/>
          <w:marBottom w:val="0"/>
          <w:divBdr>
            <w:top w:val="none" w:sz="0" w:space="0" w:color="auto"/>
            <w:left w:val="none" w:sz="0" w:space="0" w:color="auto"/>
            <w:bottom w:val="none" w:sz="0" w:space="0" w:color="auto"/>
            <w:right w:val="none" w:sz="0" w:space="0" w:color="auto"/>
          </w:divBdr>
          <w:divsChild>
            <w:div w:id="1443845101">
              <w:marLeft w:val="0"/>
              <w:marRight w:val="0"/>
              <w:marTop w:val="0"/>
              <w:marBottom w:val="0"/>
              <w:divBdr>
                <w:top w:val="none" w:sz="0" w:space="0" w:color="auto"/>
                <w:left w:val="none" w:sz="0" w:space="0" w:color="auto"/>
                <w:bottom w:val="none" w:sz="0" w:space="0" w:color="auto"/>
                <w:right w:val="none" w:sz="0" w:space="0" w:color="auto"/>
              </w:divBdr>
              <w:divsChild>
                <w:div w:id="520903161">
                  <w:marLeft w:val="0"/>
                  <w:marRight w:val="0"/>
                  <w:marTop w:val="0"/>
                  <w:marBottom w:val="0"/>
                  <w:divBdr>
                    <w:top w:val="none" w:sz="0" w:space="0" w:color="auto"/>
                    <w:left w:val="none" w:sz="0" w:space="0" w:color="auto"/>
                    <w:bottom w:val="none" w:sz="0" w:space="0" w:color="auto"/>
                    <w:right w:val="none" w:sz="0" w:space="0" w:color="auto"/>
                  </w:divBdr>
                  <w:divsChild>
                    <w:div w:id="589239925">
                      <w:marLeft w:val="0"/>
                      <w:marRight w:val="0"/>
                      <w:marTop w:val="0"/>
                      <w:marBottom w:val="0"/>
                      <w:divBdr>
                        <w:top w:val="none" w:sz="0" w:space="0" w:color="auto"/>
                        <w:left w:val="none" w:sz="0" w:space="0" w:color="auto"/>
                        <w:bottom w:val="none" w:sz="0" w:space="0" w:color="auto"/>
                        <w:right w:val="none" w:sz="0" w:space="0" w:color="auto"/>
                      </w:divBdr>
                      <w:divsChild>
                        <w:div w:id="1963149084">
                          <w:marLeft w:val="0"/>
                          <w:marRight w:val="0"/>
                          <w:marTop w:val="0"/>
                          <w:marBottom w:val="0"/>
                          <w:divBdr>
                            <w:top w:val="none" w:sz="0" w:space="0" w:color="auto"/>
                            <w:left w:val="none" w:sz="0" w:space="0" w:color="auto"/>
                            <w:bottom w:val="none" w:sz="0" w:space="0" w:color="auto"/>
                            <w:right w:val="none" w:sz="0" w:space="0" w:color="auto"/>
                          </w:divBdr>
                          <w:divsChild>
                            <w:div w:id="224921477">
                              <w:marLeft w:val="0"/>
                              <w:marRight w:val="0"/>
                              <w:marTop w:val="0"/>
                              <w:marBottom w:val="0"/>
                              <w:divBdr>
                                <w:top w:val="none" w:sz="0" w:space="0" w:color="auto"/>
                                <w:left w:val="none" w:sz="0" w:space="0" w:color="auto"/>
                                <w:bottom w:val="none" w:sz="0" w:space="0" w:color="auto"/>
                                <w:right w:val="none" w:sz="0" w:space="0" w:color="auto"/>
                              </w:divBdr>
                              <w:divsChild>
                                <w:div w:id="1133332769">
                                  <w:marLeft w:val="-225"/>
                                  <w:marRight w:val="-225"/>
                                  <w:marTop w:val="0"/>
                                  <w:marBottom w:val="0"/>
                                  <w:divBdr>
                                    <w:top w:val="none" w:sz="0" w:space="0" w:color="auto"/>
                                    <w:left w:val="none" w:sz="0" w:space="0" w:color="auto"/>
                                    <w:bottom w:val="none" w:sz="0" w:space="0" w:color="auto"/>
                                    <w:right w:val="none" w:sz="0" w:space="0" w:color="auto"/>
                                  </w:divBdr>
                                  <w:divsChild>
                                    <w:div w:id="151681221">
                                      <w:marLeft w:val="0"/>
                                      <w:marRight w:val="0"/>
                                      <w:marTop w:val="0"/>
                                      <w:marBottom w:val="0"/>
                                      <w:divBdr>
                                        <w:top w:val="none" w:sz="0" w:space="0" w:color="auto"/>
                                        <w:left w:val="none" w:sz="0" w:space="0" w:color="auto"/>
                                        <w:bottom w:val="none" w:sz="0" w:space="0" w:color="auto"/>
                                        <w:right w:val="none" w:sz="0" w:space="0" w:color="auto"/>
                                      </w:divBdr>
                                      <w:divsChild>
                                        <w:div w:id="1003818258">
                                          <w:marLeft w:val="0"/>
                                          <w:marRight w:val="0"/>
                                          <w:marTop w:val="0"/>
                                          <w:marBottom w:val="0"/>
                                          <w:divBdr>
                                            <w:top w:val="none" w:sz="0" w:space="0" w:color="auto"/>
                                            <w:left w:val="none" w:sz="0" w:space="0" w:color="auto"/>
                                            <w:bottom w:val="none" w:sz="0" w:space="0" w:color="auto"/>
                                            <w:right w:val="none" w:sz="0" w:space="0" w:color="auto"/>
                                          </w:divBdr>
                                          <w:divsChild>
                                            <w:div w:id="1068311249">
                                              <w:marLeft w:val="0"/>
                                              <w:marRight w:val="0"/>
                                              <w:marTop w:val="600"/>
                                              <w:marBottom w:val="0"/>
                                              <w:divBdr>
                                                <w:top w:val="single" w:sz="48" w:space="24" w:color="0081A2"/>
                                                <w:left w:val="single" w:sz="48" w:space="24" w:color="0081A2"/>
                                                <w:bottom w:val="single" w:sz="48" w:space="24" w:color="0081A2"/>
                                                <w:right w:val="single" w:sz="48" w:space="24" w:color="0081A2"/>
                                              </w:divBdr>
                                              <w:divsChild>
                                                <w:div w:id="189334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5737851">
      <w:bodyDiv w:val="1"/>
      <w:marLeft w:val="0"/>
      <w:marRight w:val="0"/>
      <w:marTop w:val="0"/>
      <w:marBottom w:val="0"/>
      <w:divBdr>
        <w:top w:val="none" w:sz="0" w:space="0" w:color="auto"/>
        <w:left w:val="none" w:sz="0" w:space="0" w:color="auto"/>
        <w:bottom w:val="none" w:sz="0" w:space="0" w:color="auto"/>
        <w:right w:val="none" w:sz="0" w:space="0" w:color="auto"/>
      </w:divBdr>
    </w:div>
    <w:div w:id="2101832281">
      <w:bodyDiv w:val="1"/>
      <w:marLeft w:val="0"/>
      <w:marRight w:val="0"/>
      <w:marTop w:val="0"/>
      <w:marBottom w:val="0"/>
      <w:divBdr>
        <w:top w:val="none" w:sz="0" w:space="0" w:color="auto"/>
        <w:left w:val="none" w:sz="0" w:space="0" w:color="auto"/>
        <w:bottom w:val="none" w:sz="0" w:space="0" w:color="auto"/>
        <w:right w:val="none" w:sz="0" w:space="0" w:color="auto"/>
      </w:divBdr>
    </w:div>
    <w:div w:id="2120833464">
      <w:bodyDiv w:val="1"/>
      <w:marLeft w:val="0"/>
      <w:marRight w:val="0"/>
      <w:marTop w:val="0"/>
      <w:marBottom w:val="0"/>
      <w:divBdr>
        <w:top w:val="none" w:sz="0" w:space="0" w:color="auto"/>
        <w:left w:val="none" w:sz="0" w:space="0" w:color="auto"/>
        <w:bottom w:val="none" w:sz="0" w:space="0" w:color="auto"/>
        <w:right w:val="none" w:sz="0" w:space="0" w:color="auto"/>
      </w:divBdr>
      <w:divsChild>
        <w:div w:id="835070171">
          <w:marLeft w:val="0"/>
          <w:marRight w:val="0"/>
          <w:marTop w:val="0"/>
          <w:marBottom w:val="0"/>
          <w:divBdr>
            <w:top w:val="none" w:sz="0" w:space="0" w:color="auto"/>
            <w:left w:val="none" w:sz="0" w:space="0" w:color="auto"/>
            <w:bottom w:val="none" w:sz="0" w:space="0" w:color="auto"/>
            <w:right w:val="none" w:sz="0" w:space="0" w:color="auto"/>
          </w:divBdr>
          <w:divsChild>
            <w:div w:id="1863859559">
              <w:marLeft w:val="0"/>
              <w:marRight w:val="0"/>
              <w:marTop w:val="0"/>
              <w:marBottom w:val="0"/>
              <w:divBdr>
                <w:top w:val="none" w:sz="0" w:space="0" w:color="auto"/>
                <w:left w:val="none" w:sz="0" w:space="0" w:color="auto"/>
                <w:bottom w:val="none" w:sz="0" w:space="0" w:color="auto"/>
                <w:right w:val="none" w:sz="0" w:space="0" w:color="auto"/>
              </w:divBdr>
              <w:divsChild>
                <w:div w:id="114908970">
                  <w:marLeft w:val="0"/>
                  <w:marRight w:val="0"/>
                  <w:marTop w:val="0"/>
                  <w:marBottom w:val="0"/>
                  <w:divBdr>
                    <w:top w:val="none" w:sz="0" w:space="0" w:color="auto"/>
                    <w:left w:val="none" w:sz="0" w:space="0" w:color="auto"/>
                    <w:bottom w:val="none" w:sz="0" w:space="0" w:color="auto"/>
                    <w:right w:val="none" w:sz="0" w:space="0" w:color="auto"/>
                  </w:divBdr>
                  <w:divsChild>
                    <w:div w:id="1226379392">
                      <w:marLeft w:val="0"/>
                      <w:marRight w:val="0"/>
                      <w:marTop w:val="0"/>
                      <w:marBottom w:val="0"/>
                      <w:divBdr>
                        <w:top w:val="none" w:sz="0" w:space="0" w:color="auto"/>
                        <w:left w:val="none" w:sz="0" w:space="0" w:color="auto"/>
                        <w:bottom w:val="none" w:sz="0" w:space="0" w:color="auto"/>
                        <w:right w:val="none" w:sz="0" w:space="0" w:color="auto"/>
                      </w:divBdr>
                      <w:divsChild>
                        <w:div w:id="870456127">
                          <w:marLeft w:val="0"/>
                          <w:marRight w:val="0"/>
                          <w:marTop w:val="0"/>
                          <w:marBottom w:val="0"/>
                          <w:divBdr>
                            <w:top w:val="none" w:sz="0" w:space="0" w:color="auto"/>
                            <w:left w:val="none" w:sz="0" w:space="0" w:color="auto"/>
                            <w:bottom w:val="none" w:sz="0" w:space="0" w:color="auto"/>
                            <w:right w:val="none" w:sz="0" w:space="0" w:color="auto"/>
                          </w:divBdr>
                          <w:divsChild>
                            <w:div w:id="259532731">
                              <w:marLeft w:val="0"/>
                              <w:marRight w:val="0"/>
                              <w:marTop w:val="0"/>
                              <w:marBottom w:val="0"/>
                              <w:divBdr>
                                <w:top w:val="none" w:sz="0" w:space="0" w:color="auto"/>
                                <w:left w:val="none" w:sz="0" w:space="0" w:color="auto"/>
                                <w:bottom w:val="none" w:sz="0" w:space="0" w:color="auto"/>
                                <w:right w:val="none" w:sz="0" w:space="0" w:color="auto"/>
                              </w:divBdr>
                              <w:divsChild>
                                <w:div w:id="2116901835">
                                  <w:marLeft w:val="-225"/>
                                  <w:marRight w:val="-225"/>
                                  <w:marTop w:val="0"/>
                                  <w:marBottom w:val="0"/>
                                  <w:divBdr>
                                    <w:top w:val="none" w:sz="0" w:space="0" w:color="auto"/>
                                    <w:left w:val="none" w:sz="0" w:space="0" w:color="auto"/>
                                    <w:bottom w:val="none" w:sz="0" w:space="0" w:color="auto"/>
                                    <w:right w:val="none" w:sz="0" w:space="0" w:color="auto"/>
                                  </w:divBdr>
                                  <w:divsChild>
                                    <w:div w:id="2101439372">
                                      <w:marLeft w:val="0"/>
                                      <w:marRight w:val="0"/>
                                      <w:marTop w:val="0"/>
                                      <w:marBottom w:val="0"/>
                                      <w:divBdr>
                                        <w:top w:val="none" w:sz="0" w:space="0" w:color="auto"/>
                                        <w:left w:val="none" w:sz="0" w:space="0" w:color="auto"/>
                                        <w:bottom w:val="none" w:sz="0" w:space="0" w:color="auto"/>
                                        <w:right w:val="none" w:sz="0" w:space="0" w:color="auto"/>
                                      </w:divBdr>
                                      <w:divsChild>
                                        <w:div w:id="883374761">
                                          <w:marLeft w:val="0"/>
                                          <w:marRight w:val="0"/>
                                          <w:marTop w:val="0"/>
                                          <w:marBottom w:val="0"/>
                                          <w:divBdr>
                                            <w:top w:val="none" w:sz="0" w:space="0" w:color="auto"/>
                                            <w:left w:val="none" w:sz="0" w:space="0" w:color="auto"/>
                                            <w:bottom w:val="none" w:sz="0" w:space="0" w:color="auto"/>
                                            <w:right w:val="none" w:sz="0" w:space="0" w:color="auto"/>
                                          </w:divBdr>
                                          <w:divsChild>
                                            <w:div w:id="726878014">
                                              <w:marLeft w:val="0"/>
                                              <w:marRight w:val="0"/>
                                              <w:marTop w:val="0"/>
                                              <w:marBottom w:val="0"/>
                                              <w:divBdr>
                                                <w:top w:val="none" w:sz="0" w:space="0" w:color="auto"/>
                                                <w:left w:val="none" w:sz="0" w:space="0" w:color="auto"/>
                                                <w:bottom w:val="none" w:sz="0" w:space="0" w:color="auto"/>
                                                <w:right w:val="none" w:sz="0" w:space="0" w:color="auto"/>
                                              </w:divBdr>
                                              <w:divsChild>
                                                <w:div w:id="128912395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sa.gov.au/rules/changing-rules/flight-operations-regulations-transition/about-flight-operations-regulation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sa.gov.au/rules/changing-rules/consultation-industry-and-publi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gulatoryconsultation@casa.gov.au%20?subject=Consultation%20on%20-%20Proposed%20change%20to%20policy%20for%20Business%20transport%20-%20(PP%202610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asa.gov.au/business-transport-technical-working-group" TargetMode="External"/><Relationship Id="rId4" Type="http://schemas.openxmlformats.org/officeDocument/2006/relationships/settings" Target="settings.xml"/><Relationship Id="rId9" Type="http://schemas.openxmlformats.org/officeDocument/2006/relationships/hyperlink" Target="https://www.casa.gov.au/node/39818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1497-D5EB-4BF8-A75B-7AF7ABCB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18</Pages>
  <Words>4108</Words>
  <Characters>23421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Proposed change to policy for Business transport - (PP 2610OS)</vt:lpstr>
    </vt:vector>
  </TitlesOfParts>
  <Company/>
  <LinksUpToDate>false</LinksUpToDate>
  <CharactersWithSpaces>27475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change to policy for Business transport - (PP 2610OS)</dc:title>
  <dc:subject>Regulatory Consultation</dc:subject>
  <dc:creator>Civil Aviation Safety Authority</dc:creator>
  <cp:keywords>Proposed change to policy for Business transport - (PP 2610OS)</cp:keywords>
  <cp:lastModifiedBy>Goosen, Elizabeth</cp:lastModifiedBy>
  <cp:revision>176</cp:revision>
  <dcterms:created xsi:type="dcterms:W3CDTF">2026-08-07T00:25:00Z</dcterms:created>
  <dcterms:modified xsi:type="dcterms:W3CDTF">2026-08-16T23:49:00Z</dcterms:modified>
  <cp:category>Manual of Standards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PScript5.dll Version 5.2.2</vt:lpwstr>
  </property>
  <property fmtid="{D5CDD505-2E9C-101B-9397-08002B2CF9AE}" pid="4" name="LastSaved">
    <vt:filetime>2018-10-23T00:00:00Z</vt:filetime>
  </property>
</Properties>
</file>