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F910" w14:textId="1DE14F05" w:rsidR="00182209" w:rsidRPr="00BE3FA6" w:rsidRDefault="00A54A9E" w:rsidP="00F830AF">
      <w:pPr>
        <w:pStyle w:val="Heading1"/>
        <w:ind w:left="0"/>
        <w:rPr>
          <w:sz w:val="32"/>
          <w:szCs w:val="32"/>
        </w:rPr>
      </w:pPr>
      <w:r w:rsidRPr="0036421A">
        <w:rPr>
          <w:sz w:val="32"/>
          <w:szCs w:val="32"/>
        </w:rPr>
        <w:t>Propos</w:t>
      </w:r>
      <w:r w:rsidR="00037B0E">
        <w:rPr>
          <w:sz w:val="32"/>
          <w:szCs w:val="32"/>
        </w:rPr>
        <w:t>ed</w:t>
      </w:r>
      <w:r w:rsidRPr="0036421A">
        <w:rPr>
          <w:sz w:val="32"/>
          <w:szCs w:val="32"/>
        </w:rPr>
        <w:t xml:space="preserve"> </w:t>
      </w:r>
      <w:r w:rsidR="00324FFD">
        <w:rPr>
          <w:sz w:val="32"/>
          <w:szCs w:val="32"/>
        </w:rPr>
        <w:t xml:space="preserve">change to policy </w:t>
      </w:r>
      <w:r w:rsidR="001F39FB">
        <w:rPr>
          <w:sz w:val="32"/>
          <w:szCs w:val="32"/>
        </w:rPr>
        <w:t>on carriage of personnel involved in firefighting activities</w:t>
      </w:r>
      <w:r w:rsidR="00536B71">
        <w:rPr>
          <w:sz w:val="32"/>
          <w:szCs w:val="32"/>
        </w:rPr>
        <w:t xml:space="preserve"> </w:t>
      </w:r>
      <w:r w:rsidR="00EE6D4F">
        <w:rPr>
          <w:sz w:val="32"/>
          <w:szCs w:val="32"/>
        </w:rPr>
        <w:t xml:space="preserve">- </w:t>
      </w:r>
      <w:r w:rsidR="00D07F6B" w:rsidRPr="00BE3FA6">
        <w:rPr>
          <w:sz w:val="32"/>
          <w:szCs w:val="32"/>
        </w:rPr>
        <w:t>(</w:t>
      </w:r>
      <w:r w:rsidRPr="00BE3FA6">
        <w:rPr>
          <w:sz w:val="32"/>
          <w:szCs w:val="32"/>
        </w:rPr>
        <w:t>PP</w:t>
      </w:r>
      <w:r w:rsidR="00BE3FA6" w:rsidRPr="00BE3FA6">
        <w:rPr>
          <w:sz w:val="32"/>
          <w:szCs w:val="32"/>
        </w:rPr>
        <w:t xml:space="preserve"> 2406OS</w:t>
      </w:r>
      <w:r w:rsidR="00D07F6B" w:rsidRPr="00BE3FA6">
        <w:rPr>
          <w:sz w:val="32"/>
          <w:szCs w:val="32"/>
        </w:rPr>
        <w:t>)</w:t>
      </w:r>
    </w:p>
    <w:p w14:paraId="3957CC8E" w14:textId="634E367E" w:rsidR="00182209" w:rsidRDefault="00362D5D" w:rsidP="0087449C">
      <w:pPr>
        <w:pStyle w:val="Heading1"/>
        <w:spacing w:before="416" w:after="120"/>
        <w:ind w:left="0"/>
        <w:rPr>
          <w:color w:val="000000" w:themeColor="text1"/>
          <w:sz w:val="28"/>
          <w:szCs w:val="28"/>
        </w:rPr>
      </w:pPr>
      <w:r w:rsidRPr="0069256D">
        <w:rPr>
          <w:color w:val="000000" w:themeColor="text1"/>
          <w:sz w:val="28"/>
          <w:szCs w:val="28"/>
        </w:rPr>
        <w:t>Overview</w:t>
      </w:r>
    </w:p>
    <w:p w14:paraId="38BAC9C1" w14:textId="686A4BAF" w:rsidR="003178C6" w:rsidRDefault="000F7246" w:rsidP="003F28C1">
      <w:pPr>
        <w:spacing w:before="120" w:after="120"/>
      </w:pPr>
      <w:r>
        <w:t>We would like your feedback on</w:t>
      </w:r>
      <w:r w:rsidR="005938A9">
        <w:t xml:space="preserve"> </w:t>
      </w:r>
      <w:r w:rsidR="00DB35BB">
        <w:t>our policy proposal</w:t>
      </w:r>
      <w:r w:rsidR="005938A9">
        <w:t xml:space="preserve"> to allow Part 138 Aerial </w:t>
      </w:r>
      <w:r w:rsidR="00DB35BB">
        <w:t>W</w:t>
      </w:r>
      <w:r w:rsidR="005938A9">
        <w:t xml:space="preserve">ork </w:t>
      </w:r>
      <w:r w:rsidR="00DB35BB">
        <w:t>C</w:t>
      </w:r>
      <w:r w:rsidR="005938A9">
        <w:t xml:space="preserve">ertificate </w:t>
      </w:r>
      <w:r w:rsidR="00553385">
        <w:t xml:space="preserve">(AWC) </w:t>
      </w:r>
      <w:r w:rsidR="005938A9">
        <w:t xml:space="preserve">holders to </w:t>
      </w:r>
      <w:r w:rsidR="001F1CBA">
        <w:t xml:space="preserve">carry </w:t>
      </w:r>
      <w:r w:rsidR="005938A9">
        <w:t>firefighting personnel</w:t>
      </w:r>
      <w:r w:rsidR="003F6E0B">
        <w:t xml:space="preserve"> to and from a fireground in rotorcraft</w:t>
      </w:r>
      <w:r w:rsidR="00777494">
        <w:t xml:space="preserve"> for hire or reward</w:t>
      </w:r>
      <w:r w:rsidR="00DB35BB">
        <w:t xml:space="preserve">. </w:t>
      </w:r>
    </w:p>
    <w:p w14:paraId="6B009188" w14:textId="7D0D7D04" w:rsidR="00750437" w:rsidRDefault="00750437" w:rsidP="003F28C1">
      <w:pPr>
        <w:spacing w:before="120" w:after="120"/>
      </w:pPr>
      <w:r>
        <w:t xml:space="preserve">Fighting fires is a major public interest and benefit activity across Australia. </w:t>
      </w:r>
      <w:r w:rsidR="000105BB">
        <w:t>A large number of operators and people, some of whom are volunteers</w:t>
      </w:r>
      <w:r w:rsidR="00BC2B20">
        <w:t>,</w:t>
      </w:r>
      <w:r w:rsidR="000105BB">
        <w:t xml:space="preserve"> give their time and expertise to protect the community. Many </w:t>
      </w:r>
      <w:r w:rsidR="00BC2B20">
        <w:t xml:space="preserve">other </w:t>
      </w:r>
      <w:r w:rsidR="000105BB">
        <w:t>first responders are also involved in firefighting related activities. All are there to help, often in difficult situations.</w:t>
      </w:r>
      <w:r w:rsidR="000B180F">
        <w:t xml:space="preserve"> We want to ensure aviation safety is appropriate for them with the community interest in mind.</w:t>
      </w:r>
    </w:p>
    <w:p w14:paraId="74AD7101" w14:textId="4C897086" w:rsidR="002E0DD2" w:rsidRDefault="002E0DD2" w:rsidP="003F28C1">
      <w:pPr>
        <w:spacing w:before="120" w:after="120"/>
      </w:pPr>
      <w:r>
        <w:t xml:space="preserve">The </w:t>
      </w:r>
      <w:r w:rsidR="00883B59">
        <w:t>carriage</w:t>
      </w:r>
      <w:r>
        <w:t xml:space="preserve"> of personnel involved in </w:t>
      </w:r>
      <w:r w:rsidR="00805028">
        <w:t xml:space="preserve">firefighting operations is a critical </w:t>
      </w:r>
      <w:r w:rsidR="00910C55">
        <w:t>service,</w:t>
      </w:r>
      <w:r w:rsidR="001F2475">
        <w:t xml:space="preserve"> which</w:t>
      </w:r>
      <w:r w:rsidR="00805028">
        <w:t xml:space="preserve"> requires </w:t>
      </w:r>
      <w:r w:rsidR="00FD339D">
        <w:t xml:space="preserve">effective </w:t>
      </w:r>
      <w:r w:rsidR="007259F2">
        <w:t xml:space="preserve">rules to ensure the </w:t>
      </w:r>
      <w:r w:rsidR="00A8755E">
        <w:t xml:space="preserve">safety of the operation, the people involved </w:t>
      </w:r>
      <w:r w:rsidR="0069594C">
        <w:t xml:space="preserve">and property </w:t>
      </w:r>
      <w:r w:rsidR="00A8755E">
        <w:t>on the ground.</w:t>
      </w:r>
    </w:p>
    <w:p w14:paraId="08416D4B" w14:textId="59289EC3" w:rsidR="00215FA1" w:rsidRDefault="00A8755E" w:rsidP="003F28C1">
      <w:pPr>
        <w:spacing w:before="120" w:after="120"/>
      </w:pPr>
      <w:r>
        <w:t xml:space="preserve">Aircraft operators and fire control agencies have told us </w:t>
      </w:r>
      <w:r w:rsidR="00531976">
        <w:t xml:space="preserve">the operational environment of the fireground </w:t>
      </w:r>
      <w:r w:rsidR="00A17173">
        <w:t xml:space="preserve">for rotorcraft </w:t>
      </w:r>
      <w:r w:rsidR="005079AD">
        <w:t xml:space="preserve">operations </w:t>
      </w:r>
      <w:r w:rsidR="00531976">
        <w:t xml:space="preserve">may be more closely aligned with the aerial work </w:t>
      </w:r>
      <w:r w:rsidR="00910C55">
        <w:t>rules</w:t>
      </w:r>
      <w:r w:rsidR="00601D06">
        <w:t>.</w:t>
      </w:r>
      <w:r w:rsidR="00910C55">
        <w:t xml:space="preserve"> </w:t>
      </w:r>
      <w:r w:rsidR="00601D06">
        <w:t>They</w:t>
      </w:r>
      <w:r w:rsidR="00531976">
        <w:t xml:space="preserve"> involve operations </w:t>
      </w:r>
      <w:r w:rsidR="009D771E">
        <w:t xml:space="preserve">with a higher level of pre-flight uncertainty </w:t>
      </w:r>
      <w:r w:rsidR="007F05F1">
        <w:t xml:space="preserve">about the conditions of the landing site when compared to </w:t>
      </w:r>
      <w:r w:rsidR="00531976">
        <w:t xml:space="preserve">typical </w:t>
      </w:r>
      <w:r w:rsidR="00A17173">
        <w:t xml:space="preserve">rotorcraft </w:t>
      </w:r>
      <w:r w:rsidR="00531976">
        <w:t>air transport passenger carrying flights.</w:t>
      </w:r>
    </w:p>
    <w:p w14:paraId="7D9EADED" w14:textId="31829E2D" w:rsidR="002C7BD1" w:rsidRDefault="00AE5092" w:rsidP="003F28C1">
      <w:pPr>
        <w:spacing w:before="120" w:after="120"/>
      </w:pPr>
      <w:r>
        <w:t>Air transport rules offer a relatively higher level of safety</w:t>
      </w:r>
      <w:r w:rsidR="008A0C6F">
        <w:t>,</w:t>
      </w:r>
      <w:r w:rsidR="006C4B5D">
        <w:t xml:space="preserve"> reflecting the </w:t>
      </w:r>
      <w:r w:rsidR="00701AC5">
        <w:t xml:space="preserve">interests and expectations of </w:t>
      </w:r>
      <w:r w:rsidR="009A2470">
        <w:t xml:space="preserve">our </w:t>
      </w:r>
      <w:r w:rsidR="006C4B5D">
        <w:t xml:space="preserve">communities. </w:t>
      </w:r>
      <w:r w:rsidR="008A248C">
        <w:t>Passengers</w:t>
      </w:r>
      <w:r w:rsidR="0016042B">
        <w:t xml:space="preserve"> </w:t>
      </w:r>
      <w:r w:rsidR="000221AE">
        <w:t xml:space="preserve">using </w:t>
      </w:r>
      <w:r w:rsidR="007F05F1">
        <w:t xml:space="preserve">air transport </w:t>
      </w:r>
      <w:r w:rsidR="0016042B">
        <w:t>service</w:t>
      </w:r>
      <w:r w:rsidR="000221AE">
        <w:t>s</w:t>
      </w:r>
      <w:r w:rsidR="0016042B">
        <w:t xml:space="preserve"> </w:t>
      </w:r>
      <w:r w:rsidR="0057635F">
        <w:t xml:space="preserve">are </w:t>
      </w:r>
      <w:r w:rsidR="0071130C">
        <w:t>not expected to</w:t>
      </w:r>
      <w:r w:rsidR="0057635F">
        <w:t xml:space="preserve"> </w:t>
      </w:r>
      <w:r w:rsidR="009A2470">
        <w:t>have a good understanding of safety issues and risk</w:t>
      </w:r>
      <w:r w:rsidR="009E6763">
        <w:t>.</w:t>
      </w:r>
      <w:r w:rsidR="0057635F">
        <w:t xml:space="preserve"> </w:t>
      </w:r>
      <w:r w:rsidR="00C11CA3">
        <w:t xml:space="preserve">Participants </w:t>
      </w:r>
      <w:r w:rsidR="00613961">
        <w:t>of</w:t>
      </w:r>
      <w:r w:rsidR="00C11CA3">
        <w:t xml:space="preserve"> aerial work operations</w:t>
      </w:r>
      <w:r w:rsidR="00CA0B5A">
        <w:t xml:space="preserve"> on the other hand</w:t>
      </w:r>
      <w:r w:rsidR="00522CF9">
        <w:t>,</w:t>
      </w:r>
      <w:r w:rsidR="00613961">
        <w:t xml:space="preserve"> are required to </w:t>
      </w:r>
      <w:r w:rsidR="00F639BB">
        <w:t>have a reasonable understanding of those issues and risks</w:t>
      </w:r>
      <w:r w:rsidR="008D03E7">
        <w:t xml:space="preserve"> an</w:t>
      </w:r>
      <w:r w:rsidR="004B4E33">
        <w:t>d</w:t>
      </w:r>
      <w:r w:rsidR="008D03E7">
        <w:t xml:space="preserve"> </w:t>
      </w:r>
      <w:r w:rsidR="002D2118">
        <w:t xml:space="preserve">are </w:t>
      </w:r>
      <w:r w:rsidR="008D03E7">
        <w:t xml:space="preserve">therefore </w:t>
      </w:r>
      <w:r w:rsidR="00CA0B5A">
        <w:t xml:space="preserve">assumed to be </w:t>
      </w:r>
      <w:r w:rsidR="00F639BB">
        <w:t>informed</w:t>
      </w:r>
      <w:r w:rsidR="002D2118">
        <w:t xml:space="preserve"> passengers.</w:t>
      </w:r>
    </w:p>
    <w:p w14:paraId="48247C7C" w14:textId="77777777" w:rsidR="007F0DBF" w:rsidRPr="00320757" w:rsidRDefault="007F0DBF" w:rsidP="007F0DBF">
      <w:pPr>
        <w:pStyle w:val="normalafterlisttable"/>
      </w:pPr>
      <w:r w:rsidRPr="00320757">
        <w:t>The following is a summary of the areas of differentiation between air transport (other than medical transport) and aerial work operations:</w:t>
      </w:r>
    </w:p>
    <w:p w14:paraId="3AC872CB" w14:textId="77777777" w:rsidR="007F0DBF" w:rsidRPr="00EE6D4F" w:rsidRDefault="007F0DBF" w:rsidP="007F0DBF">
      <w:pPr>
        <w:pStyle w:val="Tablebullet"/>
        <w:rPr>
          <w:sz w:val="22"/>
          <w:szCs w:val="22"/>
        </w:rPr>
      </w:pPr>
      <w:bookmarkStart w:id="0" w:name="_Hlk175567315"/>
      <w:r w:rsidRPr="00EE6D4F">
        <w:rPr>
          <w:sz w:val="22"/>
          <w:szCs w:val="22"/>
        </w:rPr>
        <w:t>Air transport operations are more routine whereas aerial work operations are more likely to be changeable, due to the type of operation.</w:t>
      </w:r>
    </w:p>
    <w:p w14:paraId="36E8B61B" w14:textId="4026EBE5" w:rsidR="007F0DBF" w:rsidRPr="00EE6D4F" w:rsidRDefault="00AF4B61" w:rsidP="007F0DBF">
      <w:pPr>
        <w:pStyle w:val="Tablebullet"/>
        <w:rPr>
          <w:sz w:val="22"/>
          <w:szCs w:val="22"/>
        </w:rPr>
      </w:pPr>
      <w:r>
        <w:rPr>
          <w:sz w:val="22"/>
          <w:szCs w:val="22"/>
        </w:rPr>
        <w:t xml:space="preserve">Aerial work rotorcraft landing sites </w:t>
      </w:r>
      <w:r w:rsidR="00D77F7A">
        <w:rPr>
          <w:sz w:val="22"/>
          <w:szCs w:val="22"/>
        </w:rPr>
        <w:t>involve a higher level of pre-flight uncertainty about the landing site conditions</w:t>
      </w:r>
      <w:r w:rsidR="007F0DBF" w:rsidRPr="00EE6D4F">
        <w:rPr>
          <w:sz w:val="22"/>
          <w:szCs w:val="22"/>
        </w:rPr>
        <w:t>.</w:t>
      </w:r>
    </w:p>
    <w:p w14:paraId="189EF3EA" w14:textId="48DE07D9" w:rsidR="007F0DBF" w:rsidRPr="00EE6D4F" w:rsidRDefault="007F0DBF" w:rsidP="007F0DBF">
      <w:pPr>
        <w:pStyle w:val="Tablebullet"/>
        <w:rPr>
          <w:sz w:val="22"/>
          <w:szCs w:val="22"/>
        </w:rPr>
      </w:pPr>
      <w:r w:rsidRPr="00EE6D4F">
        <w:rPr>
          <w:sz w:val="22"/>
          <w:szCs w:val="22"/>
        </w:rPr>
        <w:t xml:space="preserve">Aerial work operations involve the use of an aircraft for a wide range of special purposes which </w:t>
      </w:r>
      <w:r w:rsidR="00D916C4">
        <w:rPr>
          <w:sz w:val="22"/>
          <w:szCs w:val="22"/>
        </w:rPr>
        <w:t xml:space="preserve">often </w:t>
      </w:r>
      <w:r w:rsidRPr="00EE6D4F">
        <w:rPr>
          <w:sz w:val="22"/>
          <w:szCs w:val="22"/>
        </w:rPr>
        <w:t xml:space="preserve">involve </w:t>
      </w:r>
      <w:r w:rsidR="00D916C4">
        <w:rPr>
          <w:sz w:val="22"/>
          <w:szCs w:val="22"/>
        </w:rPr>
        <w:t xml:space="preserve">elevated </w:t>
      </w:r>
      <w:r w:rsidRPr="00EE6D4F">
        <w:rPr>
          <w:sz w:val="22"/>
          <w:szCs w:val="22"/>
        </w:rPr>
        <w:t>risk</w:t>
      </w:r>
      <w:r w:rsidR="00643952">
        <w:rPr>
          <w:sz w:val="22"/>
          <w:szCs w:val="22"/>
        </w:rPr>
        <w:t xml:space="preserve"> compared to </w:t>
      </w:r>
      <w:r w:rsidRPr="00EE6D4F">
        <w:rPr>
          <w:sz w:val="22"/>
          <w:szCs w:val="22"/>
        </w:rPr>
        <w:t>air transport.</w:t>
      </w:r>
    </w:p>
    <w:p w14:paraId="25002423" w14:textId="6F229BF9" w:rsidR="007F0DBF" w:rsidRPr="00EE6D4F" w:rsidRDefault="00990CDC" w:rsidP="007F0DBF">
      <w:pPr>
        <w:pStyle w:val="Tablebullet"/>
        <w:rPr>
          <w:sz w:val="22"/>
          <w:szCs w:val="22"/>
        </w:rPr>
      </w:pPr>
      <w:r>
        <w:rPr>
          <w:sz w:val="22"/>
          <w:szCs w:val="22"/>
        </w:rPr>
        <w:t>Compared to air transport operations, th</w:t>
      </w:r>
      <w:r w:rsidR="009B565C">
        <w:rPr>
          <w:sz w:val="22"/>
          <w:szCs w:val="22"/>
        </w:rPr>
        <w:t>ese</w:t>
      </w:r>
      <w:r>
        <w:rPr>
          <w:sz w:val="22"/>
          <w:szCs w:val="22"/>
        </w:rPr>
        <w:t xml:space="preserve"> r</w:t>
      </w:r>
      <w:r w:rsidR="007F0DBF" w:rsidRPr="00EE6D4F">
        <w:rPr>
          <w:sz w:val="22"/>
          <w:szCs w:val="22"/>
        </w:rPr>
        <w:t>isk</w:t>
      </w:r>
      <w:r w:rsidR="009B565C">
        <w:rPr>
          <w:sz w:val="22"/>
          <w:szCs w:val="22"/>
        </w:rPr>
        <w:t>s</w:t>
      </w:r>
      <w:r w:rsidR="007F0DBF" w:rsidRPr="00EE6D4F">
        <w:rPr>
          <w:sz w:val="22"/>
          <w:szCs w:val="22"/>
        </w:rPr>
        <w:t xml:space="preserve"> </w:t>
      </w:r>
      <w:r w:rsidR="009B565C">
        <w:rPr>
          <w:sz w:val="22"/>
          <w:szCs w:val="22"/>
        </w:rPr>
        <w:t xml:space="preserve">are </w:t>
      </w:r>
      <w:r w:rsidR="007F0DBF" w:rsidRPr="00EE6D4F">
        <w:rPr>
          <w:sz w:val="22"/>
          <w:szCs w:val="22"/>
        </w:rPr>
        <w:t>more variable and require more immediate tactical control methods that are appropriate for the particular operation.</w:t>
      </w:r>
    </w:p>
    <w:p w14:paraId="11771B2C" w14:textId="63AA1DE7" w:rsidR="007F0DBF" w:rsidRPr="00EE6D4F" w:rsidRDefault="007F0DBF" w:rsidP="007F0DBF">
      <w:pPr>
        <w:pStyle w:val="Tablebullet"/>
        <w:rPr>
          <w:sz w:val="22"/>
          <w:szCs w:val="22"/>
        </w:rPr>
      </w:pPr>
      <w:r w:rsidRPr="00EE6D4F">
        <w:rPr>
          <w:sz w:val="22"/>
          <w:szCs w:val="22"/>
        </w:rPr>
        <w:t>Passengers using air transport are not expected to be familiar with associated risk and are assumed to be uninformed participants</w:t>
      </w:r>
      <w:r w:rsidR="004A6A33">
        <w:rPr>
          <w:sz w:val="22"/>
          <w:szCs w:val="22"/>
        </w:rPr>
        <w:t>.</w:t>
      </w:r>
    </w:p>
    <w:p w14:paraId="215A3343" w14:textId="77777777" w:rsidR="007F0DBF" w:rsidRPr="00EE6D4F" w:rsidRDefault="007F0DBF" w:rsidP="007F0DBF">
      <w:pPr>
        <w:pStyle w:val="Tablebullet"/>
        <w:rPr>
          <w:sz w:val="22"/>
          <w:szCs w:val="22"/>
        </w:rPr>
      </w:pPr>
      <w:r w:rsidRPr="00EE6D4F">
        <w:rPr>
          <w:sz w:val="22"/>
          <w:szCs w:val="22"/>
        </w:rPr>
        <w:t>Passengers involved in aerial work operations are expected to be informed about the associated risk.</w:t>
      </w:r>
    </w:p>
    <w:p w14:paraId="1C6D67BC" w14:textId="77777777" w:rsidR="007F0DBF" w:rsidRPr="00EE6D4F" w:rsidRDefault="007F0DBF" w:rsidP="007F0DBF">
      <w:pPr>
        <w:pStyle w:val="Tablebullet"/>
        <w:rPr>
          <w:sz w:val="22"/>
          <w:szCs w:val="22"/>
        </w:rPr>
      </w:pPr>
      <w:r w:rsidRPr="00EE6D4F">
        <w:rPr>
          <w:sz w:val="22"/>
          <w:szCs w:val="22"/>
        </w:rPr>
        <w:t>Passengers on air transport flights are closely managed by the operator during boarding the aircraft, in-flight and on arrival.</w:t>
      </w:r>
    </w:p>
    <w:bookmarkEnd w:id="0"/>
    <w:p w14:paraId="4FF390B9" w14:textId="2E1518B9" w:rsidR="00F0328C" w:rsidRDefault="001B478C" w:rsidP="00961C65">
      <w:pPr>
        <w:spacing w:before="120" w:after="120"/>
      </w:pPr>
      <w:r>
        <w:t>Th</w:t>
      </w:r>
      <w:r w:rsidR="00345A74">
        <w:t>is</w:t>
      </w:r>
      <w:r>
        <w:t xml:space="preserve"> proposal is to permit </w:t>
      </w:r>
      <w:r w:rsidR="00686BC4">
        <w:t xml:space="preserve">the </w:t>
      </w:r>
      <w:r w:rsidR="00FD1837">
        <w:t>carriage</w:t>
      </w:r>
      <w:r w:rsidR="00686BC4">
        <w:t xml:space="preserve"> of</w:t>
      </w:r>
      <w:r w:rsidR="00FE0D6F">
        <w:t xml:space="preserve"> firefighting personnel </w:t>
      </w:r>
      <w:r w:rsidR="003E43FC">
        <w:t xml:space="preserve">as aerial work </w:t>
      </w:r>
      <w:r w:rsidR="00FE0D6F">
        <w:t xml:space="preserve">passengers </w:t>
      </w:r>
      <w:r w:rsidR="003E43FC">
        <w:t xml:space="preserve">within the vicinity of </w:t>
      </w:r>
      <w:r w:rsidR="00FE0D6F">
        <w:t xml:space="preserve">a fireground </w:t>
      </w:r>
      <w:r w:rsidR="00686BC4">
        <w:t xml:space="preserve">under the aerial work rules as an alternative to the </w:t>
      </w:r>
      <w:r w:rsidR="00C66C46">
        <w:t xml:space="preserve">air transport </w:t>
      </w:r>
      <w:r w:rsidR="00686BC4">
        <w:t>rules</w:t>
      </w:r>
      <w:r w:rsidR="008F03BE">
        <w:t>.</w:t>
      </w:r>
      <w:r w:rsidR="00F0328C">
        <w:t xml:space="preserve"> </w:t>
      </w:r>
    </w:p>
    <w:p w14:paraId="41181FDD" w14:textId="6D801A53" w:rsidR="0037302E" w:rsidRDefault="00686BC4" w:rsidP="00444D80">
      <w:pPr>
        <w:spacing w:before="120" w:after="120"/>
      </w:pPr>
      <w:r>
        <w:t xml:space="preserve">This proposal is </w:t>
      </w:r>
      <w:r w:rsidR="0088329C">
        <w:t xml:space="preserve">conditional on the implementation of </w:t>
      </w:r>
      <w:r w:rsidR="00C66C46">
        <w:t xml:space="preserve">appropriate alternative </w:t>
      </w:r>
      <w:r w:rsidR="00C63654">
        <w:t xml:space="preserve">safety </w:t>
      </w:r>
      <w:r w:rsidR="00C66C46">
        <w:t xml:space="preserve">risk </w:t>
      </w:r>
      <w:r w:rsidR="00CF23BB">
        <w:t xml:space="preserve">controls. </w:t>
      </w:r>
      <w:r w:rsidR="00531976">
        <w:t xml:space="preserve">This </w:t>
      </w:r>
      <w:r w:rsidR="0088329C">
        <w:t xml:space="preserve">change </w:t>
      </w:r>
      <w:r w:rsidR="00531976">
        <w:t xml:space="preserve">is intended to reduce complexity and provide additional flexibility to operators </w:t>
      </w:r>
      <w:r w:rsidR="00957823">
        <w:t>conducting these kinds of operations</w:t>
      </w:r>
      <w:r w:rsidR="00C641A5">
        <w:t>, while maintaining an acceptable level of safety</w:t>
      </w:r>
      <w:r w:rsidR="00531976">
        <w:t>.</w:t>
      </w:r>
    </w:p>
    <w:p w14:paraId="7E81D4AD" w14:textId="77777777" w:rsidR="00A86056" w:rsidRDefault="00A86056" w:rsidP="00A86056">
      <w:pPr>
        <w:spacing w:before="120" w:after="120"/>
      </w:pPr>
      <w:r>
        <w:t xml:space="preserve">The use of restricted category aircraft or carrying more than 9 passengers are outside the scope of this proposal but could be considered in future. </w:t>
      </w:r>
    </w:p>
    <w:p w14:paraId="1B2C39A3" w14:textId="77777777" w:rsidR="00961C65" w:rsidRDefault="00961C65">
      <w:pPr>
        <w:rPr>
          <w:b/>
          <w:bCs/>
        </w:rPr>
      </w:pPr>
      <w:r>
        <w:rPr>
          <w:b/>
          <w:bCs/>
        </w:rPr>
        <w:br w:type="page"/>
      </w:r>
    </w:p>
    <w:p w14:paraId="6DED1FC4" w14:textId="6789591A" w:rsidR="00962A41" w:rsidRPr="00C7563A" w:rsidRDefault="00787860" w:rsidP="00CB23DA">
      <w:pPr>
        <w:pStyle w:val="Heading2"/>
        <w:spacing w:before="240" w:after="120"/>
        <w:ind w:left="0"/>
        <w:rPr>
          <w:b/>
          <w:bCs/>
          <w:sz w:val="22"/>
          <w:szCs w:val="22"/>
        </w:rPr>
      </w:pPr>
      <w:r w:rsidRPr="00C7563A">
        <w:rPr>
          <w:b/>
          <w:bCs/>
          <w:sz w:val="22"/>
          <w:szCs w:val="22"/>
        </w:rPr>
        <w:lastRenderedPageBreak/>
        <w:t>Opportunity to comment</w:t>
      </w:r>
    </w:p>
    <w:p w14:paraId="24D859BF" w14:textId="3E5D9FA9" w:rsidR="007831C1" w:rsidRDefault="007831C1" w:rsidP="007239CA">
      <w:pPr>
        <w:spacing w:before="120" w:after="120"/>
      </w:pPr>
      <w:bookmarkStart w:id="1" w:name="_Hlk10803166"/>
      <w:r w:rsidRPr="0001033F">
        <w:t xml:space="preserve">Your feedback will help us make sure the </w:t>
      </w:r>
      <w:r>
        <w:t xml:space="preserve">proposed </w:t>
      </w:r>
      <w:r w:rsidR="001B5A43">
        <w:t xml:space="preserve">arrangements for the carriage of firefighting personnel </w:t>
      </w:r>
      <w:r>
        <w:t>are suitable</w:t>
      </w:r>
      <w:r w:rsidR="009939FA">
        <w:t>, within the scope of the proposal</w:t>
      </w:r>
      <w:r>
        <w:t xml:space="preserve">, </w:t>
      </w:r>
      <w:r w:rsidR="009A78A0">
        <w:t xml:space="preserve">consistent with CASA’s regulatory philosophy and </w:t>
      </w:r>
      <w:r w:rsidR="00190EE5">
        <w:t xml:space="preserve">respectful of the communities need for a safe and efficient </w:t>
      </w:r>
      <w:r w:rsidR="00DD02CA">
        <w:t xml:space="preserve">service that supports the </w:t>
      </w:r>
      <w:r w:rsidR="00123217">
        <w:t xml:space="preserve">delivery of </w:t>
      </w:r>
      <w:r w:rsidR="00DD02CA">
        <w:t>critical firefighting</w:t>
      </w:r>
      <w:r w:rsidR="00123217">
        <w:t xml:space="preserve"> services</w:t>
      </w:r>
      <w:r w:rsidRPr="0001033F">
        <w:t>.</w:t>
      </w:r>
    </w:p>
    <w:p w14:paraId="2E67B5DF" w14:textId="77777777" w:rsidR="007831C1" w:rsidRDefault="007831C1" w:rsidP="007239CA">
      <w:pPr>
        <w:spacing w:before="120" w:after="120"/>
      </w:pPr>
      <w:r w:rsidRPr="0001033F">
        <w:t>Please submit your comments using the survey link on this page.</w:t>
      </w:r>
    </w:p>
    <w:p w14:paraId="64C3469F" w14:textId="05294D8D" w:rsidR="007831C1" w:rsidRDefault="007831C1" w:rsidP="007239CA">
      <w:pPr>
        <w:spacing w:before="120" w:after="120"/>
      </w:pPr>
      <w:r w:rsidRPr="0001033F">
        <w:t xml:space="preserve">If you are unable to provide feedback via the survey link, please email </w:t>
      </w:r>
      <w:hyperlink r:id="rId8" w:history="1">
        <w:r w:rsidR="0019721D">
          <w:rPr>
            <w:rStyle w:val="Hyperlink"/>
          </w:rPr>
          <w:t xml:space="preserve">regulatoryconsultation@casa.gov.au </w:t>
        </w:r>
      </w:hyperlink>
      <w:r w:rsidRPr="0001033F">
        <w:t>for advice.</w:t>
      </w:r>
    </w:p>
    <w:p w14:paraId="4DF94937" w14:textId="77777777" w:rsidR="00787860" w:rsidRPr="00EF2E7B" w:rsidRDefault="00787860" w:rsidP="00CB23DA">
      <w:pPr>
        <w:pStyle w:val="Heading2"/>
        <w:spacing w:before="240" w:after="120"/>
        <w:ind w:left="0"/>
        <w:rPr>
          <w:b/>
          <w:bCs/>
          <w:sz w:val="22"/>
          <w:szCs w:val="22"/>
        </w:rPr>
      </w:pPr>
      <w:r w:rsidRPr="00EF2E7B">
        <w:rPr>
          <w:b/>
          <w:bCs/>
          <w:sz w:val="22"/>
          <w:szCs w:val="22"/>
        </w:rPr>
        <w:t>Documents for review</w:t>
      </w:r>
    </w:p>
    <w:p w14:paraId="09061C3B" w14:textId="77777777" w:rsidR="008D6DD8" w:rsidRPr="008D6DD8" w:rsidRDefault="008D6DD8" w:rsidP="008D6DD8">
      <w:pPr>
        <w:pStyle w:val="BodyText"/>
        <w:rPr>
          <w:sz w:val="22"/>
          <w:szCs w:val="22"/>
        </w:rPr>
      </w:pPr>
      <w:r w:rsidRPr="008D6DD8">
        <w:rPr>
          <w:sz w:val="22"/>
          <w:szCs w:val="22"/>
        </w:rPr>
        <w:t>All documents related to this consultation are attached in the ‘Related’ section at the bottom of the overview page. They are:</w:t>
      </w:r>
    </w:p>
    <w:p w14:paraId="16C764A0" w14:textId="074A9096" w:rsidR="008B6574" w:rsidRPr="00EF2E7B" w:rsidRDefault="0036421A" w:rsidP="008B6574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Autospacing="1"/>
        <w:rPr>
          <w:lang w:val="en"/>
        </w:rPr>
      </w:pPr>
      <w:r w:rsidRPr="00EF2E7B">
        <w:rPr>
          <w:rStyle w:val="Hyperlink"/>
          <w:color w:val="auto"/>
          <w:u w:val="none"/>
          <w:lang w:val="en"/>
        </w:rPr>
        <w:t xml:space="preserve">PP </w:t>
      </w:r>
      <w:r w:rsidR="008B6574" w:rsidRPr="00EF2E7B">
        <w:rPr>
          <w:rStyle w:val="Hyperlink"/>
          <w:color w:val="auto"/>
          <w:u w:val="none"/>
          <w:lang w:val="en"/>
        </w:rPr>
        <w:t>2</w:t>
      </w:r>
      <w:r w:rsidR="000D7935" w:rsidRPr="00EF2E7B">
        <w:rPr>
          <w:rStyle w:val="Hyperlink"/>
          <w:color w:val="auto"/>
          <w:u w:val="none"/>
          <w:lang w:val="en"/>
        </w:rPr>
        <w:t>406OS</w:t>
      </w:r>
      <w:r w:rsidR="00FB403B" w:rsidRPr="00EF2E7B">
        <w:rPr>
          <w:rStyle w:val="Hyperlink"/>
          <w:color w:val="auto"/>
          <w:u w:val="none"/>
          <w:lang w:val="en"/>
        </w:rPr>
        <w:t xml:space="preserve"> </w:t>
      </w:r>
      <w:r w:rsidR="008B6574" w:rsidRPr="00EF2E7B">
        <w:rPr>
          <w:lang w:val="en"/>
        </w:rPr>
        <w:t xml:space="preserve">– this document is </w:t>
      </w:r>
      <w:r w:rsidR="005D4D7E" w:rsidRPr="00EF2E7B">
        <w:rPr>
          <w:lang w:val="en"/>
        </w:rPr>
        <w:t xml:space="preserve">the </w:t>
      </w:r>
      <w:r w:rsidR="007566B5" w:rsidRPr="00EF2E7B">
        <w:rPr>
          <w:lang w:val="en"/>
        </w:rPr>
        <w:t xml:space="preserve">Policy </w:t>
      </w:r>
      <w:r w:rsidR="008B6574" w:rsidRPr="00EF2E7B">
        <w:rPr>
          <w:lang w:val="en"/>
        </w:rPr>
        <w:t>propos</w:t>
      </w:r>
      <w:r w:rsidR="005A5B25" w:rsidRPr="00EF2E7B">
        <w:rPr>
          <w:lang w:val="en"/>
        </w:rPr>
        <w:t>al</w:t>
      </w:r>
      <w:r w:rsidR="007566B5" w:rsidRPr="00EF2E7B">
        <w:rPr>
          <w:lang w:val="en"/>
        </w:rPr>
        <w:t xml:space="preserve"> </w:t>
      </w:r>
      <w:r w:rsidR="00CB3DC8">
        <w:rPr>
          <w:lang w:val="en"/>
        </w:rPr>
        <w:t>to change the policy on carriage of personnel involved in firefighting activities.</w:t>
      </w:r>
    </w:p>
    <w:p w14:paraId="02FD48B7" w14:textId="33D2B55D" w:rsidR="00EF2E7B" w:rsidRPr="00EF2E7B" w:rsidRDefault="00EF2E7B" w:rsidP="007239CA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20"/>
        <w:ind w:left="714" w:hanging="357"/>
        <w:rPr>
          <w:lang w:val="en"/>
        </w:rPr>
      </w:pPr>
      <w:r w:rsidRPr="00EF2E7B">
        <w:rPr>
          <w:rStyle w:val="Hyperlink"/>
          <w:color w:val="auto"/>
          <w:u w:val="none"/>
          <w:lang w:val="en"/>
        </w:rPr>
        <w:t xml:space="preserve">MS Word copy of online consultation </w:t>
      </w:r>
      <w:r w:rsidRPr="00EF2E7B">
        <w:t>for ease of distribution and feedback within your organisation.</w:t>
      </w:r>
    </w:p>
    <w:bookmarkEnd w:id="1"/>
    <w:p w14:paraId="78033C7E" w14:textId="77777777" w:rsidR="007669C2" w:rsidRPr="00CB23DA" w:rsidRDefault="007669C2" w:rsidP="00CB23DA">
      <w:pPr>
        <w:pStyle w:val="Heading2"/>
        <w:spacing w:before="240" w:after="120"/>
        <w:ind w:left="0"/>
        <w:rPr>
          <w:b/>
          <w:bCs/>
          <w:sz w:val="22"/>
          <w:szCs w:val="22"/>
        </w:rPr>
      </w:pPr>
      <w:r w:rsidRPr="00CB23DA">
        <w:rPr>
          <w:b/>
          <w:bCs/>
          <w:sz w:val="22"/>
          <w:szCs w:val="22"/>
        </w:rPr>
        <w:t>What happens next</w:t>
      </w:r>
    </w:p>
    <w:p w14:paraId="2F34AC41" w14:textId="77777777" w:rsidR="007669C2" w:rsidRPr="00B453F4" w:rsidRDefault="007669C2" w:rsidP="007669C2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3F4">
        <w:rPr>
          <w:rFonts w:ascii="Arial" w:hAnsi="Arial" w:cs="Arial"/>
          <w:color w:val="000000" w:themeColor="text1"/>
          <w:sz w:val="22"/>
          <w:szCs w:val="22"/>
        </w:rPr>
        <w:t>At the end of the response period, we will:</w:t>
      </w:r>
    </w:p>
    <w:p w14:paraId="628584E3" w14:textId="77777777" w:rsidR="007831C1" w:rsidRPr="00073355" w:rsidRDefault="007831C1" w:rsidP="007831C1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00" w:afterAutospacing="1"/>
        <w:ind w:left="714" w:hanging="357"/>
        <w:rPr>
          <w:color w:val="000000" w:themeColor="text1"/>
        </w:rPr>
      </w:pPr>
      <w:r>
        <w:rPr>
          <w:color w:val="000000" w:themeColor="text1"/>
        </w:rPr>
        <w:t>r</w:t>
      </w:r>
      <w:r w:rsidRPr="00073355">
        <w:rPr>
          <w:color w:val="000000" w:themeColor="text1"/>
        </w:rPr>
        <w:t>eview</w:t>
      </w:r>
      <w:r>
        <w:rPr>
          <w:color w:val="000000" w:themeColor="text1"/>
        </w:rPr>
        <w:t xml:space="preserve"> all</w:t>
      </w:r>
      <w:r w:rsidRPr="00073355">
        <w:rPr>
          <w:color w:val="000000" w:themeColor="text1"/>
        </w:rPr>
        <w:t xml:space="preserve"> comments received</w:t>
      </w:r>
    </w:p>
    <w:p w14:paraId="3747DD05" w14:textId="77777777" w:rsidR="007831C1" w:rsidRPr="00073355" w:rsidRDefault="007831C1" w:rsidP="007831C1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</w:rPr>
      </w:pPr>
      <w:r w:rsidRPr="00073355">
        <w:rPr>
          <w:color w:val="000000" w:themeColor="text1"/>
        </w:rPr>
        <w:t xml:space="preserve">make responses publicly available on the </w:t>
      </w:r>
      <w:r>
        <w:rPr>
          <w:color w:val="000000" w:themeColor="text1"/>
        </w:rPr>
        <w:t>c</w:t>
      </w:r>
      <w:r w:rsidRPr="00073355">
        <w:rPr>
          <w:color w:val="000000" w:themeColor="text1"/>
        </w:rPr>
        <w:t xml:space="preserve">onsultation </w:t>
      </w:r>
      <w:r>
        <w:rPr>
          <w:color w:val="000000" w:themeColor="text1"/>
        </w:rPr>
        <w:t>h</w:t>
      </w:r>
      <w:r w:rsidRPr="00073355">
        <w:rPr>
          <w:color w:val="000000" w:themeColor="text1"/>
        </w:rPr>
        <w:t>ub (unless you request your submission remain confidential)</w:t>
      </w:r>
    </w:p>
    <w:p w14:paraId="5AF6D983" w14:textId="77777777" w:rsidR="007831C1" w:rsidRPr="00073355" w:rsidRDefault="007831C1" w:rsidP="007831C1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</w:rPr>
      </w:pPr>
      <w:r w:rsidRPr="00073355">
        <w:rPr>
          <w:color w:val="000000" w:themeColor="text1"/>
        </w:rPr>
        <w:t>publish a Summary of Consultation which summarises the feedback received</w:t>
      </w:r>
      <w:r>
        <w:rPr>
          <w:color w:val="000000" w:themeColor="text1"/>
        </w:rPr>
        <w:t xml:space="preserve"> and</w:t>
      </w:r>
      <w:r w:rsidRPr="00073355">
        <w:rPr>
          <w:color w:val="000000" w:themeColor="text1"/>
        </w:rPr>
        <w:t xml:space="preserve"> outlines any intended changes and next steps.</w:t>
      </w:r>
    </w:p>
    <w:p w14:paraId="7022944F" w14:textId="336882F7" w:rsidR="0063780D" w:rsidRPr="00B453F4" w:rsidRDefault="007669C2" w:rsidP="007669C2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sz w:val="22"/>
          <w:szCs w:val="22"/>
        </w:rPr>
      </w:pPr>
      <w:r w:rsidRPr="00B453F4">
        <w:rPr>
          <w:rFonts w:ascii="Arial" w:hAnsi="Arial" w:cs="Arial"/>
          <w:sz w:val="22"/>
          <w:szCs w:val="22"/>
        </w:rPr>
        <w:t>All comments received on the proposed instrument will be considered. Relevant feedback that improves upon the proposed instrument will be incorporated into the final instrument.</w:t>
      </w:r>
    </w:p>
    <w:p w14:paraId="4B7500B7" w14:textId="77777777" w:rsidR="0063780D" w:rsidRDefault="0063780D">
      <w:pPr>
        <w:rPr>
          <w:rFonts w:eastAsia="Times New Roman"/>
          <w:sz w:val="24"/>
          <w:szCs w:val="24"/>
          <w:lang w:val="en-AU" w:eastAsia="en-AU"/>
        </w:rPr>
      </w:pPr>
      <w:r>
        <w:br w:type="page"/>
      </w:r>
    </w:p>
    <w:p w14:paraId="76A32100" w14:textId="77777777" w:rsidR="00FB403B" w:rsidRDefault="0063780D" w:rsidP="00CB23DA">
      <w:pPr>
        <w:pStyle w:val="Heading1"/>
        <w:spacing w:before="360"/>
        <w:ind w:left="0"/>
        <w:rPr>
          <w:lang w:val="en"/>
        </w:rPr>
      </w:pPr>
      <w:bookmarkStart w:id="2" w:name="_Hlk46393504"/>
      <w:r w:rsidRPr="001440E3">
        <w:rPr>
          <w:color w:val="365F91" w:themeColor="accent1" w:themeShade="BF"/>
          <w:lang w:val="en" w:eastAsia="en-AU"/>
        </w:rPr>
        <w:lastRenderedPageBreak/>
        <w:t>Give Us Your Views</w:t>
      </w:r>
      <w:r w:rsidRPr="002A6AF7">
        <w:rPr>
          <w:lang w:val="en"/>
        </w:rPr>
        <w:t xml:space="preserve"> </w:t>
      </w:r>
    </w:p>
    <w:p w14:paraId="671CF19A" w14:textId="134FC772" w:rsidR="0063780D" w:rsidRPr="00FB403B" w:rsidRDefault="0063780D" w:rsidP="00FB403B">
      <w:pPr>
        <w:shd w:val="clear" w:color="auto" w:fill="FFFFFF"/>
        <w:rPr>
          <w:color w:val="365F91" w:themeColor="accent1" w:themeShade="BF"/>
          <w:sz w:val="20"/>
          <w:szCs w:val="20"/>
          <w:lang w:val="en"/>
        </w:rPr>
      </w:pPr>
      <w:r w:rsidRPr="002A6AF7">
        <w:rPr>
          <w:color w:val="365F91" w:themeColor="accent1" w:themeShade="BF"/>
          <w:sz w:val="20"/>
          <w:szCs w:val="20"/>
          <w:lang w:val="en"/>
        </w:rPr>
        <w:t>[Appears on the overview page at the bottom]</w:t>
      </w:r>
    </w:p>
    <w:p w14:paraId="0ECCE1D5" w14:textId="77777777" w:rsidR="00FB403B" w:rsidRPr="00CB23DA" w:rsidRDefault="0063780D" w:rsidP="00CB23DA">
      <w:pPr>
        <w:pStyle w:val="Heading1"/>
        <w:spacing w:before="360"/>
        <w:ind w:left="0"/>
        <w:rPr>
          <w:color w:val="365F91" w:themeColor="accent1" w:themeShade="BF"/>
          <w:lang w:val="en" w:eastAsia="en-AU"/>
        </w:rPr>
      </w:pPr>
      <w:r w:rsidRPr="00CB23DA">
        <w:rPr>
          <w:color w:val="365F91" w:themeColor="accent1" w:themeShade="BF"/>
          <w:lang w:val="en" w:eastAsia="en-AU"/>
        </w:rPr>
        <w:t xml:space="preserve">Online Survey </w:t>
      </w:r>
    </w:p>
    <w:p w14:paraId="728D1A57" w14:textId="6B35ECDE" w:rsidR="0063780D" w:rsidRPr="002A6AF7" w:rsidRDefault="0063780D" w:rsidP="0063780D">
      <w:pPr>
        <w:shd w:val="clear" w:color="auto" w:fill="FFFFFF"/>
        <w:rPr>
          <w:color w:val="365F91" w:themeColor="accent1" w:themeShade="BF"/>
          <w:sz w:val="20"/>
          <w:szCs w:val="20"/>
        </w:rPr>
      </w:pPr>
      <w:r w:rsidRPr="00131B2A">
        <w:rPr>
          <w:color w:val="365F91" w:themeColor="accent1" w:themeShade="BF"/>
          <w:sz w:val="20"/>
          <w:szCs w:val="20"/>
          <w:lang w:val="en"/>
        </w:rPr>
        <w:t>[This lin</w:t>
      </w:r>
      <w:r w:rsidRPr="002A6AF7">
        <w:rPr>
          <w:color w:val="365F91" w:themeColor="accent1" w:themeShade="BF"/>
          <w:sz w:val="20"/>
          <w:szCs w:val="20"/>
          <w:lang w:val="en"/>
        </w:rPr>
        <w:t xml:space="preserve">k is on the front page of the survey and takes you to the survey questions] </w:t>
      </w:r>
    </w:p>
    <w:bookmarkEnd w:id="2"/>
    <w:p w14:paraId="30FF258E" w14:textId="77777777" w:rsidR="00017A16" w:rsidRDefault="0063780D" w:rsidP="00017A16">
      <w:pPr>
        <w:pStyle w:val="Heading2"/>
        <w:spacing w:before="360"/>
        <w:ind w:left="0"/>
        <w:rPr>
          <w:b/>
          <w:bCs/>
          <w:lang w:val="en"/>
        </w:rPr>
      </w:pPr>
      <w:r w:rsidRPr="00017A16">
        <w:rPr>
          <w:b/>
          <w:bCs/>
          <w:lang w:val="en"/>
        </w:rPr>
        <w:t>Related</w:t>
      </w:r>
      <w:bookmarkStart w:id="3" w:name="_Hlk46393562"/>
    </w:p>
    <w:p w14:paraId="4BC5C6CB" w14:textId="4D31BDFB" w:rsidR="0063780D" w:rsidRPr="002A6AF7" w:rsidRDefault="0063780D" w:rsidP="00624F6C">
      <w:pPr>
        <w:spacing w:after="120"/>
        <w:rPr>
          <w:color w:val="365F91" w:themeColor="accent1" w:themeShade="BF"/>
          <w:sz w:val="20"/>
          <w:szCs w:val="20"/>
          <w:lang w:val="en"/>
        </w:rPr>
      </w:pPr>
      <w:r w:rsidRPr="002A6AF7">
        <w:rPr>
          <w:color w:val="365F91" w:themeColor="accent1" w:themeShade="BF"/>
          <w:sz w:val="20"/>
          <w:szCs w:val="20"/>
          <w:lang w:val="en"/>
        </w:rPr>
        <w:t>[This section is at the bottom of the front page and contains all the links to other sites and documents related to this consultation]</w:t>
      </w:r>
    </w:p>
    <w:bookmarkEnd w:id="3"/>
    <w:p w14:paraId="7A606915" w14:textId="77777777" w:rsidR="0063780D" w:rsidRPr="00025B2C" w:rsidRDefault="0063780D" w:rsidP="0063780D">
      <w:pPr>
        <w:shd w:val="clear" w:color="auto" w:fill="FFFFFF"/>
        <w:spacing w:before="240"/>
        <w:rPr>
          <w:b/>
          <w:bCs/>
          <w:lang w:val="en"/>
        </w:rPr>
      </w:pPr>
      <w:r w:rsidRPr="00025B2C">
        <w:rPr>
          <w:b/>
          <w:bCs/>
          <w:lang w:val="en"/>
        </w:rPr>
        <w:t>Related Documents</w:t>
      </w:r>
    </w:p>
    <w:p w14:paraId="5FAC3999" w14:textId="37369AFA" w:rsidR="0063780D" w:rsidRPr="00025B2C" w:rsidRDefault="0063780D" w:rsidP="0063780D">
      <w:pPr>
        <w:shd w:val="clear" w:color="auto" w:fill="FFFFFF"/>
        <w:rPr>
          <w:lang w:val="en"/>
        </w:rPr>
      </w:pPr>
      <w:r w:rsidRPr="00025B2C">
        <w:rPr>
          <w:lang w:val="en"/>
        </w:rPr>
        <w:t>List of documents attach</w:t>
      </w:r>
      <w:r w:rsidR="001E3470">
        <w:rPr>
          <w:lang w:val="en"/>
        </w:rPr>
        <w:t>ed</w:t>
      </w:r>
      <w:r w:rsidRPr="00025B2C">
        <w:rPr>
          <w:lang w:val="en"/>
        </w:rPr>
        <w:t xml:space="preserve"> to the consultation</w:t>
      </w:r>
    </w:p>
    <w:p w14:paraId="1068BA07" w14:textId="05CA0808" w:rsidR="0063780D" w:rsidRPr="00457586" w:rsidRDefault="00E7345E" w:rsidP="0063780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Autospacing="1"/>
        <w:rPr>
          <w:rStyle w:val="Hyperlink"/>
          <w:color w:val="auto"/>
          <w:sz w:val="24"/>
          <w:szCs w:val="24"/>
          <w:u w:val="none"/>
          <w:lang w:val="en"/>
        </w:rPr>
      </w:pPr>
      <w:r w:rsidRPr="00457586">
        <w:rPr>
          <w:rStyle w:val="Hyperlink"/>
          <w:color w:val="auto"/>
          <w:sz w:val="24"/>
          <w:szCs w:val="24"/>
          <w:u w:val="none"/>
          <w:lang w:val="en"/>
        </w:rPr>
        <w:t xml:space="preserve">Policy proposal </w:t>
      </w:r>
      <w:r w:rsidR="00BC0F73" w:rsidRPr="00457586">
        <w:rPr>
          <w:rStyle w:val="Hyperlink"/>
          <w:color w:val="auto"/>
          <w:sz w:val="24"/>
          <w:szCs w:val="24"/>
          <w:u w:val="none"/>
          <w:lang w:val="en"/>
        </w:rPr>
        <w:t>2406OS</w:t>
      </w:r>
    </w:p>
    <w:p w14:paraId="2B47521A" w14:textId="472B3D17" w:rsidR="00BC0F73" w:rsidRPr="00457586" w:rsidRDefault="00BC0F73" w:rsidP="0063780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Autospacing="1"/>
        <w:rPr>
          <w:sz w:val="24"/>
          <w:szCs w:val="24"/>
          <w:lang w:val="en"/>
        </w:rPr>
      </w:pPr>
      <w:r w:rsidRPr="00457586">
        <w:rPr>
          <w:rStyle w:val="Hyperlink"/>
          <w:color w:val="auto"/>
          <w:sz w:val="24"/>
          <w:szCs w:val="24"/>
          <w:u w:val="none"/>
          <w:lang w:val="en"/>
        </w:rPr>
        <w:t xml:space="preserve">MS Word copy of online consultation on </w:t>
      </w:r>
      <w:r w:rsidR="00457586" w:rsidRPr="00457586">
        <w:rPr>
          <w:rStyle w:val="Hyperlink"/>
          <w:color w:val="auto"/>
          <w:sz w:val="24"/>
          <w:szCs w:val="24"/>
          <w:u w:val="none"/>
          <w:lang w:val="en"/>
        </w:rPr>
        <w:t>–</w:t>
      </w:r>
      <w:r w:rsidRPr="00457586">
        <w:rPr>
          <w:rStyle w:val="Hyperlink"/>
          <w:color w:val="auto"/>
          <w:sz w:val="24"/>
          <w:szCs w:val="24"/>
          <w:u w:val="none"/>
          <w:lang w:val="en"/>
        </w:rPr>
        <w:t xml:space="preserve"> </w:t>
      </w:r>
      <w:r w:rsidR="00457586" w:rsidRPr="00457586">
        <w:rPr>
          <w:rStyle w:val="Hyperlink"/>
          <w:color w:val="auto"/>
          <w:sz w:val="24"/>
          <w:szCs w:val="24"/>
          <w:u w:val="none"/>
          <w:lang w:val="en"/>
        </w:rPr>
        <w:t xml:space="preserve">Proposed </w:t>
      </w:r>
      <w:r w:rsidR="00C13F2A">
        <w:rPr>
          <w:rStyle w:val="Hyperlink"/>
          <w:color w:val="auto"/>
          <w:sz w:val="24"/>
          <w:szCs w:val="24"/>
          <w:u w:val="none"/>
          <w:lang w:val="en"/>
        </w:rPr>
        <w:t xml:space="preserve">change to </w:t>
      </w:r>
      <w:r w:rsidR="00457586" w:rsidRPr="00457586">
        <w:rPr>
          <w:rStyle w:val="Hyperlink"/>
          <w:color w:val="auto"/>
          <w:sz w:val="24"/>
          <w:szCs w:val="24"/>
          <w:u w:val="none"/>
          <w:lang w:val="en"/>
        </w:rPr>
        <w:t xml:space="preserve">policy </w:t>
      </w:r>
      <w:r w:rsidR="00C13F2A">
        <w:rPr>
          <w:rStyle w:val="Hyperlink"/>
          <w:color w:val="auto"/>
          <w:sz w:val="24"/>
          <w:szCs w:val="24"/>
          <w:u w:val="none"/>
          <w:lang w:val="en"/>
        </w:rPr>
        <w:t>on carriage of personnel involved in firefighting activities</w:t>
      </w:r>
      <w:r w:rsidR="00457586">
        <w:rPr>
          <w:rStyle w:val="Hyperlink"/>
          <w:color w:val="auto"/>
          <w:sz w:val="24"/>
          <w:szCs w:val="24"/>
          <w:u w:val="none"/>
          <w:lang w:val="en"/>
        </w:rPr>
        <w:t xml:space="preserve"> </w:t>
      </w:r>
      <w:r w:rsidR="00421706">
        <w:rPr>
          <w:rStyle w:val="Hyperlink"/>
          <w:color w:val="auto"/>
          <w:sz w:val="24"/>
          <w:szCs w:val="24"/>
          <w:u w:val="none"/>
          <w:lang w:val="en"/>
        </w:rPr>
        <w:t>–</w:t>
      </w:r>
      <w:r w:rsidR="00457586">
        <w:rPr>
          <w:rStyle w:val="Hyperlink"/>
          <w:color w:val="auto"/>
          <w:sz w:val="24"/>
          <w:szCs w:val="24"/>
          <w:u w:val="none"/>
          <w:lang w:val="en"/>
        </w:rPr>
        <w:t xml:space="preserve"> </w:t>
      </w:r>
      <w:r w:rsidR="00421706">
        <w:rPr>
          <w:rStyle w:val="Hyperlink"/>
          <w:color w:val="auto"/>
          <w:sz w:val="24"/>
          <w:szCs w:val="24"/>
          <w:u w:val="none"/>
          <w:lang w:val="en"/>
        </w:rPr>
        <w:t>(PP 2406OS)</w:t>
      </w:r>
    </w:p>
    <w:p w14:paraId="1D283C64" w14:textId="77777777" w:rsidR="004A6483" w:rsidRPr="001440E3" w:rsidRDefault="004A6483" w:rsidP="00CB23DA">
      <w:pPr>
        <w:pStyle w:val="Heading1"/>
        <w:spacing w:before="360"/>
        <w:ind w:left="0"/>
        <w:rPr>
          <w:color w:val="365F91" w:themeColor="accent1" w:themeShade="BF"/>
          <w:lang w:val="en" w:eastAsia="en-AU"/>
        </w:rPr>
      </w:pPr>
      <w:r w:rsidRPr="001440E3">
        <w:rPr>
          <w:color w:val="365F91" w:themeColor="accent1" w:themeShade="BF"/>
          <w:lang w:val="en" w:eastAsia="en-AU"/>
        </w:rPr>
        <w:t xml:space="preserve">Audience &amp; Interest groups </w:t>
      </w:r>
    </w:p>
    <w:p w14:paraId="694EBF74" w14:textId="35EE8E46" w:rsidR="00F47B9E" w:rsidRPr="00AA56E0" w:rsidRDefault="0084386C" w:rsidP="0084386C">
      <w:pPr>
        <w:spacing w:before="120" w:after="120"/>
        <w:rPr>
          <w:b/>
          <w:color w:val="FFFFFF"/>
          <w:sz w:val="24"/>
        </w:rPr>
      </w:pPr>
      <w:r w:rsidRPr="0084386C">
        <w:rPr>
          <w:b/>
          <w:bCs/>
        </w:rPr>
        <w:t>Audience</w:t>
      </w:r>
    </w:p>
    <w:tbl>
      <w:tblPr>
        <w:tblStyle w:val="TableGridLigh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4386C" w:rsidRPr="005E12EA" w14:paraId="74D5A5E3" w14:textId="77777777" w:rsidTr="0084386C">
        <w:tc>
          <w:tcPr>
            <w:tcW w:w="9493" w:type="dxa"/>
            <w:hideMark/>
          </w:tcPr>
          <w:p w14:paraId="414E5312" w14:textId="77777777" w:rsidR="0084386C" w:rsidRPr="0084386C" w:rsidRDefault="0084386C" w:rsidP="0084386C">
            <w:pPr>
              <w:pStyle w:val="ListParagraph"/>
              <w:numPr>
                <w:ilvl w:val="0"/>
                <w:numId w:val="46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84386C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Aerial work operator</w:t>
            </w:r>
          </w:p>
        </w:tc>
      </w:tr>
      <w:tr w:rsidR="0084386C" w:rsidRPr="005E12EA" w14:paraId="6A06188D" w14:textId="77777777" w:rsidTr="0084386C">
        <w:tc>
          <w:tcPr>
            <w:tcW w:w="9493" w:type="dxa"/>
            <w:hideMark/>
          </w:tcPr>
          <w:p w14:paraId="1FB7D228" w14:textId="77777777" w:rsidR="0084386C" w:rsidRPr="0084386C" w:rsidRDefault="0084386C" w:rsidP="0084386C">
            <w:pPr>
              <w:pStyle w:val="ListParagraph"/>
              <w:numPr>
                <w:ilvl w:val="0"/>
                <w:numId w:val="46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84386C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Air transport operations – rotorcraft (Part 133)</w:t>
            </w:r>
          </w:p>
        </w:tc>
      </w:tr>
      <w:tr w:rsidR="0084386C" w:rsidRPr="005E12EA" w14:paraId="4B6614E5" w14:textId="77777777" w:rsidTr="0084386C">
        <w:tc>
          <w:tcPr>
            <w:tcW w:w="9493" w:type="dxa"/>
            <w:hideMark/>
          </w:tcPr>
          <w:p w14:paraId="2DDE7CCA" w14:textId="77777777" w:rsidR="0084386C" w:rsidRPr="0084386C" w:rsidRDefault="0084386C" w:rsidP="0084386C">
            <w:pPr>
              <w:pStyle w:val="ListParagraph"/>
              <w:numPr>
                <w:ilvl w:val="0"/>
                <w:numId w:val="46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84386C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Aerial work operator (Part 138)</w:t>
            </w:r>
          </w:p>
        </w:tc>
      </w:tr>
      <w:tr w:rsidR="0084386C" w:rsidRPr="005E12EA" w14:paraId="210287B0" w14:textId="77777777" w:rsidTr="0084386C">
        <w:tc>
          <w:tcPr>
            <w:tcW w:w="9493" w:type="dxa"/>
            <w:hideMark/>
          </w:tcPr>
          <w:p w14:paraId="6714B8CD" w14:textId="77777777" w:rsidR="0084386C" w:rsidRPr="0084386C" w:rsidRDefault="0084386C" w:rsidP="0084386C">
            <w:pPr>
              <w:pStyle w:val="ListParagraph"/>
              <w:numPr>
                <w:ilvl w:val="0"/>
                <w:numId w:val="46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84386C">
              <w:rPr>
                <w:rFonts w:eastAsia="Times New Roman"/>
                <w:color w:val="333333"/>
                <w:sz w:val="21"/>
                <w:szCs w:val="21"/>
                <w:lang w:eastAsia="en-AU"/>
              </w:rPr>
              <w:t>Helicopter pilots</w:t>
            </w:r>
          </w:p>
        </w:tc>
      </w:tr>
      <w:tr w:rsidR="0084386C" w:rsidRPr="005E12EA" w14:paraId="7CAD78E6" w14:textId="77777777" w:rsidTr="0084386C">
        <w:tc>
          <w:tcPr>
            <w:tcW w:w="9493" w:type="dxa"/>
            <w:vAlign w:val="center"/>
          </w:tcPr>
          <w:p w14:paraId="28E5384C" w14:textId="25466446" w:rsidR="0084386C" w:rsidRPr="0079500A" w:rsidRDefault="0084386C" w:rsidP="0084386C">
            <w:pPr>
              <w:pStyle w:val="ListParagraph"/>
              <w:numPr>
                <w:ilvl w:val="0"/>
                <w:numId w:val="46"/>
              </w:numPr>
              <w:rPr>
                <w:rFonts w:ascii="Lato" w:eastAsia="Times New Roman" w:hAnsi="Lato" w:cs="Times New Roman"/>
                <w:sz w:val="21"/>
                <w:szCs w:val="21"/>
                <w:lang w:eastAsia="en-AU"/>
              </w:rPr>
            </w:pPr>
            <w:r w:rsidRPr="0079500A">
              <w:rPr>
                <w:rFonts w:ascii="Lato" w:eastAsia="Times New Roman" w:hAnsi="Lato" w:cs="Times New Roman"/>
                <w:sz w:val="21"/>
                <w:szCs w:val="21"/>
                <w:lang w:eastAsia="en-AU"/>
              </w:rPr>
              <w:t>Fire management agencies</w:t>
            </w:r>
          </w:p>
        </w:tc>
      </w:tr>
      <w:tr w:rsidR="0084386C" w:rsidRPr="005E12EA" w14:paraId="4E149850" w14:textId="77777777" w:rsidTr="0084386C">
        <w:tc>
          <w:tcPr>
            <w:tcW w:w="9493" w:type="dxa"/>
            <w:vAlign w:val="center"/>
          </w:tcPr>
          <w:p w14:paraId="01F278E5" w14:textId="472B2925" w:rsidR="0084386C" w:rsidRPr="0079500A" w:rsidRDefault="0084386C" w:rsidP="0084386C">
            <w:pPr>
              <w:pStyle w:val="ListParagraph"/>
              <w:numPr>
                <w:ilvl w:val="0"/>
                <w:numId w:val="46"/>
              </w:numPr>
              <w:rPr>
                <w:rFonts w:ascii="Lato" w:eastAsia="Times New Roman" w:hAnsi="Lato" w:cs="Times New Roman"/>
                <w:sz w:val="21"/>
                <w:szCs w:val="21"/>
                <w:lang w:eastAsia="en-AU"/>
              </w:rPr>
            </w:pPr>
            <w:r w:rsidRPr="0079500A">
              <w:rPr>
                <w:rFonts w:ascii="Lato" w:eastAsia="Times New Roman" w:hAnsi="Lato" w:cs="Times New Roman"/>
                <w:sz w:val="21"/>
                <w:szCs w:val="21"/>
                <w:lang w:eastAsia="en-AU"/>
              </w:rPr>
              <w:t>Emergency services personnel</w:t>
            </w:r>
          </w:p>
        </w:tc>
      </w:tr>
      <w:tr w:rsidR="0084386C" w:rsidRPr="005E12EA" w14:paraId="656E5AA6" w14:textId="77777777" w:rsidTr="0084386C">
        <w:tc>
          <w:tcPr>
            <w:tcW w:w="9493" w:type="dxa"/>
            <w:vAlign w:val="center"/>
          </w:tcPr>
          <w:p w14:paraId="0805E6A7" w14:textId="5E56AD60" w:rsidR="0084386C" w:rsidRPr="0079500A" w:rsidRDefault="0084386C" w:rsidP="0084386C">
            <w:pPr>
              <w:pStyle w:val="ListParagraph"/>
              <w:numPr>
                <w:ilvl w:val="0"/>
                <w:numId w:val="46"/>
              </w:numPr>
              <w:rPr>
                <w:rFonts w:ascii="Lato" w:eastAsia="Times New Roman" w:hAnsi="Lato" w:cs="Times New Roman"/>
                <w:sz w:val="21"/>
                <w:szCs w:val="21"/>
                <w:lang w:eastAsia="en-AU"/>
              </w:rPr>
            </w:pPr>
            <w:r w:rsidRPr="0079500A">
              <w:rPr>
                <w:rFonts w:ascii="Lato" w:eastAsia="Times New Roman" w:hAnsi="Lato" w:cs="Times New Roman"/>
                <w:sz w:val="21"/>
                <w:szCs w:val="21"/>
                <w:lang w:eastAsia="en-AU"/>
              </w:rPr>
              <w:t>Firefighting personnel</w:t>
            </w:r>
          </w:p>
        </w:tc>
      </w:tr>
      <w:tr w:rsidR="0084386C" w:rsidRPr="005E12EA" w14:paraId="0A407927" w14:textId="77777777" w:rsidTr="0084386C">
        <w:tc>
          <w:tcPr>
            <w:tcW w:w="9493" w:type="dxa"/>
            <w:vAlign w:val="center"/>
          </w:tcPr>
          <w:p w14:paraId="42B3E40C" w14:textId="4578533A" w:rsidR="0084386C" w:rsidRPr="0079500A" w:rsidRDefault="0084386C" w:rsidP="0084386C">
            <w:pPr>
              <w:pStyle w:val="ListParagraph"/>
              <w:numPr>
                <w:ilvl w:val="0"/>
                <w:numId w:val="46"/>
              </w:numPr>
              <w:rPr>
                <w:rFonts w:ascii="Lato" w:eastAsia="Times New Roman" w:hAnsi="Lato" w:cs="Times New Roman"/>
                <w:sz w:val="21"/>
                <w:szCs w:val="21"/>
                <w:lang w:eastAsia="en-AU"/>
              </w:rPr>
            </w:pPr>
            <w:r w:rsidRPr="0079500A">
              <w:rPr>
                <w:rFonts w:ascii="Lato" w:eastAsia="Times New Roman" w:hAnsi="Lato" w:cs="Times New Roman"/>
                <w:sz w:val="21"/>
                <w:szCs w:val="21"/>
                <w:lang w:eastAsia="en-AU"/>
              </w:rPr>
              <w:t>Rural fire brigades</w:t>
            </w:r>
          </w:p>
        </w:tc>
      </w:tr>
    </w:tbl>
    <w:p w14:paraId="1C904359" w14:textId="77777777" w:rsidR="00FF7089" w:rsidRDefault="00FF7089" w:rsidP="00F47B9E">
      <w:pPr>
        <w:rPr>
          <w:rFonts w:eastAsia="MS Gothic"/>
          <w:sz w:val="16"/>
          <w:szCs w:val="16"/>
        </w:rPr>
      </w:pPr>
    </w:p>
    <w:p w14:paraId="2A98A525" w14:textId="77777777" w:rsidR="0084386C" w:rsidRPr="00AA56E0" w:rsidRDefault="0084386C" w:rsidP="0084386C">
      <w:pPr>
        <w:spacing w:before="120" w:after="120"/>
        <w:rPr>
          <w:b/>
          <w:color w:val="FFFFFF"/>
          <w:sz w:val="24"/>
        </w:rPr>
      </w:pPr>
      <w:r w:rsidRPr="0084386C">
        <w:rPr>
          <w:b/>
          <w:bCs/>
        </w:rPr>
        <w:t>Audience</w:t>
      </w:r>
    </w:p>
    <w:tbl>
      <w:tblPr>
        <w:tblStyle w:val="TableGridLigh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4386C" w:rsidRPr="005E12EA" w14:paraId="41728FF9" w14:textId="77777777" w:rsidTr="00CB23DA">
        <w:tc>
          <w:tcPr>
            <w:tcW w:w="9498" w:type="dxa"/>
            <w:vAlign w:val="center"/>
          </w:tcPr>
          <w:p w14:paraId="2A595DDC" w14:textId="77777777" w:rsidR="0084386C" w:rsidRPr="0084386C" w:rsidRDefault="0084386C" w:rsidP="0084386C">
            <w:pPr>
              <w:pStyle w:val="ListParagraph"/>
              <w:numPr>
                <w:ilvl w:val="0"/>
                <w:numId w:val="47"/>
              </w:numP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en-AU"/>
              </w:rPr>
            </w:pPr>
            <w:r w:rsidRPr="0084386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en-AU"/>
              </w:rPr>
              <w:t>Hazards</w:t>
            </w:r>
          </w:p>
        </w:tc>
      </w:tr>
      <w:tr w:rsidR="0084386C" w:rsidRPr="005E12EA" w14:paraId="3D685EFE" w14:textId="77777777" w:rsidTr="00CB23DA">
        <w:tc>
          <w:tcPr>
            <w:tcW w:w="9498" w:type="dxa"/>
            <w:vAlign w:val="center"/>
          </w:tcPr>
          <w:p w14:paraId="1820CD15" w14:textId="77777777" w:rsidR="0084386C" w:rsidRPr="0084386C" w:rsidRDefault="0084386C" w:rsidP="0084386C">
            <w:pPr>
              <w:pStyle w:val="ListParagraph"/>
              <w:numPr>
                <w:ilvl w:val="0"/>
                <w:numId w:val="47"/>
              </w:numP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en-AU"/>
              </w:rPr>
            </w:pPr>
            <w:r w:rsidRPr="0084386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en-AU"/>
              </w:rPr>
              <w:t>Human factors</w:t>
            </w:r>
          </w:p>
        </w:tc>
      </w:tr>
      <w:tr w:rsidR="0084386C" w:rsidRPr="005E12EA" w14:paraId="50E4D5A1" w14:textId="77777777" w:rsidTr="00CB23DA">
        <w:tc>
          <w:tcPr>
            <w:tcW w:w="9498" w:type="dxa"/>
            <w:vAlign w:val="center"/>
          </w:tcPr>
          <w:p w14:paraId="40BA94A2" w14:textId="77777777" w:rsidR="0084386C" w:rsidRPr="0084386C" w:rsidRDefault="0084386C" w:rsidP="0084386C">
            <w:pPr>
              <w:pStyle w:val="ListParagraph"/>
              <w:numPr>
                <w:ilvl w:val="0"/>
                <w:numId w:val="47"/>
              </w:numP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en-AU"/>
              </w:rPr>
            </w:pPr>
            <w:r w:rsidRPr="0084386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en-AU"/>
              </w:rPr>
              <w:t>Operational standards</w:t>
            </w:r>
          </w:p>
        </w:tc>
      </w:tr>
    </w:tbl>
    <w:p w14:paraId="1A4022C7" w14:textId="77777777" w:rsidR="00827DA7" w:rsidRPr="002568CA" w:rsidRDefault="00827DA7">
      <w:pPr>
        <w:spacing w:line="348" w:lineRule="auto"/>
        <w:rPr>
          <w:color w:val="000000" w:themeColor="text1"/>
          <w:sz w:val="32"/>
          <w:szCs w:val="28"/>
        </w:rPr>
      </w:pPr>
    </w:p>
    <w:p w14:paraId="7D076675" w14:textId="15170F80" w:rsidR="00614FAB" w:rsidRPr="00EB0591" w:rsidRDefault="00827DA7" w:rsidP="00421706">
      <w:pPr>
        <w:pStyle w:val="Heading1"/>
        <w:spacing w:before="120" w:after="120"/>
        <w:ind w:left="0"/>
        <w:rPr>
          <w:rFonts w:eastAsia="Times New Roman"/>
          <w:b/>
          <w:color w:val="365F91" w:themeColor="accent1" w:themeShade="BF"/>
          <w:sz w:val="28"/>
          <w:szCs w:val="28"/>
          <w:lang w:val="en" w:eastAsia="en-AU"/>
        </w:rPr>
      </w:pPr>
      <w:r w:rsidRPr="002568CA">
        <w:rPr>
          <w:color w:val="000000" w:themeColor="text1"/>
        </w:rPr>
        <w:br w:type="page"/>
      </w:r>
      <w:bookmarkStart w:id="4" w:name="_Hlk2172166"/>
      <w:bookmarkStart w:id="5" w:name="_Hlk10807523"/>
      <w:r w:rsidR="00AC3605" w:rsidRPr="009F3360">
        <w:rPr>
          <w:color w:val="365F91" w:themeColor="accent1" w:themeShade="BF"/>
          <w:lang w:val="en" w:eastAsia="en-AU"/>
        </w:rPr>
        <w:lastRenderedPageBreak/>
        <w:t>Page 1</w:t>
      </w:r>
      <w:r w:rsidR="00614FAB">
        <w:rPr>
          <w:color w:val="365F91" w:themeColor="accent1" w:themeShade="BF"/>
          <w:lang w:val="en" w:eastAsia="en-AU"/>
        </w:rPr>
        <w:t>.</w:t>
      </w:r>
      <w:r w:rsidR="00AC3605" w:rsidRPr="009F3360">
        <w:rPr>
          <w:color w:val="365F91" w:themeColor="accent1" w:themeShade="BF"/>
          <w:lang w:val="en" w:eastAsia="en-AU"/>
        </w:rPr>
        <w:t xml:space="preserve"> </w:t>
      </w:r>
      <w:r w:rsidR="00614FAB">
        <w:rPr>
          <w:color w:val="365F91" w:themeColor="accent1" w:themeShade="BF"/>
          <w:lang w:val="en" w:eastAsia="en-AU"/>
        </w:rPr>
        <w:t xml:space="preserve">Comments on </w:t>
      </w:r>
      <w:r w:rsidR="0019721D">
        <w:rPr>
          <w:color w:val="365F91" w:themeColor="accent1" w:themeShade="BF"/>
          <w:lang w:val="en" w:eastAsia="en-AU"/>
        </w:rPr>
        <w:t xml:space="preserve">the </w:t>
      </w:r>
      <w:r w:rsidR="00614FAB">
        <w:rPr>
          <w:color w:val="365F91" w:themeColor="accent1" w:themeShade="BF"/>
          <w:lang w:val="en" w:eastAsia="en-AU"/>
        </w:rPr>
        <w:t>propos</w:t>
      </w:r>
      <w:r w:rsidR="00EF6ED9">
        <w:rPr>
          <w:color w:val="365F91" w:themeColor="accent1" w:themeShade="BF"/>
          <w:lang w:val="en" w:eastAsia="en-AU"/>
        </w:rPr>
        <w:t>al</w:t>
      </w:r>
    </w:p>
    <w:p w14:paraId="04E6932C" w14:textId="1A1A0EF5" w:rsidR="001E3470" w:rsidRPr="007239CA" w:rsidRDefault="001E3470" w:rsidP="00421706">
      <w:pPr>
        <w:widowControl/>
        <w:shd w:val="clear" w:color="auto" w:fill="FFFFFF"/>
        <w:autoSpaceDE/>
        <w:autoSpaceDN/>
        <w:spacing w:before="100" w:beforeAutospacing="1" w:afterAutospacing="1"/>
        <w:rPr>
          <w:rFonts w:eastAsia="Times New Roman"/>
          <w:sz w:val="24"/>
          <w:szCs w:val="24"/>
          <w:lang w:val="en-AU" w:eastAsia="en-AU"/>
        </w:rPr>
      </w:pPr>
      <w:r w:rsidRPr="007B57D3">
        <w:rPr>
          <w:color w:val="000000"/>
          <w:sz w:val="24"/>
          <w:szCs w:val="24"/>
          <w:shd w:val="clear" w:color="auto" w:fill="FFFFFF"/>
        </w:rPr>
        <w:t xml:space="preserve">If you intend to comment on </w:t>
      </w:r>
      <w:r w:rsidR="00E73471">
        <w:rPr>
          <w:color w:val="000000"/>
          <w:sz w:val="24"/>
          <w:szCs w:val="24"/>
          <w:shd w:val="clear" w:color="auto" w:fill="FFFFFF"/>
        </w:rPr>
        <w:t xml:space="preserve">the </w:t>
      </w:r>
      <w:r w:rsidR="00E73471">
        <w:rPr>
          <w:rStyle w:val="Hyperlink"/>
          <w:color w:val="auto"/>
          <w:sz w:val="24"/>
          <w:szCs w:val="24"/>
          <w:u w:val="none"/>
          <w:lang w:val="en"/>
        </w:rPr>
        <w:t>Proposed change to policy on carriage of personnel involved in firefighting activities</w:t>
      </w:r>
      <w:r w:rsidR="00741210" w:rsidRPr="00741210">
        <w:rPr>
          <w:rStyle w:val="Hyperlink"/>
          <w:color w:val="auto"/>
          <w:sz w:val="24"/>
          <w:szCs w:val="24"/>
          <w:u w:val="none"/>
          <w:lang w:val="en"/>
        </w:rPr>
        <w:t xml:space="preserve"> </w:t>
      </w:r>
      <w:r w:rsidR="00421706" w:rsidRPr="007B57D3">
        <w:rPr>
          <w:rStyle w:val="Hyperlink"/>
          <w:color w:val="auto"/>
          <w:sz w:val="24"/>
          <w:szCs w:val="24"/>
          <w:u w:val="none"/>
          <w:lang w:val="en"/>
        </w:rPr>
        <w:t>– (PP 2406OS)</w:t>
      </w:r>
      <w:r w:rsidRPr="007B57D3">
        <w:rPr>
          <w:color w:val="000000"/>
          <w:sz w:val="24"/>
          <w:szCs w:val="24"/>
          <w:shd w:val="clear" w:color="auto" w:fill="FFFFFF"/>
        </w:rPr>
        <w:t xml:space="preserve">, we will ask you </w:t>
      </w:r>
      <w:r w:rsidRPr="007239CA">
        <w:rPr>
          <w:sz w:val="24"/>
          <w:szCs w:val="24"/>
          <w:shd w:val="clear" w:color="auto" w:fill="FFFFFF"/>
        </w:rPr>
        <w:t>for:</w:t>
      </w:r>
    </w:p>
    <w:p w14:paraId="514E6E5D" w14:textId="77777777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personal information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, such as your name, any organisation you represent, and your email address</w:t>
      </w:r>
    </w:p>
    <w:p w14:paraId="48ECC11F" w14:textId="77777777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your consent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publish your submission</w:t>
      </w:r>
    </w:p>
    <w:p w14:paraId="3DB9AC36" w14:textId="77777777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your responses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the proposed changes in the regulations</w:t>
      </w:r>
    </w:p>
    <w:p w14:paraId="17106751" w14:textId="77777777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any comments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you may want to provide</w:t>
      </w:r>
    </w:p>
    <w:p w14:paraId="6B583DC7" w14:textId="0322B81E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demographic information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 xml:space="preserve">to help us understand your interest in the </w:t>
      </w:r>
      <w:r w:rsidR="00F05E34">
        <w:rPr>
          <w:rFonts w:eastAsia="Times New Roman"/>
          <w:bCs/>
          <w:color w:val="000000"/>
          <w:sz w:val="24"/>
          <w:szCs w:val="24"/>
          <w:lang w:val="en" w:eastAsia="en-AU"/>
        </w:rPr>
        <w:t>instrument</w:t>
      </w:r>
    </w:p>
    <w:p w14:paraId="22408573" w14:textId="29140944" w:rsidR="005429A1" w:rsidRDefault="005429A1" w:rsidP="005429A1">
      <w:pPr>
        <w:widowControl/>
        <w:shd w:val="clear" w:color="auto" w:fill="FFFFFF"/>
        <w:autoSpaceDE/>
        <w:autoSpaceDN/>
        <w:spacing w:after="392"/>
        <w:rPr>
          <w:rFonts w:eastAsia="Times New Roman"/>
          <w:color w:val="000000"/>
          <w:sz w:val="24"/>
          <w:szCs w:val="24"/>
          <w:lang w:val="en" w:eastAsia="en-AU"/>
        </w:rPr>
      </w:pPr>
      <w:bookmarkStart w:id="6" w:name="_Hlk110604336"/>
      <w:bookmarkEnd w:id="4"/>
      <w:r w:rsidRPr="002A6AF7">
        <w:rPr>
          <w:rFonts w:eastAsia="Times New Roman"/>
          <w:color w:val="000000"/>
          <w:sz w:val="24"/>
          <w:szCs w:val="24"/>
          <w:lang w:val="en" w:eastAsia="en-AU"/>
        </w:rPr>
        <w:t xml:space="preserve">Our </w:t>
      </w:r>
      <w:hyperlink r:id="rId9" w:tgtFrame="_blank" w:history="1">
        <w:r>
          <w:rPr>
            <w:rStyle w:val="Hyperlink"/>
            <w:bCs/>
          </w:rPr>
          <w:t>website</w:t>
        </w:r>
      </w:hyperlink>
      <w:r>
        <w:rPr>
          <w:b/>
          <w:color w:val="552200"/>
        </w:rPr>
        <w:t xml:space="preserve"> 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contains more information on making a submission and what we do with your feedback.</w:t>
      </w:r>
    </w:p>
    <w:bookmarkEnd w:id="6"/>
    <w:p w14:paraId="5A3A088F" w14:textId="77777777" w:rsidR="0070160A" w:rsidRPr="002568CA" w:rsidRDefault="0070160A">
      <w:pPr>
        <w:rPr>
          <w:b/>
          <w:color w:val="000000" w:themeColor="text1"/>
          <w:sz w:val="33"/>
          <w:szCs w:val="33"/>
        </w:rPr>
      </w:pPr>
      <w:r w:rsidRPr="002568CA">
        <w:rPr>
          <w:b/>
          <w:color w:val="000000" w:themeColor="text1"/>
        </w:rPr>
        <w:br w:type="page"/>
      </w:r>
    </w:p>
    <w:p w14:paraId="7D5D26F9" w14:textId="19CBE42E" w:rsidR="0053638E" w:rsidRPr="009F3360" w:rsidRDefault="0053638E" w:rsidP="0053638E">
      <w:pPr>
        <w:pStyle w:val="Heading1"/>
        <w:spacing w:before="120" w:after="120"/>
        <w:ind w:left="176"/>
        <w:rPr>
          <w:color w:val="365F91" w:themeColor="accent1" w:themeShade="BF"/>
          <w:lang w:val="en" w:eastAsia="en-AU"/>
        </w:rPr>
      </w:pPr>
      <w:bookmarkStart w:id="7" w:name="_Hlk46392696"/>
      <w:bookmarkStart w:id="8" w:name="_Hlk2173730"/>
      <w:r w:rsidRPr="009F3360">
        <w:rPr>
          <w:color w:val="365F91" w:themeColor="accent1" w:themeShade="BF"/>
          <w:lang w:val="en" w:eastAsia="en-AU"/>
        </w:rPr>
        <w:lastRenderedPageBreak/>
        <w:t>Page 2</w:t>
      </w:r>
      <w:r w:rsidR="00E30A57">
        <w:rPr>
          <w:color w:val="365F91" w:themeColor="accent1" w:themeShade="BF"/>
          <w:lang w:val="en" w:eastAsia="en-AU"/>
        </w:rPr>
        <w:t>.</w:t>
      </w:r>
      <w:r w:rsidRPr="009F3360">
        <w:rPr>
          <w:color w:val="365F91" w:themeColor="accent1" w:themeShade="BF"/>
          <w:lang w:val="en" w:eastAsia="en-AU"/>
        </w:rPr>
        <w:t xml:space="preserve"> Personal information</w:t>
      </w:r>
    </w:p>
    <w:p w14:paraId="79AD1750" w14:textId="77777777" w:rsidR="0053638E" w:rsidRPr="00076755" w:rsidRDefault="0053638E" w:rsidP="0053638E">
      <w:pPr>
        <w:pStyle w:val="Heading2"/>
        <w:spacing w:before="120" w:after="120"/>
        <w:ind w:left="176"/>
        <w:rPr>
          <w:sz w:val="28"/>
          <w:szCs w:val="28"/>
        </w:rPr>
      </w:pPr>
      <w:r w:rsidRPr="00076755">
        <w:rPr>
          <w:sz w:val="28"/>
          <w:szCs w:val="28"/>
        </w:rPr>
        <w:t>First name</w:t>
      </w:r>
    </w:p>
    <w:p w14:paraId="006457D2" w14:textId="77777777" w:rsidR="0053638E" w:rsidRPr="00076755" w:rsidRDefault="0053638E" w:rsidP="0053638E">
      <w:pPr>
        <w:pStyle w:val="BodyText"/>
        <w:ind w:left="176"/>
        <w:rPr>
          <w:sz w:val="20"/>
          <w:szCs w:val="20"/>
        </w:rPr>
      </w:pPr>
      <w:r w:rsidRPr="00076755">
        <w:rPr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568"/>
      </w:tblGrid>
      <w:tr w:rsidR="0053638E" w:rsidRPr="00076755" w14:paraId="52E072CB" w14:textId="77777777" w:rsidTr="004575B0">
        <w:tc>
          <w:tcPr>
            <w:tcW w:w="9946" w:type="dxa"/>
          </w:tcPr>
          <w:p w14:paraId="2489BB3A" w14:textId="77777777" w:rsidR="0053638E" w:rsidRPr="00076755" w:rsidRDefault="0053638E" w:rsidP="004575B0">
            <w:pPr>
              <w:pStyle w:val="BodyText"/>
              <w:spacing w:before="127"/>
            </w:pPr>
          </w:p>
        </w:tc>
      </w:tr>
    </w:tbl>
    <w:p w14:paraId="07A0ABFE" w14:textId="77777777" w:rsidR="0053638E" w:rsidRPr="00076755" w:rsidRDefault="0053638E" w:rsidP="0053638E">
      <w:pPr>
        <w:pStyle w:val="Heading2"/>
        <w:spacing w:before="120" w:after="120"/>
        <w:ind w:left="176"/>
        <w:rPr>
          <w:sz w:val="28"/>
          <w:szCs w:val="28"/>
        </w:rPr>
      </w:pPr>
      <w:r w:rsidRPr="00076755">
        <w:rPr>
          <w:sz w:val="28"/>
          <w:szCs w:val="28"/>
        </w:rPr>
        <w:t>Last name</w:t>
      </w:r>
    </w:p>
    <w:p w14:paraId="39F2E55F" w14:textId="77777777" w:rsidR="0053638E" w:rsidRPr="00076755" w:rsidRDefault="0053638E" w:rsidP="0053638E">
      <w:pPr>
        <w:pStyle w:val="BodyText"/>
        <w:ind w:left="176"/>
        <w:rPr>
          <w:sz w:val="20"/>
          <w:szCs w:val="20"/>
        </w:rPr>
      </w:pPr>
      <w:r w:rsidRPr="00076755">
        <w:rPr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568"/>
      </w:tblGrid>
      <w:tr w:rsidR="0053638E" w:rsidRPr="00076755" w14:paraId="27D0CFCD" w14:textId="77777777" w:rsidTr="004575B0">
        <w:tc>
          <w:tcPr>
            <w:tcW w:w="9946" w:type="dxa"/>
          </w:tcPr>
          <w:p w14:paraId="36564CE5" w14:textId="77777777" w:rsidR="0053638E" w:rsidRPr="00076755" w:rsidRDefault="0053638E" w:rsidP="004575B0">
            <w:pPr>
              <w:pStyle w:val="BodyText"/>
              <w:spacing w:before="128"/>
            </w:pPr>
          </w:p>
        </w:tc>
      </w:tr>
    </w:tbl>
    <w:p w14:paraId="10C0A073" w14:textId="77777777" w:rsidR="0053638E" w:rsidRPr="00076755" w:rsidRDefault="0053638E" w:rsidP="0053638E">
      <w:pPr>
        <w:pStyle w:val="Heading2"/>
        <w:spacing w:before="120" w:after="120"/>
        <w:ind w:left="176"/>
        <w:rPr>
          <w:sz w:val="28"/>
          <w:szCs w:val="28"/>
        </w:rPr>
      </w:pPr>
      <w:r w:rsidRPr="00076755">
        <w:rPr>
          <w:sz w:val="28"/>
          <w:szCs w:val="28"/>
        </w:rPr>
        <w:t>Email address</w:t>
      </w:r>
    </w:p>
    <w:p w14:paraId="48D81F5D" w14:textId="0731B595" w:rsidR="0053638E" w:rsidRPr="00076755" w:rsidRDefault="0053638E" w:rsidP="0053638E">
      <w:pPr>
        <w:pStyle w:val="BodyText"/>
        <w:spacing w:before="120" w:after="120"/>
        <w:ind w:left="147" w:right="238"/>
        <w:rPr>
          <w:sz w:val="20"/>
          <w:szCs w:val="20"/>
        </w:rPr>
      </w:pPr>
      <w:r w:rsidRPr="00076755">
        <w:rPr>
          <w:sz w:val="20"/>
          <w:szCs w:val="20"/>
        </w:rPr>
        <w:t>If you enter your email address</w:t>
      </w:r>
      <w:r w:rsidR="009055CF" w:rsidRPr="00076755">
        <w:rPr>
          <w:sz w:val="20"/>
          <w:szCs w:val="20"/>
        </w:rPr>
        <w:t>,</w:t>
      </w:r>
      <w:r w:rsidRPr="00076755">
        <w:rPr>
          <w:sz w:val="20"/>
          <w:szCs w:val="20"/>
        </w:rPr>
        <w:t xml:space="preserve"> you will automatically receive an acknowledgement email when you submit your response.</w:t>
      </w:r>
    </w:p>
    <w:p w14:paraId="2638067B" w14:textId="77777777" w:rsidR="0053638E" w:rsidRPr="00076755" w:rsidRDefault="0053638E" w:rsidP="0053638E">
      <w:pPr>
        <w:ind w:left="148"/>
        <w:rPr>
          <w:sz w:val="24"/>
          <w:szCs w:val="24"/>
        </w:rPr>
      </w:pPr>
      <w:r w:rsidRPr="00076755">
        <w:rPr>
          <w:sz w:val="24"/>
          <w:szCs w:val="24"/>
        </w:rPr>
        <w:t>Email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83"/>
      </w:tblGrid>
      <w:tr w:rsidR="0053638E" w:rsidRPr="00076755" w14:paraId="71FAAB76" w14:textId="77777777" w:rsidTr="004575B0">
        <w:tc>
          <w:tcPr>
            <w:tcW w:w="9583" w:type="dxa"/>
          </w:tcPr>
          <w:p w14:paraId="4E5D7267" w14:textId="77777777" w:rsidR="0053638E" w:rsidRPr="00076755" w:rsidRDefault="0053638E" w:rsidP="004575B0">
            <w:pPr>
              <w:pStyle w:val="BodyText"/>
              <w:spacing w:before="128"/>
            </w:pPr>
          </w:p>
        </w:tc>
      </w:tr>
    </w:tbl>
    <w:p w14:paraId="3890CA19" w14:textId="77777777" w:rsidR="0053638E" w:rsidRPr="00076755" w:rsidRDefault="0053638E" w:rsidP="0053638E">
      <w:pPr>
        <w:pStyle w:val="Heading2"/>
        <w:spacing w:before="240" w:after="120"/>
        <w:ind w:left="176"/>
        <w:rPr>
          <w:sz w:val="28"/>
          <w:szCs w:val="28"/>
        </w:rPr>
      </w:pPr>
      <w:r w:rsidRPr="00076755">
        <w:rPr>
          <w:sz w:val="28"/>
          <w:szCs w:val="28"/>
        </w:rPr>
        <w:t>Do your views officially represent those of an organisation?</w:t>
      </w:r>
    </w:p>
    <w:p w14:paraId="25A60138" w14:textId="77777777" w:rsidR="0053638E" w:rsidRPr="00076755" w:rsidRDefault="0053638E" w:rsidP="0053638E">
      <w:pPr>
        <w:pStyle w:val="Heading2"/>
        <w:rPr>
          <w:sz w:val="20"/>
          <w:szCs w:val="20"/>
        </w:rPr>
      </w:pPr>
      <w:r w:rsidRPr="00076755">
        <w:rPr>
          <w:sz w:val="20"/>
          <w:szCs w:val="20"/>
        </w:rPr>
        <w:t>(Required)</w:t>
      </w:r>
    </w:p>
    <w:p w14:paraId="6C89768A" w14:textId="77777777" w:rsidR="0053638E" w:rsidRPr="00076755" w:rsidRDefault="0053638E" w:rsidP="0053638E">
      <w:pPr>
        <w:spacing w:before="120" w:after="120"/>
        <w:ind w:left="176"/>
        <w:rPr>
          <w:color w:val="888888"/>
          <w:sz w:val="19"/>
        </w:rPr>
      </w:pPr>
      <w:r w:rsidRPr="00076755">
        <w:rPr>
          <w:color w:val="888888"/>
          <w:sz w:val="19"/>
        </w:rPr>
        <w:t>Please select only one item</w:t>
      </w:r>
    </w:p>
    <w:p w14:paraId="70958AFC" w14:textId="19406B62" w:rsidR="0053638E" w:rsidRPr="00076755" w:rsidRDefault="00950937" w:rsidP="0053638E">
      <w:pPr>
        <w:spacing w:after="120"/>
        <w:ind w:left="720"/>
        <w:rPr>
          <w:rFonts w:eastAsiaTheme="minorHAnsi"/>
          <w:sz w:val="24"/>
          <w:szCs w:val="24"/>
        </w:rPr>
      </w:pPr>
      <w:sdt>
        <w:sdtPr>
          <w:rPr>
            <w:sz w:val="24"/>
            <w:szCs w:val="24"/>
          </w:rPr>
          <w:id w:val="208586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E" w:rsidRPr="000767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638E" w:rsidRPr="00076755">
        <w:rPr>
          <w:sz w:val="24"/>
          <w:szCs w:val="24"/>
        </w:rPr>
        <w:t xml:space="preserve"> Yes, I am authorised to submit feedback on behalf of an organisation</w:t>
      </w:r>
      <w:r w:rsidR="007831C1">
        <w:rPr>
          <w:sz w:val="24"/>
          <w:szCs w:val="24"/>
        </w:rPr>
        <w:t>.</w:t>
      </w:r>
    </w:p>
    <w:p w14:paraId="3401D351" w14:textId="77777777" w:rsidR="0053638E" w:rsidRPr="00076755" w:rsidRDefault="00950937" w:rsidP="0053638E">
      <w:pPr>
        <w:spacing w:after="12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8874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E" w:rsidRPr="000767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638E" w:rsidRPr="00076755">
        <w:rPr>
          <w:sz w:val="24"/>
          <w:szCs w:val="24"/>
        </w:rPr>
        <w:t xml:space="preserve"> No, these are my personal views.</w:t>
      </w:r>
    </w:p>
    <w:p w14:paraId="4514A850" w14:textId="77777777" w:rsidR="0053638E" w:rsidRPr="00076755" w:rsidRDefault="0053638E" w:rsidP="0053638E">
      <w:pPr>
        <w:spacing w:before="240" w:after="120"/>
        <w:ind w:left="147"/>
        <w:rPr>
          <w:sz w:val="26"/>
          <w:szCs w:val="26"/>
        </w:rPr>
      </w:pPr>
      <w:r w:rsidRPr="00076755">
        <w:rPr>
          <w:sz w:val="26"/>
          <w:szCs w:val="26"/>
        </w:rPr>
        <w:t>If yes, please specify the name of your organisation.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568"/>
      </w:tblGrid>
      <w:tr w:rsidR="0053638E" w:rsidRPr="00076755" w14:paraId="75E6105B" w14:textId="77777777" w:rsidTr="001440E3">
        <w:tc>
          <w:tcPr>
            <w:tcW w:w="9568" w:type="dxa"/>
          </w:tcPr>
          <w:p w14:paraId="4489CF64" w14:textId="77777777" w:rsidR="0053638E" w:rsidRPr="00076755" w:rsidRDefault="0053638E" w:rsidP="004575B0">
            <w:pPr>
              <w:pStyle w:val="BodyText"/>
              <w:spacing w:before="128"/>
            </w:pPr>
          </w:p>
        </w:tc>
      </w:tr>
    </w:tbl>
    <w:p w14:paraId="7D0FBDE1" w14:textId="77777777" w:rsidR="001440E3" w:rsidRPr="00D10CFD" w:rsidRDefault="001440E3" w:rsidP="001440E3">
      <w:pPr>
        <w:spacing w:before="240" w:after="120"/>
        <w:ind w:left="176"/>
        <w:rPr>
          <w:sz w:val="24"/>
          <w:szCs w:val="24"/>
        </w:rPr>
      </w:pPr>
      <w:bookmarkStart w:id="9" w:name="_Hlk46394012"/>
      <w:bookmarkEnd w:id="7"/>
      <w:r w:rsidRPr="00D10CFD">
        <w:rPr>
          <w:sz w:val="24"/>
          <w:szCs w:val="24"/>
        </w:rPr>
        <w:t>Which of the following best describes the group you represent?</w:t>
      </w:r>
    </w:p>
    <w:p w14:paraId="5FF44BF6" w14:textId="77777777" w:rsidR="001440E3" w:rsidRPr="000C23F8" w:rsidRDefault="001440E3" w:rsidP="001440E3">
      <w:pPr>
        <w:spacing w:before="120" w:after="120"/>
        <w:ind w:left="176"/>
        <w:rPr>
          <w:color w:val="888888"/>
          <w:sz w:val="19"/>
        </w:rPr>
      </w:pPr>
      <w:r w:rsidRPr="000C23F8">
        <w:rPr>
          <w:color w:val="888888"/>
          <w:sz w:val="19"/>
        </w:rPr>
        <w:t>Please select only one item</w:t>
      </w:r>
    </w:p>
    <w:p w14:paraId="3A12F382" w14:textId="1935859A" w:rsidR="001440E3" w:rsidRPr="000C23F8" w:rsidRDefault="00950937" w:rsidP="001440E3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pacing w:val="-6"/>
            <w:sz w:val="24"/>
            <w:szCs w:val="24"/>
          </w:rPr>
          <w:id w:val="194704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0C23F8">
            <w:rPr>
              <w:rFonts w:ascii="Segoe UI Symbol" w:eastAsia="MS Gothic" w:hAnsi="Segoe UI Symbol" w:cs="Segoe UI Symbol"/>
              <w:spacing w:val="-6"/>
              <w:sz w:val="24"/>
              <w:szCs w:val="24"/>
            </w:rPr>
            <w:t>☐</w:t>
          </w:r>
        </w:sdtContent>
      </w:sdt>
      <w:r w:rsidR="001440E3" w:rsidRPr="000C23F8">
        <w:rPr>
          <w:spacing w:val="-6"/>
          <w:sz w:val="24"/>
          <w:szCs w:val="24"/>
        </w:rPr>
        <w:t xml:space="preserve"> </w:t>
      </w:r>
      <w:r w:rsidR="001440E3" w:rsidRPr="000C23F8">
        <w:rPr>
          <w:sz w:val="24"/>
          <w:szCs w:val="24"/>
        </w:rPr>
        <w:t>Aircraft owner/operator</w:t>
      </w:r>
    </w:p>
    <w:p w14:paraId="0414A596" w14:textId="77777777" w:rsidR="001440E3" w:rsidRPr="000C23F8" w:rsidRDefault="00950937" w:rsidP="001440E3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4379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0C23F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40E3" w:rsidRPr="000C23F8">
        <w:rPr>
          <w:sz w:val="24"/>
          <w:szCs w:val="24"/>
        </w:rPr>
        <w:t xml:space="preserve"> Pilot</w:t>
      </w:r>
    </w:p>
    <w:p w14:paraId="2721196D" w14:textId="77777777" w:rsidR="001440E3" w:rsidRPr="000C23F8" w:rsidRDefault="00950937" w:rsidP="001440E3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45269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0C23F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40E3" w:rsidRPr="000C23F8">
        <w:rPr>
          <w:sz w:val="24"/>
          <w:szCs w:val="24"/>
        </w:rPr>
        <w:t xml:space="preserve"> Maintenance engineer</w:t>
      </w:r>
    </w:p>
    <w:p w14:paraId="3BD92B56" w14:textId="438920BB" w:rsidR="001440E3" w:rsidRPr="000C23F8" w:rsidRDefault="00950937" w:rsidP="001440E3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1490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0C23F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40E3" w:rsidRPr="000C23F8">
        <w:rPr>
          <w:sz w:val="24"/>
          <w:szCs w:val="24"/>
        </w:rPr>
        <w:t xml:space="preserve"> </w:t>
      </w:r>
      <w:r w:rsidR="0034323B" w:rsidRPr="000C23F8">
        <w:rPr>
          <w:sz w:val="24"/>
          <w:szCs w:val="24"/>
        </w:rPr>
        <w:t>Emergency services</w:t>
      </w:r>
    </w:p>
    <w:p w14:paraId="7EFF1582" w14:textId="31057299" w:rsidR="005C5942" w:rsidRPr="000C23F8" w:rsidRDefault="00950937" w:rsidP="005C5942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45570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42" w:rsidRPr="000C23F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42" w:rsidRPr="000C23F8">
        <w:rPr>
          <w:sz w:val="24"/>
          <w:szCs w:val="24"/>
        </w:rPr>
        <w:t xml:space="preserve"> </w:t>
      </w:r>
      <w:r w:rsidR="009D6EAB" w:rsidRPr="000C23F8">
        <w:rPr>
          <w:sz w:val="24"/>
          <w:szCs w:val="24"/>
        </w:rPr>
        <w:t>Volunteer firefight</w:t>
      </w:r>
      <w:r w:rsidR="0034323B" w:rsidRPr="000C23F8">
        <w:rPr>
          <w:sz w:val="24"/>
          <w:szCs w:val="24"/>
        </w:rPr>
        <w:t>er</w:t>
      </w:r>
    </w:p>
    <w:p w14:paraId="156059B0" w14:textId="77777777" w:rsidR="001440E3" w:rsidRPr="00417969" w:rsidRDefault="00950937" w:rsidP="001440E3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2357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4179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40E3" w:rsidRPr="00417969">
        <w:rPr>
          <w:sz w:val="24"/>
          <w:szCs w:val="24"/>
        </w:rPr>
        <w:t xml:space="preserve"> Other</w:t>
      </w:r>
    </w:p>
    <w:p w14:paraId="2C5D6771" w14:textId="77777777" w:rsidR="001440E3" w:rsidRPr="002A6AF7" w:rsidRDefault="001440E3" w:rsidP="001440E3">
      <w:pPr>
        <w:pStyle w:val="BodyText"/>
        <w:tabs>
          <w:tab w:val="left" w:pos="3329"/>
          <w:tab w:val="left" w:pos="3449"/>
          <w:tab w:val="left" w:pos="4499"/>
        </w:tabs>
        <w:spacing w:before="240" w:after="120"/>
        <w:ind w:left="181" w:right="2449"/>
      </w:pPr>
      <w:r w:rsidRPr="002A6AF7">
        <w:t xml:space="preserve">Please specify </w:t>
      </w:r>
      <w:r>
        <w:t>‘</w:t>
      </w:r>
      <w:r w:rsidRPr="002A6AF7">
        <w:t>Other</w:t>
      </w:r>
      <w:r>
        <w:t>’</w:t>
      </w:r>
      <w:r w:rsidRPr="002A6AF7">
        <w:t xml:space="preserve"> if selected.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568"/>
      </w:tblGrid>
      <w:tr w:rsidR="001440E3" w:rsidRPr="002A6AF7" w14:paraId="00C46987" w14:textId="77777777" w:rsidTr="00D34F9B">
        <w:tc>
          <w:tcPr>
            <w:tcW w:w="9946" w:type="dxa"/>
          </w:tcPr>
          <w:p w14:paraId="16561DDD" w14:textId="77777777" w:rsidR="001440E3" w:rsidRPr="002A6AF7" w:rsidRDefault="001440E3" w:rsidP="00D34F9B">
            <w:pPr>
              <w:pStyle w:val="BodyText"/>
              <w:spacing w:before="40"/>
            </w:pPr>
          </w:p>
        </w:tc>
      </w:tr>
    </w:tbl>
    <w:p w14:paraId="0A11030A" w14:textId="77777777" w:rsidR="001440E3" w:rsidRPr="002A6AF7" w:rsidRDefault="001440E3" w:rsidP="001440E3">
      <w:pPr>
        <w:pStyle w:val="BodyText"/>
        <w:spacing w:before="40"/>
        <w:ind w:left="178"/>
      </w:pPr>
    </w:p>
    <w:p w14:paraId="35D989BF" w14:textId="77777777" w:rsidR="001440E3" w:rsidRDefault="001440E3">
      <w:pPr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br w:type="page"/>
      </w:r>
    </w:p>
    <w:p w14:paraId="0950A220" w14:textId="44390527" w:rsidR="00F22B01" w:rsidRPr="00D1560A" w:rsidRDefault="00F22B01" w:rsidP="00F22B01">
      <w:pPr>
        <w:pStyle w:val="Heading1"/>
        <w:spacing w:before="120" w:after="120"/>
        <w:ind w:left="119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>Page 3</w:t>
      </w:r>
      <w:r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.</w:t>
      </w:r>
      <w:r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Consent to publish submission</w:t>
      </w:r>
      <w:bookmarkStart w:id="10" w:name="_Hlk16072089"/>
    </w:p>
    <w:p w14:paraId="7568526E" w14:textId="77777777" w:rsidR="00F22B01" w:rsidRPr="00D1560A" w:rsidRDefault="00F22B01" w:rsidP="00F22B01">
      <w:pPr>
        <w:pStyle w:val="BodyText"/>
        <w:spacing w:before="297" w:after="240" w:line="334" w:lineRule="auto"/>
        <w:ind w:left="119" w:right="386"/>
        <w:rPr>
          <w:sz w:val="22"/>
          <w:szCs w:val="22"/>
        </w:rPr>
      </w:pPr>
      <w:bookmarkStart w:id="11" w:name="_Hlk46393757"/>
      <w:bookmarkEnd w:id="9"/>
      <w:bookmarkEnd w:id="10"/>
      <w:r>
        <w:rPr>
          <w:sz w:val="22"/>
          <w:szCs w:val="22"/>
        </w:rPr>
        <w:t>T</w:t>
      </w:r>
      <w:r w:rsidRPr="00D1560A">
        <w:rPr>
          <w:sz w:val="22"/>
          <w:szCs w:val="22"/>
        </w:rPr>
        <w:t>o provide transparency and promote debate, we intend to publish all responses to this consultation. This may include both detailed responses/submissions in full and aggregated data drawn from the responses received.</w:t>
      </w:r>
    </w:p>
    <w:p w14:paraId="3E2F37A1" w14:textId="77777777" w:rsidR="00F22B01" w:rsidRPr="00D1560A" w:rsidRDefault="00F22B01" w:rsidP="00F22B01">
      <w:pPr>
        <w:pStyle w:val="BodyText"/>
        <w:spacing w:before="120" w:after="120"/>
        <w:ind w:left="119"/>
        <w:rPr>
          <w:sz w:val="22"/>
          <w:szCs w:val="22"/>
        </w:rPr>
      </w:pPr>
      <w:r w:rsidRPr="00D1560A">
        <w:rPr>
          <w:sz w:val="22"/>
          <w:szCs w:val="22"/>
        </w:rPr>
        <w:t>Where you consent to publication, we will include:</w:t>
      </w:r>
    </w:p>
    <w:p w14:paraId="3475E418" w14:textId="4F031828" w:rsidR="00F22B01" w:rsidRPr="00751BDA" w:rsidRDefault="00F22B01" w:rsidP="00F22B01">
      <w:pPr>
        <w:pStyle w:val="ListParagraph"/>
        <w:widowControl/>
        <w:numPr>
          <w:ilvl w:val="0"/>
          <w:numId w:val="40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>your last name</w:t>
      </w:r>
      <w:r w:rsidRPr="00751BDA">
        <w:rPr>
          <w:color w:val="000000"/>
          <w:sz w:val="24"/>
          <w:szCs w:val="24"/>
        </w:rPr>
        <w:t xml:space="preserve"> if the submission is made by you as an individual or </w:t>
      </w:r>
    </w:p>
    <w:p w14:paraId="29BC46EF" w14:textId="77777777" w:rsidR="00F22B01" w:rsidRPr="00751BDA" w:rsidRDefault="00F22B01" w:rsidP="00F22B01">
      <w:pPr>
        <w:pStyle w:val="ListParagraph"/>
        <w:widowControl/>
        <w:numPr>
          <w:ilvl w:val="0"/>
          <w:numId w:val="40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the name of the organisation </w:t>
      </w:r>
      <w:r w:rsidRPr="00751BDA">
        <w:rPr>
          <w:color w:val="000000"/>
          <w:sz w:val="24"/>
          <w:szCs w:val="24"/>
        </w:rPr>
        <w:t>on whose behalf the submission has been made</w:t>
      </w:r>
    </w:p>
    <w:p w14:paraId="36FA0CFA" w14:textId="77777777" w:rsidR="00F22B01" w:rsidRPr="00751BDA" w:rsidRDefault="00F22B01" w:rsidP="00F22B01">
      <w:pPr>
        <w:pStyle w:val="ListParagraph"/>
        <w:widowControl/>
        <w:numPr>
          <w:ilvl w:val="0"/>
          <w:numId w:val="40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your responses </w:t>
      </w:r>
      <w:r w:rsidRPr="00751BDA">
        <w:rPr>
          <w:color w:val="000000"/>
          <w:sz w:val="24"/>
          <w:szCs w:val="24"/>
        </w:rPr>
        <w:t>and comments</w:t>
      </w:r>
    </w:p>
    <w:p w14:paraId="31D0979B" w14:textId="63B4FA2E" w:rsidR="00F22B01" w:rsidRDefault="00F22B01" w:rsidP="00F22B01">
      <w:pPr>
        <w:pStyle w:val="BodyText"/>
        <w:spacing w:before="120" w:after="120"/>
        <w:ind w:left="119" w:right="1015"/>
        <w:rPr>
          <w:sz w:val="22"/>
          <w:szCs w:val="22"/>
        </w:rPr>
      </w:pPr>
      <w:r w:rsidRPr="00D1560A">
        <w:rPr>
          <w:sz w:val="22"/>
          <w:szCs w:val="22"/>
        </w:rPr>
        <w:t xml:space="preserve">We </w:t>
      </w:r>
      <w:r w:rsidRPr="00D1560A">
        <w:rPr>
          <w:b/>
          <w:sz w:val="22"/>
          <w:szCs w:val="22"/>
        </w:rPr>
        <w:t>will not</w:t>
      </w:r>
      <w:r w:rsidRPr="00D1560A">
        <w:rPr>
          <w:sz w:val="22"/>
          <w:szCs w:val="22"/>
        </w:rPr>
        <w:t xml:space="preserve"> include any other personal or demographic information in a published response</w:t>
      </w:r>
      <w:r w:rsidR="007831C1">
        <w:rPr>
          <w:sz w:val="22"/>
          <w:szCs w:val="22"/>
        </w:rPr>
        <w:t>.</w:t>
      </w:r>
    </w:p>
    <w:p w14:paraId="15F1A74B" w14:textId="1A936CD6" w:rsidR="00F22B01" w:rsidRPr="00417969" w:rsidRDefault="00F22B01" w:rsidP="00CD4452">
      <w:pPr>
        <w:spacing w:before="480" w:after="120"/>
        <w:ind w:left="119" w:right="136"/>
        <w:rPr>
          <w:sz w:val="28"/>
          <w:szCs w:val="28"/>
        </w:rPr>
      </w:pPr>
      <w:bookmarkStart w:id="12" w:name="_Hlk46393777"/>
      <w:bookmarkEnd w:id="11"/>
      <w:r w:rsidRPr="00417969">
        <w:rPr>
          <w:sz w:val="28"/>
          <w:szCs w:val="28"/>
        </w:rPr>
        <w:t>Do you give permission for your response to be published?</w:t>
      </w:r>
    </w:p>
    <w:p w14:paraId="72AB99EC" w14:textId="77777777" w:rsidR="00F22B01" w:rsidRPr="00D1560A" w:rsidRDefault="00F22B01" w:rsidP="00F22B01">
      <w:pPr>
        <w:spacing w:before="120" w:after="120"/>
        <w:ind w:left="119"/>
        <w:rPr>
          <w:i/>
          <w:iCs/>
          <w:sz w:val="20"/>
          <w:szCs w:val="20"/>
        </w:rPr>
      </w:pPr>
      <w:r w:rsidRPr="00D1560A">
        <w:rPr>
          <w:i/>
          <w:iCs/>
          <w:sz w:val="20"/>
          <w:szCs w:val="20"/>
        </w:rPr>
        <w:t>(Required)</w:t>
      </w:r>
    </w:p>
    <w:p w14:paraId="3C3CDCFC" w14:textId="77777777" w:rsidR="00F22B01" w:rsidRPr="00AD3087" w:rsidRDefault="00F22B01" w:rsidP="00F22B01">
      <w:pPr>
        <w:spacing w:before="216"/>
        <w:ind w:left="178"/>
        <w:rPr>
          <w:i/>
          <w:sz w:val="20"/>
          <w:szCs w:val="20"/>
        </w:rPr>
      </w:pPr>
      <w:r w:rsidRPr="00AD3087">
        <w:rPr>
          <w:i/>
          <w:color w:val="888888"/>
          <w:sz w:val="20"/>
          <w:szCs w:val="20"/>
        </w:rPr>
        <w:t>Please select only one item</w:t>
      </w:r>
    </w:p>
    <w:p w14:paraId="05F678E8" w14:textId="77777777" w:rsidR="00F22B01" w:rsidRPr="00AD3087" w:rsidRDefault="00950937" w:rsidP="00F22B01">
      <w:pPr>
        <w:pStyle w:val="BodyText"/>
        <w:spacing w:before="16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87300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B01" w:rsidRPr="00AD3087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F22B01" w:rsidRPr="00AD3087">
        <w:rPr>
          <w:spacing w:val="-6"/>
          <w:sz w:val="28"/>
          <w:szCs w:val="28"/>
        </w:rPr>
        <w:t xml:space="preserve"> </w:t>
      </w:r>
      <w:r w:rsidR="00F22B01" w:rsidRPr="00AD3087">
        <w:rPr>
          <w:sz w:val="28"/>
          <w:szCs w:val="28"/>
        </w:rPr>
        <w:t>Yes - I give permission for my response/submission to be</w:t>
      </w:r>
      <w:r w:rsidR="00F22B01" w:rsidRPr="00AD3087">
        <w:rPr>
          <w:spacing w:val="-18"/>
          <w:sz w:val="28"/>
          <w:szCs w:val="28"/>
        </w:rPr>
        <w:t xml:space="preserve"> </w:t>
      </w:r>
      <w:r w:rsidR="00F22B01" w:rsidRPr="00AD3087">
        <w:rPr>
          <w:sz w:val="28"/>
          <w:szCs w:val="28"/>
        </w:rPr>
        <w:t>published.</w:t>
      </w:r>
    </w:p>
    <w:p w14:paraId="5B890916" w14:textId="77777777" w:rsidR="00F22B01" w:rsidRPr="00AD3087" w:rsidRDefault="00950937" w:rsidP="00F22B01">
      <w:pPr>
        <w:pStyle w:val="BodyText"/>
        <w:spacing w:before="60" w:line="333" w:lineRule="auto"/>
        <w:ind w:left="709" w:right="604" w:hanging="349"/>
        <w:rPr>
          <w:sz w:val="28"/>
          <w:szCs w:val="28"/>
        </w:rPr>
      </w:pPr>
      <w:sdt>
        <w:sdtPr>
          <w:rPr>
            <w:sz w:val="28"/>
            <w:szCs w:val="28"/>
          </w:rPr>
          <w:id w:val="-6190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B01" w:rsidRPr="00AD308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22B01" w:rsidRPr="00AD3087">
        <w:rPr>
          <w:sz w:val="28"/>
          <w:szCs w:val="28"/>
        </w:rPr>
        <w:t xml:space="preserve"> No - I would like my response/submission to remain confidential but understand that de-identified aggregate data may be published.</w:t>
      </w:r>
    </w:p>
    <w:p w14:paraId="332E82A9" w14:textId="406B51CB" w:rsidR="00F22B01" w:rsidRDefault="00950937" w:rsidP="00F22B01">
      <w:pPr>
        <w:pStyle w:val="BodyText"/>
        <w:spacing w:before="2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20182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B01" w:rsidRPr="00AD3087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F22B01" w:rsidRPr="00AD3087">
        <w:rPr>
          <w:spacing w:val="-6"/>
          <w:sz w:val="28"/>
          <w:szCs w:val="28"/>
        </w:rPr>
        <w:t xml:space="preserve"> </w:t>
      </w:r>
      <w:r w:rsidR="00F22B01" w:rsidRPr="00AD3087">
        <w:rPr>
          <w:sz w:val="28"/>
          <w:szCs w:val="28"/>
        </w:rPr>
        <w:t>I am a CASA</w:t>
      </w:r>
      <w:r w:rsidR="00F22B01" w:rsidRPr="00AD3087">
        <w:rPr>
          <w:spacing w:val="-14"/>
          <w:sz w:val="28"/>
          <w:szCs w:val="28"/>
        </w:rPr>
        <w:t xml:space="preserve"> </w:t>
      </w:r>
      <w:r w:rsidR="00F22B01" w:rsidRPr="00AD3087">
        <w:rPr>
          <w:sz w:val="28"/>
          <w:szCs w:val="28"/>
        </w:rPr>
        <w:t>officer.</w:t>
      </w:r>
      <w:bookmarkEnd w:id="12"/>
    </w:p>
    <w:p w14:paraId="5322389F" w14:textId="362AACFB" w:rsidR="009D6687" w:rsidRPr="002568CA" w:rsidRDefault="00E53E46" w:rsidP="00E53E46">
      <w:pPr>
        <w:spacing w:before="360" w:after="120"/>
        <w:rPr>
          <w:color w:val="000000" w:themeColor="text1"/>
          <w:szCs w:val="28"/>
        </w:rPr>
      </w:pPr>
      <w:bookmarkStart w:id="13" w:name="_Hlk79580265"/>
      <w:r w:rsidRPr="00D1560A">
        <w:t xml:space="preserve">Information about how we consult and how to make a confidential submission is available on </w:t>
      </w:r>
      <w:r>
        <w:t>our</w:t>
      </w:r>
      <w:r w:rsidRPr="00DC127A">
        <w:rPr>
          <w:rFonts w:eastAsia="Times New Roman"/>
          <w:color w:val="000000"/>
          <w:sz w:val="24"/>
          <w:szCs w:val="24"/>
          <w:lang w:val="en" w:eastAsia="en-AU"/>
        </w:rPr>
        <w:t xml:space="preserve"> </w:t>
      </w:r>
      <w:hyperlink r:id="rId10" w:tgtFrame="_blank" w:history="1">
        <w:r>
          <w:rPr>
            <w:rStyle w:val="Hyperlink"/>
            <w:bCs/>
            <w:sz w:val="24"/>
            <w:szCs w:val="24"/>
          </w:rPr>
          <w:t>website</w:t>
        </w:r>
      </w:hyperlink>
      <w:r w:rsidRPr="00D1560A">
        <w:t>.</w:t>
      </w:r>
      <w:bookmarkEnd w:id="13"/>
      <w:r w:rsidR="009D6687" w:rsidRPr="002568CA">
        <w:rPr>
          <w:color w:val="000000" w:themeColor="text1"/>
          <w:szCs w:val="28"/>
        </w:rPr>
        <w:br w:type="page"/>
      </w:r>
    </w:p>
    <w:p w14:paraId="2D947496" w14:textId="70CD1373" w:rsidR="009D6687" w:rsidRPr="00263AE2" w:rsidRDefault="009D6687" w:rsidP="00B43213">
      <w:pPr>
        <w:pStyle w:val="Heading1"/>
        <w:spacing w:before="232" w:after="120"/>
        <w:ind w:left="0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263AE2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>Page</w:t>
      </w:r>
      <w:r w:rsidR="00F22B01" w:rsidRPr="00263AE2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4.</w:t>
      </w:r>
      <w:r w:rsidRPr="00263AE2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How the propos</w:t>
      </w:r>
      <w:r w:rsidR="00234A86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al</w:t>
      </w:r>
      <w:r w:rsidRPr="00263AE2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will work in practice</w:t>
      </w:r>
    </w:p>
    <w:p w14:paraId="16AA4C8E" w14:textId="0FACAE6C" w:rsidR="00234A86" w:rsidRPr="00EF6ED9" w:rsidRDefault="00F63391" w:rsidP="00210B77">
      <w:pPr>
        <w:spacing w:before="120" w:after="120"/>
      </w:pPr>
      <w:r w:rsidRPr="00EF6ED9">
        <w:t>Under t</w:t>
      </w:r>
      <w:r w:rsidR="00234A86" w:rsidRPr="00EF6ED9">
        <w:t>he proposal</w:t>
      </w:r>
      <w:r w:rsidRPr="00EF6ED9">
        <w:t>,</w:t>
      </w:r>
      <w:r w:rsidR="00234A86" w:rsidRPr="00EF6ED9">
        <w:t xml:space="preserve"> </w:t>
      </w:r>
      <w:r w:rsidR="003B39C1" w:rsidRPr="00EF6ED9">
        <w:t xml:space="preserve">the carriage of firefighting personnel in specified circumstances </w:t>
      </w:r>
      <w:r w:rsidRPr="00EF6ED9">
        <w:t xml:space="preserve">would be permitted </w:t>
      </w:r>
      <w:r w:rsidR="003B39C1" w:rsidRPr="00EF6ED9">
        <w:t>under the aerial work rules rather than the air transport rules.</w:t>
      </w:r>
    </w:p>
    <w:p w14:paraId="5EC4A92C" w14:textId="21179938" w:rsidR="00210B77" w:rsidRPr="00EF6ED9" w:rsidRDefault="00597D78" w:rsidP="00210B77">
      <w:pPr>
        <w:spacing w:before="120" w:after="120"/>
      </w:pPr>
      <w:r w:rsidRPr="00EF6ED9">
        <w:t>Conditions would apply such as</w:t>
      </w:r>
      <w:r w:rsidR="00210B77" w:rsidRPr="00EF6ED9">
        <w:t>:</w:t>
      </w:r>
    </w:p>
    <w:p w14:paraId="399AED87" w14:textId="508E8214" w:rsidR="00210B77" w:rsidRPr="00EF6ED9" w:rsidRDefault="00597D78" w:rsidP="00210B77">
      <w:pPr>
        <w:pStyle w:val="ListParagraph"/>
        <w:widowControl/>
        <w:numPr>
          <w:ilvl w:val="0"/>
          <w:numId w:val="42"/>
        </w:numPr>
        <w:autoSpaceDE/>
        <w:autoSpaceDN/>
        <w:spacing w:before="120" w:after="120" w:line="276" w:lineRule="auto"/>
        <w:contextualSpacing/>
      </w:pPr>
      <w:r w:rsidRPr="00EF6ED9">
        <w:t xml:space="preserve">the </w:t>
      </w:r>
      <w:r w:rsidR="00A37F8A" w:rsidRPr="00EF6ED9">
        <w:t xml:space="preserve">flight would be </w:t>
      </w:r>
      <w:r w:rsidR="00020F24" w:rsidRPr="00EF6ED9">
        <w:t>conducted by a</w:t>
      </w:r>
      <w:r w:rsidR="00EF6ED9">
        <w:t xml:space="preserve"> contracted</w:t>
      </w:r>
      <w:r w:rsidR="00020F24" w:rsidRPr="00EF6ED9">
        <w:t xml:space="preserve"> operator that is assigned a task from a</w:t>
      </w:r>
      <w:r w:rsidR="004F5D0C">
        <w:t>n</w:t>
      </w:r>
      <w:r w:rsidR="00020F24" w:rsidRPr="00EF6ED9">
        <w:t xml:space="preserve"> </w:t>
      </w:r>
      <w:r w:rsidR="00E073C8" w:rsidRPr="00EF6ED9">
        <w:t xml:space="preserve">emergency services </w:t>
      </w:r>
      <w:r w:rsidR="00020F24" w:rsidRPr="00EF6ED9">
        <w:t>agency</w:t>
      </w:r>
      <w:r w:rsidR="00F86A4A" w:rsidRPr="00EF6ED9">
        <w:t xml:space="preserve"> involving the </w:t>
      </w:r>
      <w:r w:rsidR="00E73471">
        <w:t>carriage</w:t>
      </w:r>
      <w:r w:rsidR="00E73471" w:rsidRPr="00EF6ED9">
        <w:t xml:space="preserve"> </w:t>
      </w:r>
      <w:r w:rsidR="00F86A4A" w:rsidRPr="00EF6ED9">
        <w:t xml:space="preserve">of firefighting personnel </w:t>
      </w:r>
      <w:r w:rsidR="00204456">
        <w:t xml:space="preserve">within the vicinity of </w:t>
      </w:r>
      <w:r w:rsidR="00F86A4A" w:rsidRPr="00EF6ED9">
        <w:t>a fireground</w:t>
      </w:r>
    </w:p>
    <w:p w14:paraId="07972724" w14:textId="56139F41" w:rsidR="00210B77" w:rsidRPr="00EF6ED9" w:rsidRDefault="00420707" w:rsidP="00210B77">
      <w:pPr>
        <w:pStyle w:val="ListParagraph"/>
        <w:widowControl/>
        <w:numPr>
          <w:ilvl w:val="0"/>
          <w:numId w:val="42"/>
        </w:numPr>
        <w:autoSpaceDE/>
        <w:autoSpaceDN/>
        <w:spacing w:before="120" w:after="120" w:line="276" w:lineRule="auto"/>
        <w:contextualSpacing/>
      </w:pPr>
      <w:r w:rsidRPr="00EF6ED9">
        <w:t>the operator would hold an aerial work certificate and the policies and procedures for conducting the operations would be incorporated into the operator’s Operations Manual</w:t>
      </w:r>
    </w:p>
    <w:p w14:paraId="7349016E" w14:textId="43013AB0" w:rsidR="00D66956" w:rsidRPr="00EF6ED9" w:rsidRDefault="00D66956" w:rsidP="00D66956">
      <w:pPr>
        <w:pStyle w:val="ListParagraph"/>
        <w:widowControl/>
        <w:numPr>
          <w:ilvl w:val="0"/>
          <w:numId w:val="42"/>
        </w:numPr>
        <w:autoSpaceDE/>
        <w:autoSpaceDN/>
        <w:spacing w:before="120" w:after="120" w:line="276" w:lineRule="auto"/>
        <w:contextualSpacing/>
      </w:pPr>
      <w:r w:rsidRPr="00EF6ED9">
        <w:t xml:space="preserve">the operator would have a </w:t>
      </w:r>
      <w:r>
        <w:t xml:space="preserve">Training and Checking System </w:t>
      </w:r>
      <w:r w:rsidRPr="00EF6ED9">
        <w:t>that covers the operations in accordance with Part 138 of</w:t>
      </w:r>
      <w:r>
        <w:t xml:space="preserve"> the </w:t>
      </w:r>
      <w:r w:rsidRPr="00636E59">
        <w:rPr>
          <w:i/>
          <w:iCs/>
        </w:rPr>
        <w:t>Civil Aviation Safety regulations 1998 (CASR)</w:t>
      </w:r>
    </w:p>
    <w:p w14:paraId="4CC5546A" w14:textId="0DA1EF6B" w:rsidR="00210B77" w:rsidRPr="00EF6ED9" w:rsidRDefault="00420707" w:rsidP="00210B77">
      <w:pPr>
        <w:pStyle w:val="ListParagraph"/>
        <w:widowControl/>
        <w:numPr>
          <w:ilvl w:val="0"/>
          <w:numId w:val="42"/>
        </w:numPr>
        <w:autoSpaceDE/>
        <w:autoSpaceDN/>
        <w:spacing w:before="120" w:after="120" w:line="276" w:lineRule="auto"/>
        <w:contextualSpacing/>
      </w:pPr>
      <w:r w:rsidRPr="00EF6ED9">
        <w:t xml:space="preserve">the operator would have a Safety Management System that </w:t>
      </w:r>
      <w:r w:rsidR="00E128D8" w:rsidRPr="00EF6ED9">
        <w:t>covers the operations</w:t>
      </w:r>
      <w:r w:rsidR="00270973" w:rsidRPr="00EF6ED9">
        <w:t xml:space="preserve"> in accordance with Part 138 of</w:t>
      </w:r>
      <w:r w:rsidR="004159BF">
        <w:t xml:space="preserve"> the </w:t>
      </w:r>
      <w:r w:rsidR="004159BF" w:rsidRPr="00636E59">
        <w:rPr>
          <w:i/>
          <w:iCs/>
        </w:rPr>
        <w:t>Civil Aviation Safety regulations</w:t>
      </w:r>
      <w:r w:rsidR="00636E59" w:rsidRPr="00636E59">
        <w:rPr>
          <w:i/>
          <w:iCs/>
        </w:rPr>
        <w:t xml:space="preserve"> 1998 (</w:t>
      </w:r>
      <w:r w:rsidR="00270973" w:rsidRPr="00636E59">
        <w:rPr>
          <w:i/>
          <w:iCs/>
        </w:rPr>
        <w:t>CASR</w:t>
      </w:r>
      <w:r w:rsidR="00636E59" w:rsidRPr="00636E59">
        <w:rPr>
          <w:i/>
          <w:iCs/>
        </w:rPr>
        <w:t>)</w:t>
      </w:r>
    </w:p>
    <w:p w14:paraId="49443329" w14:textId="133E7873" w:rsidR="00210B77" w:rsidRPr="00EF6ED9" w:rsidRDefault="00E128D8" w:rsidP="00210B77">
      <w:pPr>
        <w:pStyle w:val="ListParagraph"/>
        <w:widowControl/>
        <w:numPr>
          <w:ilvl w:val="0"/>
          <w:numId w:val="42"/>
        </w:numPr>
        <w:autoSpaceDE/>
        <w:autoSpaceDN/>
        <w:spacing w:before="120" w:after="120" w:line="276" w:lineRule="auto"/>
        <w:contextualSpacing/>
      </w:pPr>
      <w:r w:rsidRPr="00EF6ED9">
        <w:t xml:space="preserve">the firefighting personnel would have completed basic training in the risks and operational </w:t>
      </w:r>
      <w:r w:rsidR="007F2763" w:rsidRPr="00EF6ED9">
        <w:t xml:space="preserve">aspects of the taskings </w:t>
      </w:r>
      <w:r w:rsidR="001251D6" w:rsidRPr="00EF6ED9">
        <w:t xml:space="preserve">as well as an on-the day </w:t>
      </w:r>
      <w:r w:rsidR="007F2763" w:rsidRPr="00EF6ED9">
        <w:t xml:space="preserve">pre-flight briefing for the actual aircraft </w:t>
      </w:r>
      <w:r w:rsidR="002B769F" w:rsidRPr="00EF6ED9">
        <w:t xml:space="preserve">being used </w:t>
      </w:r>
      <w:r w:rsidR="007F2763" w:rsidRPr="00EF6ED9">
        <w:t>and the circumstances of the operation</w:t>
      </w:r>
    </w:p>
    <w:p w14:paraId="586B7EC4" w14:textId="7EDB8032" w:rsidR="00210B77" w:rsidRDefault="00D258A0" w:rsidP="00210B77">
      <w:pPr>
        <w:pStyle w:val="ListParagraph"/>
        <w:widowControl/>
        <w:numPr>
          <w:ilvl w:val="0"/>
          <w:numId w:val="42"/>
        </w:numPr>
        <w:autoSpaceDE/>
        <w:autoSpaceDN/>
        <w:spacing w:before="120" w:after="120" w:line="276" w:lineRule="auto"/>
        <w:contextualSpacing/>
      </w:pPr>
      <w:r w:rsidRPr="00EF6ED9">
        <w:t>the personnel would be familiar with the nature of the operation and be willing to participate in the activity</w:t>
      </w:r>
      <w:r w:rsidR="008F6A76" w:rsidRPr="00EF6ED9">
        <w:t>.</w:t>
      </w:r>
    </w:p>
    <w:p w14:paraId="0FA6DD35" w14:textId="197FCD0D" w:rsidR="00B803F6" w:rsidRPr="00EF6ED9" w:rsidRDefault="00B803F6" w:rsidP="00210B77">
      <w:pPr>
        <w:pStyle w:val="ListParagraph"/>
        <w:widowControl/>
        <w:numPr>
          <w:ilvl w:val="0"/>
          <w:numId w:val="42"/>
        </w:numPr>
        <w:autoSpaceDE/>
        <w:autoSpaceDN/>
        <w:spacing w:before="120" w:after="120" w:line="276" w:lineRule="auto"/>
        <w:contextualSpacing/>
      </w:pPr>
      <w:r>
        <w:t xml:space="preserve">the purpose of the operation is to carry the personnel </w:t>
      </w:r>
      <w:r w:rsidR="00763BD0">
        <w:t xml:space="preserve">to or from a location where they carryout their </w:t>
      </w:r>
      <w:r w:rsidR="00FA3863">
        <w:t xml:space="preserve">ground-based </w:t>
      </w:r>
      <w:r w:rsidR="00763BD0">
        <w:t xml:space="preserve">tasks which are directly connected to a firefighting </w:t>
      </w:r>
      <w:r w:rsidR="004A2B0D">
        <w:t>task.</w:t>
      </w:r>
    </w:p>
    <w:p w14:paraId="096D3B3D" w14:textId="56CC60EA" w:rsidR="007E05F2" w:rsidRPr="00A61995" w:rsidRDefault="00F30E8C" w:rsidP="007E05F2">
      <w:pPr>
        <w:spacing w:before="120" w:after="120"/>
        <w:rPr>
          <w:color w:val="365F91" w:themeColor="accent1" w:themeShade="BF"/>
        </w:rPr>
      </w:pPr>
      <w:r w:rsidRPr="00A61995">
        <w:rPr>
          <w:b/>
          <w:bCs/>
          <w:color w:val="365F91" w:themeColor="accent1" w:themeShade="BF"/>
        </w:rPr>
        <w:t>Fact bank</w:t>
      </w:r>
      <w:r w:rsidR="00A61995" w:rsidRPr="00A61995">
        <w:rPr>
          <w:b/>
          <w:bCs/>
          <w:color w:val="365F91" w:themeColor="accent1" w:themeShade="BF"/>
        </w:rPr>
        <w:t>:</w:t>
      </w:r>
      <w:r w:rsidR="00A61995" w:rsidRPr="00A61995">
        <w:rPr>
          <w:color w:val="365F91" w:themeColor="accent1" w:themeShade="BF"/>
        </w:rPr>
        <w:t xml:space="preserve"> </w:t>
      </w:r>
      <w:r w:rsidR="007E05F2" w:rsidRPr="00A61995">
        <w:rPr>
          <w:color w:val="365F91" w:themeColor="accent1" w:themeShade="BF"/>
        </w:rPr>
        <w:t>Differences between the air transport and aerial work rules</w:t>
      </w:r>
      <w:r w:rsidR="00531976" w:rsidRPr="00A61995">
        <w:rPr>
          <w:color w:val="365F91" w:themeColor="accent1" w:themeShade="BF"/>
        </w:rPr>
        <w:t xml:space="preserve"> (other than medical transport)</w:t>
      </w:r>
      <w:r w:rsidR="007E05F2" w:rsidRPr="00A61995">
        <w:rPr>
          <w:color w:val="365F91" w:themeColor="accent1" w:themeShade="BF"/>
        </w:rPr>
        <w:t>:</w:t>
      </w:r>
    </w:p>
    <w:p w14:paraId="3D4DF8AB" w14:textId="77777777" w:rsidR="00531976" w:rsidRPr="00CD7F71" w:rsidRDefault="00531976" w:rsidP="00531976">
      <w:pPr>
        <w:pStyle w:val="Tablebullet"/>
        <w:numPr>
          <w:ilvl w:val="0"/>
          <w:numId w:val="42"/>
        </w:numPr>
        <w:rPr>
          <w:sz w:val="22"/>
          <w:szCs w:val="22"/>
        </w:rPr>
      </w:pPr>
      <w:r w:rsidRPr="00CD7F71">
        <w:rPr>
          <w:sz w:val="22"/>
          <w:szCs w:val="22"/>
        </w:rPr>
        <w:t>Air transport operations are more routine whereas aerial work operations are more likely to be changeable, due to the type of operation.</w:t>
      </w:r>
    </w:p>
    <w:p w14:paraId="73498CB6" w14:textId="0C86943B" w:rsidR="00531976" w:rsidRPr="00CD7F71" w:rsidRDefault="00D66956" w:rsidP="00531976">
      <w:pPr>
        <w:pStyle w:val="Tablebullet"/>
        <w:numPr>
          <w:ilvl w:val="0"/>
          <w:numId w:val="42"/>
        </w:numPr>
        <w:rPr>
          <w:sz w:val="22"/>
          <w:szCs w:val="22"/>
        </w:rPr>
      </w:pPr>
      <w:r w:rsidRPr="00D66956">
        <w:rPr>
          <w:sz w:val="22"/>
          <w:szCs w:val="22"/>
        </w:rPr>
        <w:t>Aerial work rotorcraft landing sites involve a higher level of pre-flight uncertainty about the landing site conditions</w:t>
      </w:r>
      <w:r w:rsidR="00531976" w:rsidRPr="00CD7F71">
        <w:rPr>
          <w:sz w:val="22"/>
          <w:szCs w:val="22"/>
        </w:rPr>
        <w:t>.</w:t>
      </w:r>
    </w:p>
    <w:p w14:paraId="67A82517" w14:textId="2050104E" w:rsidR="00531976" w:rsidRPr="00CD7F71" w:rsidRDefault="00531976" w:rsidP="00531976">
      <w:pPr>
        <w:pStyle w:val="Tablebullet"/>
        <w:numPr>
          <w:ilvl w:val="0"/>
          <w:numId w:val="42"/>
        </w:numPr>
        <w:rPr>
          <w:sz w:val="22"/>
          <w:szCs w:val="22"/>
        </w:rPr>
      </w:pPr>
      <w:r w:rsidRPr="00CD7F71">
        <w:rPr>
          <w:sz w:val="22"/>
          <w:szCs w:val="22"/>
        </w:rPr>
        <w:t xml:space="preserve">Aerial work operations involve the use of an aircraft for a wide range of special purposes which </w:t>
      </w:r>
      <w:r w:rsidR="00E15394">
        <w:rPr>
          <w:sz w:val="22"/>
          <w:szCs w:val="22"/>
        </w:rPr>
        <w:t xml:space="preserve">often </w:t>
      </w:r>
      <w:r w:rsidRPr="00CD7F71">
        <w:rPr>
          <w:sz w:val="22"/>
          <w:szCs w:val="22"/>
        </w:rPr>
        <w:t xml:space="preserve">involve </w:t>
      </w:r>
      <w:r w:rsidR="00E15394">
        <w:rPr>
          <w:sz w:val="22"/>
          <w:szCs w:val="22"/>
        </w:rPr>
        <w:t xml:space="preserve">elevated </w:t>
      </w:r>
      <w:r w:rsidRPr="00CD7F71">
        <w:rPr>
          <w:sz w:val="22"/>
          <w:szCs w:val="22"/>
        </w:rPr>
        <w:t>risk</w:t>
      </w:r>
      <w:r w:rsidR="00E15394">
        <w:rPr>
          <w:sz w:val="22"/>
          <w:szCs w:val="22"/>
        </w:rPr>
        <w:t xml:space="preserve"> compared to </w:t>
      </w:r>
      <w:r w:rsidRPr="00CD7F71">
        <w:rPr>
          <w:sz w:val="22"/>
          <w:szCs w:val="22"/>
        </w:rPr>
        <w:t>air transport.</w:t>
      </w:r>
    </w:p>
    <w:p w14:paraId="38A3D0AD" w14:textId="6BEDE445" w:rsidR="00531976" w:rsidRPr="00CD7F71" w:rsidRDefault="00E15394" w:rsidP="00531976">
      <w:pPr>
        <w:pStyle w:val="Tablebulle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Compared to air transport operations, </w:t>
      </w:r>
      <w:r w:rsidR="00BF18E8">
        <w:rPr>
          <w:sz w:val="22"/>
          <w:szCs w:val="22"/>
        </w:rPr>
        <w:t>these r</w:t>
      </w:r>
      <w:r w:rsidR="00531976" w:rsidRPr="00CD7F71">
        <w:rPr>
          <w:sz w:val="22"/>
          <w:szCs w:val="22"/>
        </w:rPr>
        <w:t>isk</w:t>
      </w:r>
      <w:r w:rsidR="00BF18E8">
        <w:rPr>
          <w:sz w:val="22"/>
          <w:szCs w:val="22"/>
        </w:rPr>
        <w:t>s</w:t>
      </w:r>
      <w:r w:rsidR="00531976" w:rsidRPr="00CD7F71">
        <w:rPr>
          <w:sz w:val="22"/>
          <w:szCs w:val="22"/>
        </w:rPr>
        <w:t xml:space="preserve"> </w:t>
      </w:r>
      <w:r w:rsidR="00BF18E8">
        <w:rPr>
          <w:sz w:val="22"/>
          <w:szCs w:val="22"/>
        </w:rPr>
        <w:t xml:space="preserve">are </w:t>
      </w:r>
      <w:r w:rsidR="00531976" w:rsidRPr="00CD7F71">
        <w:rPr>
          <w:sz w:val="22"/>
          <w:szCs w:val="22"/>
        </w:rPr>
        <w:t>more variable and require more immediate tactical control methods that are appropriate for the particular operation.</w:t>
      </w:r>
    </w:p>
    <w:p w14:paraId="7F895735" w14:textId="77777777" w:rsidR="00531976" w:rsidRPr="00CD7F71" w:rsidRDefault="00531976" w:rsidP="00531976">
      <w:pPr>
        <w:pStyle w:val="Tablebullet"/>
        <w:numPr>
          <w:ilvl w:val="0"/>
          <w:numId w:val="42"/>
        </w:numPr>
        <w:rPr>
          <w:sz w:val="22"/>
          <w:szCs w:val="22"/>
        </w:rPr>
      </w:pPr>
      <w:r w:rsidRPr="00CD7F71">
        <w:rPr>
          <w:sz w:val="22"/>
          <w:szCs w:val="22"/>
        </w:rPr>
        <w:t>Passengers using air transport are not expected to be familiar with associated risk and are assumed to be uninformed participants</w:t>
      </w:r>
    </w:p>
    <w:p w14:paraId="52E38EB4" w14:textId="77777777" w:rsidR="00531976" w:rsidRPr="00CD7F71" w:rsidRDefault="00531976" w:rsidP="00531976">
      <w:pPr>
        <w:pStyle w:val="Tablebullet"/>
        <w:numPr>
          <w:ilvl w:val="0"/>
          <w:numId w:val="42"/>
        </w:numPr>
        <w:rPr>
          <w:sz w:val="22"/>
          <w:szCs w:val="22"/>
        </w:rPr>
      </w:pPr>
      <w:r w:rsidRPr="00CD7F71">
        <w:rPr>
          <w:sz w:val="22"/>
          <w:szCs w:val="22"/>
        </w:rPr>
        <w:t>Passengers involved in aerial work operations are expected to be informed about the associated risk.</w:t>
      </w:r>
    </w:p>
    <w:p w14:paraId="3E8658B2" w14:textId="464E522A" w:rsidR="007E05F2" w:rsidRPr="00CD7F71" w:rsidRDefault="00531976" w:rsidP="00CD7F71">
      <w:pPr>
        <w:pStyle w:val="Tablebullet"/>
        <w:numPr>
          <w:ilvl w:val="0"/>
          <w:numId w:val="42"/>
        </w:numPr>
        <w:rPr>
          <w:sz w:val="22"/>
          <w:szCs w:val="22"/>
        </w:rPr>
      </w:pPr>
      <w:r w:rsidRPr="00CD7F71">
        <w:rPr>
          <w:sz w:val="22"/>
          <w:szCs w:val="22"/>
        </w:rPr>
        <w:t>Passengers on air transport flights are closely managed by the operator during boarding the aircraft, in-flight and on arrival.</w:t>
      </w:r>
    </w:p>
    <w:p w14:paraId="66B1F503" w14:textId="5312DEBA" w:rsidR="009D6687" w:rsidRPr="00B93F8E" w:rsidRDefault="009D6687" w:rsidP="00B93F8E">
      <w:pPr>
        <w:spacing w:before="360" w:after="120"/>
        <w:rPr>
          <w:sz w:val="24"/>
          <w:szCs w:val="24"/>
        </w:rPr>
      </w:pPr>
      <w:r w:rsidRPr="00B93F8E">
        <w:rPr>
          <w:sz w:val="24"/>
          <w:szCs w:val="24"/>
        </w:rPr>
        <w:t xml:space="preserve">Do you have any comments about the proposed </w:t>
      </w:r>
      <w:r w:rsidR="005A34D1" w:rsidRPr="00B93F8E">
        <w:rPr>
          <w:sz w:val="24"/>
          <w:szCs w:val="24"/>
        </w:rPr>
        <w:t>policy</w:t>
      </w:r>
      <w:r w:rsidRPr="00B93F8E">
        <w:rPr>
          <w:sz w:val="24"/>
          <w:szCs w:val="24"/>
        </w:rPr>
        <w:t>?</w:t>
      </w:r>
    </w:p>
    <w:p w14:paraId="24E749ED" w14:textId="78652AFD" w:rsidR="00AE15ED" w:rsidRPr="00E30A57" w:rsidRDefault="00AE15ED" w:rsidP="00E30A57">
      <w:pPr>
        <w:spacing w:before="240" w:after="120"/>
      </w:pPr>
      <w:r w:rsidRPr="00E30A57">
        <w:t>Comments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68"/>
      </w:tblGrid>
      <w:tr w:rsidR="00875F9A" w:rsidRPr="002568CA" w14:paraId="4A0C4413" w14:textId="77777777" w:rsidTr="00182360">
        <w:tc>
          <w:tcPr>
            <w:tcW w:w="9568" w:type="dxa"/>
          </w:tcPr>
          <w:p w14:paraId="3C84B478" w14:textId="23D273D2" w:rsidR="009D6687" w:rsidRPr="002568CA" w:rsidRDefault="009D6687" w:rsidP="009D6687">
            <w:pPr>
              <w:pStyle w:val="BodyText"/>
              <w:spacing w:before="127"/>
              <w:rPr>
                <w:color w:val="000000" w:themeColor="text1"/>
              </w:rPr>
            </w:pPr>
          </w:p>
        </w:tc>
      </w:tr>
      <w:bookmarkEnd w:id="5"/>
      <w:bookmarkEnd w:id="8"/>
    </w:tbl>
    <w:p w14:paraId="1E50C393" w14:textId="77777777" w:rsidR="00961C65" w:rsidRDefault="00961C65" w:rsidP="00650907">
      <w:pPr>
        <w:pStyle w:val="ListNumber3"/>
        <w:numPr>
          <w:ilvl w:val="0"/>
          <w:numId w:val="0"/>
        </w:numPr>
        <w:autoSpaceDE/>
        <w:autoSpaceDN/>
        <w:spacing w:before="360" w:after="120"/>
        <w:contextualSpacing w:val="0"/>
        <w:rPr>
          <w:b/>
          <w:bCs/>
        </w:rPr>
      </w:pPr>
    </w:p>
    <w:p w14:paraId="0D5A21C7" w14:textId="77777777" w:rsidR="00961C65" w:rsidRDefault="00961C65">
      <w:pPr>
        <w:rPr>
          <w:b/>
          <w:bCs/>
        </w:rPr>
      </w:pPr>
      <w:r>
        <w:rPr>
          <w:b/>
          <w:bCs/>
        </w:rPr>
        <w:br w:type="page"/>
      </w:r>
    </w:p>
    <w:p w14:paraId="7B1E604A" w14:textId="1B6BB060" w:rsidR="005A5D05" w:rsidRPr="00CD7F71" w:rsidRDefault="00650907" w:rsidP="00650907">
      <w:pPr>
        <w:pStyle w:val="ListNumber3"/>
        <w:numPr>
          <w:ilvl w:val="0"/>
          <w:numId w:val="0"/>
        </w:numPr>
        <w:autoSpaceDE/>
        <w:autoSpaceDN/>
        <w:spacing w:before="360" w:after="120"/>
        <w:contextualSpacing w:val="0"/>
      </w:pPr>
      <w:r w:rsidRPr="00844B67">
        <w:rPr>
          <w:b/>
          <w:bCs/>
        </w:rPr>
        <w:lastRenderedPageBreak/>
        <w:t>Question 1</w:t>
      </w:r>
      <w:r>
        <w:t xml:space="preserve"> - </w:t>
      </w:r>
      <w:r w:rsidR="005A5D05" w:rsidRPr="00CD7F71">
        <w:t>Do you agree with the propos</w:t>
      </w:r>
      <w:r w:rsidR="002B769F" w:rsidRPr="00CD7F71">
        <w:t xml:space="preserve">al to </w:t>
      </w:r>
      <w:r w:rsidR="00A10861" w:rsidRPr="00CD7F71">
        <w:t xml:space="preserve">permit the carriage of firefighting personnel </w:t>
      </w:r>
      <w:r w:rsidR="00AE2273">
        <w:t>wi</w:t>
      </w:r>
      <w:r w:rsidR="00A970FA">
        <w:t>t</w:t>
      </w:r>
      <w:r w:rsidR="00AE2273">
        <w:t>hin the vicinity of</w:t>
      </w:r>
      <w:r w:rsidR="00A10861" w:rsidRPr="00CD7F71">
        <w:t xml:space="preserve"> firegrounds</w:t>
      </w:r>
      <w:r w:rsidR="00C641C2">
        <w:t>,</w:t>
      </w:r>
      <w:r w:rsidR="00A10861" w:rsidRPr="00CD7F71">
        <w:t xml:space="preserve"> </w:t>
      </w:r>
      <w:r w:rsidR="00777494">
        <w:t xml:space="preserve">for hire or reward </w:t>
      </w:r>
      <w:r w:rsidR="00A10861" w:rsidRPr="00CD7F71">
        <w:t>under the aerial work regulations</w:t>
      </w:r>
      <w:r w:rsidR="005A5D05" w:rsidRPr="00CD7F71">
        <w:t>?</w:t>
      </w:r>
    </w:p>
    <w:p w14:paraId="3B4A9777" w14:textId="77777777" w:rsidR="005A5D05" w:rsidRPr="002A6AF7" w:rsidRDefault="005A5D05" w:rsidP="005A5D05">
      <w:pPr>
        <w:spacing w:before="120" w:after="120"/>
        <w:rPr>
          <w:i/>
          <w:iCs/>
          <w:color w:val="808080" w:themeColor="background1" w:themeShade="80"/>
          <w:sz w:val="18"/>
          <w:szCs w:val="18"/>
        </w:rPr>
      </w:pPr>
      <w:r w:rsidRPr="002A6AF7">
        <w:rPr>
          <w:i/>
          <w:iCs/>
          <w:color w:val="808080" w:themeColor="background1" w:themeShade="80"/>
          <w:sz w:val="18"/>
          <w:szCs w:val="18"/>
        </w:rPr>
        <w:t>Radio buttons</w:t>
      </w:r>
    </w:p>
    <w:p w14:paraId="37A182CD" w14:textId="77777777" w:rsidR="005A5D05" w:rsidRPr="002A6AF7" w:rsidRDefault="00950937" w:rsidP="005A5D05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82549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5">
            <w:rPr>
              <w:rFonts w:ascii="MS Gothic" w:eastAsia="MS Gothic" w:hAnsi="MS Gothic" w:hint="eastAsia"/>
            </w:rPr>
            <w:t>☐</w:t>
          </w:r>
        </w:sdtContent>
      </w:sdt>
      <w:r w:rsidR="005A5D05">
        <w:t xml:space="preserve"> </w:t>
      </w:r>
      <w:r w:rsidR="005A5D05" w:rsidRPr="002A6AF7">
        <w:t>Agree</w:t>
      </w:r>
    </w:p>
    <w:p w14:paraId="4A23D2C1" w14:textId="77777777" w:rsidR="005A5D05" w:rsidRPr="002A6AF7" w:rsidRDefault="00950937" w:rsidP="005A5D05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86374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5">
            <w:rPr>
              <w:rFonts w:ascii="MS Gothic" w:eastAsia="MS Gothic" w:hAnsi="MS Gothic" w:hint="eastAsia"/>
            </w:rPr>
            <w:t>☐</w:t>
          </w:r>
        </w:sdtContent>
      </w:sdt>
      <w:r w:rsidR="005A5D05">
        <w:t xml:space="preserve"> </w:t>
      </w:r>
      <w:r w:rsidR="005A5D05" w:rsidRPr="002A6AF7">
        <w:t>Agree</w:t>
      </w:r>
      <w:r w:rsidR="005A5D05">
        <w:t>,</w:t>
      </w:r>
      <w:r w:rsidR="005A5D05" w:rsidRPr="002A6AF7">
        <w:t xml:space="preserve"> with changes (please specify suggested changes below)</w:t>
      </w:r>
    </w:p>
    <w:p w14:paraId="5B591F9C" w14:textId="77777777" w:rsidR="005A5D05" w:rsidRPr="002A6AF7" w:rsidRDefault="00950937" w:rsidP="005A5D05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36320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5">
            <w:rPr>
              <w:rFonts w:ascii="MS Gothic" w:eastAsia="MS Gothic" w:hAnsi="MS Gothic" w:hint="eastAsia"/>
            </w:rPr>
            <w:t>☐</w:t>
          </w:r>
        </w:sdtContent>
      </w:sdt>
      <w:r w:rsidR="005A5D05">
        <w:t xml:space="preserve"> </w:t>
      </w:r>
      <w:r w:rsidR="005A5D05" w:rsidRPr="002A6AF7">
        <w:t>Disagree (please set out your reasoning and alternative suggestions below)</w:t>
      </w:r>
    </w:p>
    <w:p w14:paraId="051E9A4A" w14:textId="77777777" w:rsidR="005A5D05" w:rsidRDefault="00950937" w:rsidP="005A5D05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0773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5">
            <w:rPr>
              <w:rFonts w:ascii="MS Gothic" w:eastAsia="MS Gothic" w:hAnsi="MS Gothic" w:hint="eastAsia"/>
            </w:rPr>
            <w:t>☐</w:t>
          </w:r>
        </w:sdtContent>
      </w:sdt>
      <w:r w:rsidR="005A5D05">
        <w:t xml:space="preserve"> </w:t>
      </w:r>
      <w:r w:rsidR="005A5D05" w:rsidRPr="002A6AF7">
        <w:t>Undecided / Not my area of expertise</w:t>
      </w:r>
    </w:p>
    <w:p w14:paraId="3E3D378F" w14:textId="77777777" w:rsidR="00567591" w:rsidRPr="00E30A57" w:rsidRDefault="00567591" w:rsidP="00E30A57">
      <w:pPr>
        <w:spacing w:before="240" w:after="120"/>
      </w:pPr>
      <w:r w:rsidRPr="00E30A57">
        <w:t>Comments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68"/>
      </w:tblGrid>
      <w:tr w:rsidR="00567591" w:rsidRPr="002568CA" w14:paraId="2383EBB3" w14:textId="77777777" w:rsidTr="00C315D5">
        <w:tc>
          <w:tcPr>
            <w:tcW w:w="9568" w:type="dxa"/>
          </w:tcPr>
          <w:p w14:paraId="4D89335A" w14:textId="77777777" w:rsidR="00567591" w:rsidRPr="002568CA" w:rsidRDefault="00567591" w:rsidP="00C315D5">
            <w:pPr>
              <w:pStyle w:val="BodyText"/>
              <w:spacing w:before="127"/>
              <w:rPr>
                <w:color w:val="000000" w:themeColor="text1"/>
              </w:rPr>
            </w:pPr>
          </w:p>
        </w:tc>
      </w:tr>
    </w:tbl>
    <w:p w14:paraId="56AE5BAC" w14:textId="30E9A1C1" w:rsidR="005A5D05" w:rsidRDefault="00650907" w:rsidP="00650907">
      <w:pPr>
        <w:pStyle w:val="ListNumber3"/>
        <w:numPr>
          <w:ilvl w:val="0"/>
          <w:numId w:val="0"/>
        </w:numPr>
        <w:autoSpaceDE/>
        <w:autoSpaceDN/>
        <w:spacing w:before="360" w:after="120"/>
        <w:contextualSpacing w:val="0"/>
      </w:pPr>
      <w:r w:rsidRPr="00844B67">
        <w:rPr>
          <w:b/>
          <w:bCs/>
        </w:rPr>
        <w:t>Question 2</w:t>
      </w:r>
      <w:r w:rsidRPr="00844B67">
        <w:t xml:space="preserve"> -</w:t>
      </w:r>
      <w:r>
        <w:t xml:space="preserve"> </w:t>
      </w:r>
      <w:r w:rsidR="005A5D05" w:rsidRPr="00650907">
        <w:t xml:space="preserve">Do you have any </w:t>
      </w:r>
      <w:r w:rsidR="00D602B2" w:rsidRPr="00650907">
        <w:t>concerns</w:t>
      </w:r>
      <w:r w:rsidR="0046106D" w:rsidRPr="00650907">
        <w:t xml:space="preserve"> about the proposal that we should take into account?</w:t>
      </w:r>
    </w:p>
    <w:p w14:paraId="46C935E4" w14:textId="77777777" w:rsidR="00844B67" w:rsidRPr="002A6AF7" w:rsidRDefault="00844B67" w:rsidP="00844B67">
      <w:pPr>
        <w:spacing w:before="120" w:after="120"/>
        <w:rPr>
          <w:i/>
          <w:iCs/>
          <w:color w:val="808080" w:themeColor="background1" w:themeShade="80"/>
          <w:sz w:val="18"/>
          <w:szCs w:val="18"/>
        </w:rPr>
      </w:pPr>
      <w:r w:rsidRPr="002A6AF7">
        <w:rPr>
          <w:i/>
          <w:iCs/>
          <w:color w:val="808080" w:themeColor="background1" w:themeShade="80"/>
          <w:sz w:val="18"/>
          <w:szCs w:val="18"/>
        </w:rPr>
        <w:t>Radio buttons</w:t>
      </w:r>
    </w:p>
    <w:p w14:paraId="79FFC713" w14:textId="77777777" w:rsidR="005A5D05" w:rsidRPr="00807235" w:rsidRDefault="00950937" w:rsidP="005A5D05">
      <w:pPr>
        <w:pStyle w:val="ListNumber3"/>
        <w:numPr>
          <w:ilvl w:val="0"/>
          <w:numId w:val="0"/>
        </w:numPr>
        <w:tabs>
          <w:tab w:val="left" w:pos="720"/>
        </w:tabs>
        <w:autoSpaceDE/>
        <w:spacing w:before="120"/>
        <w:ind w:left="357"/>
        <w:rPr>
          <w:rFonts w:eastAsiaTheme="minorHAnsi"/>
        </w:rPr>
      </w:pPr>
      <w:sdt>
        <w:sdtPr>
          <w:id w:val="-168334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5" w:rsidRPr="00807235">
            <w:rPr>
              <w:rFonts w:ascii="MS Gothic" w:eastAsia="MS Gothic" w:hAnsi="MS Gothic" w:hint="eastAsia"/>
            </w:rPr>
            <w:t>☐</w:t>
          </w:r>
        </w:sdtContent>
      </w:sdt>
      <w:r w:rsidR="005A5D05" w:rsidRPr="00807235">
        <w:t xml:space="preserve"> No, I am satisfied</w:t>
      </w:r>
    </w:p>
    <w:p w14:paraId="64850BD3" w14:textId="77777777" w:rsidR="005A5D05" w:rsidRPr="00807235" w:rsidRDefault="00950937" w:rsidP="005A5D05">
      <w:pPr>
        <w:pStyle w:val="ListNumber3"/>
        <w:numPr>
          <w:ilvl w:val="0"/>
          <w:numId w:val="0"/>
        </w:numPr>
        <w:tabs>
          <w:tab w:val="left" w:pos="720"/>
        </w:tabs>
        <w:autoSpaceDE/>
        <w:spacing w:line="276" w:lineRule="auto"/>
        <w:ind w:left="360"/>
      </w:pPr>
      <w:sdt>
        <w:sdtPr>
          <w:id w:val="110978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5" w:rsidRPr="00807235">
            <w:rPr>
              <w:rFonts w:ascii="MS Gothic" w:eastAsia="MS Gothic" w:hAnsi="MS Gothic" w:hint="eastAsia"/>
            </w:rPr>
            <w:t>☐</w:t>
          </w:r>
        </w:sdtContent>
      </w:sdt>
      <w:r w:rsidR="005A5D05" w:rsidRPr="00807235">
        <w:t xml:space="preserve"> Yes (please provide any alternative suggestions below)</w:t>
      </w:r>
    </w:p>
    <w:p w14:paraId="5F239B75" w14:textId="77777777" w:rsidR="005A5D05" w:rsidRPr="00807235" w:rsidRDefault="00950937" w:rsidP="005A5D05">
      <w:pPr>
        <w:pStyle w:val="ListNumber3"/>
        <w:numPr>
          <w:ilvl w:val="0"/>
          <w:numId w:val="0"/>
        </w:numPr>
        <w:tabs>
          <w:tab w:val="left" w:pos="720"/>
        </w:tabs>
        <w:autoSpaceDE/>
        <w:spacing w:line="276" w:lineRule="auto"/>
        <w:ind w:left="360"/>
      </w:pPr>
      <w:sdt>
        <w:sdtPr>
          <w:id w:val="-45802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D05" w:rsidRPr="00807235">
            <w:rPr>
              <w:rFonts w:ascii="MS Gothic" w:eastAsia="MS Gothic" w:hAnsi="MS Gothic" w:hint="eastAsia"/>
            </w:rPr>
            <w:t>☐</w:t>
          </w:r>
        </w:sdtContent>
      </w:sdt>
      <w:r w:rsidR="005A5D05" w:rsidRPr="00807235">
        <w:t xml:space="preserve"> Undecided /not sure</w:t>
      </w:r>
    </w:p>
    <w:p w14:paraId="740FB05E" w14:textId="77777777" w:rsidR="005A5D05" w:rsidRPr="002A6AF7" w:rsidRDefault="005A5D05" w:rsidP="005A5D05">
      <w:pPr>
        <w:spacing w:before="240" w:after="120"/>
      </w:pPr>
      <w:r w:rsidRPr="002A6AF7">
        <w:t>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5D05" w:rsidRPr="002A6AF7" w14:paraId="7B296276" w14:textId="77777777" w:rsidTr="006E48EB">
        <w:tc>
          <w:tcPr>
            <w:tcW w:w="9016" w:type="dxa"/>
          </w:tcPr>
          <w:p w14:paraId="18EDF053" w14:textId="77777777" w:rsidR="005A5D05" w:rsidRPr="002A6AF7" w:rsidRDefault="005A5D05" w:rsidP="006E48EB">
            <w:pPr>
              <w:spacing w:before="120" w:after="120"/>
            </w:pPr>
            <w:bookmarkStart w:id="14" w:name="_Hlk520205553"/>
          </w:p>
        </w:tc>
      </w:tr>
    </w:tbl>
    <w:p w14:paraId="1361FB7B" w14:textId="2713FA8D" w:rsidR="0046106D" w:rsidRPr="00844B67" w:rsidRDefault="0046106D" w:rsidP="0046106D">
      <w:pPr>
        <w:pStyle w:val="ListBullet"/>
        <w:numPr>
          <w:ilvl w:val="0"/>
          <w:numId w:val="0"/>
        </w:numPr>
        <w:spacing w:before="360" w:after="120" w:line="240" w:lineRule="auto"/>
      </w:pPr>
      <w:bookmarkStart w:id="15" w:name="_Hlk146213145"/>
      <w:bookmarkEnd w:id="14"/>
      <w:r w:rsidRPr="00844B67">
        <w:rPr>
          <w:b/>
          <w:bCs/>
        </w:rPr>
        <w:t>Question 3</w:t>
      </w:r>
      <w:r w:rsidR="00844B67" w:rsidRPr="00844B67">
        <w:t xml:space="preserve"> -</w:t>
      </w:r>
      <w:r w:rsidR="00844B67" w:rsidRPr="00844B67">
        <w:rPr>
          <w:b/>
          <w:bCs/>
        </w:rPr>
        <w:t xml:space="preserve"> </w:t>
      </w:r>
      <w:r w:rsidRPr="00844B67">
        <w:t xml:space="preserve">Do you have any suggestions </w:t>
      </w:r>
      <w:r w:rsidR="00F6580F" w:rsidRPr="00844B67">
        <w:t>on how we could improve the proposal</w:t>
      </w:r>
      <w:r w:rsidRPr="00844B67">
        <w:t>?</w:t>
      </w:r>
    </w:p>
    <w:p w14:paraId="5EBF8E97" w14:textId="77777777" w:rsidR="00844B67" w:rsidRPr="002A6AF7" w:rsidRDefault="00844B67" w:rsidP="00844B67">
      <w:pPr>
        <w:spacing w:before="120" w:after="120"/>
        <w:rPr>
          <w:i/>
          <w:iCs/>
          <w:color w:val="808080" w:themeColor="background1" w:themeShade="80"/>
          <w:sz w:val="18"/>
          <w:szCs w:val="18"/>
        </w:rPr>
      </w:pPr>
      <w:r w:rsidRPr="002A6AF7">
        <w:rPr>
          <w:i/>
          <w:iCs/>
          <w:color w:val="808080" w:themeColor="background1" w:themeShade="80"/>
          <w:sz w:val="18"/>
          <w:szCs w:val="18"/>
        </w:rPr>
        <w:t>Radio buttons</w:t>
      </w:r>
    </w:p>
    <w:p w14:paraId="67580751" w14:textId="77777777" w:rsidR="0046106D" w:rsidRPr="00903E43" w:rsidRDefault="00950937" w:rsidP="0046106D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98222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6D" w:rsidRPr="00903E43">
            <w:rPr>
              <w:rFonts w:ascii="MS Gothic" w:eastAsia="MS Gothic" w:hAnsi="MS Gothic"/>
            </w:rPr>
            <w:t>☐</w:t>
          </w:r>
        </w:sdtContent>
      </w:sdt>
      <w:r w:rsidR="0046106D" w:rsidRPr="00903E43">
        <w:t xml:space="preserve"> Yes (please include your suggestions below)</w:t>
      </w:r>
    </w:p>
    <w:p w14:paraId="371D8C3D" w14:textId="77777777" w:rsidR="0046106D" w:rsidRPr="00903E43" w:rsidRDefault="00950937" w:rsidP="0046106D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65613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6D" w:rsidRPr="00903E43">
            <w:rPr>
              <w:rFonts w:ascii="MS Gothic" w:eastAsia="MS Gothic" w:hAnsi="MS Gothic"/>
            </w:rPr>
            <w:t>☐</w:t>
          </w:r>
        </w:sdtContent>
      </w:sdt>
      <w:r w:rsidR="0046106D" w:rsidRPr="00903E43">
        <w:t xml:space="preserve"> No</w:t>
      </w:r>
    </w:p>
    <w:p w14:paraId="0399C386" w14:textId="77777777" w:rsidR="0046106D" w:rsidRPr="00903E43" w:rsidRDefault="0046106D" w:rsidP="0046106D">
      <w:pPr>
        <w:widowControl/>
        <w:autoSpaceDE/>
        <w:autoSpaceDN/>
        <w:spacing w:before="120" w:after="120"/>
      </w:pPr>
      <w:r w:rsidRPr="00903E43">
        <w:t>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106D" w:rsidRPr="00903E43" w14:paraId="2B0E9FAD" w14:textId="77777777" w:rsidTr="002031B6">
        <w:tc>
          <w:tcPr>
            <w:tcW w:w="9016" w:type="dxa"/>
          </w:tcPr>
          <w:p w14:paraId="3CEEAA78" w14:textId="77777777" w:rsidR="0046106D" w:rsidRPr="00903E43" w:rsidRDefault="0046106D" w:rsidP="002031B6">
            <w:pPr>
              <w:spacing w:before="120" w:after="120"/>
            </w:pPr>
          </w:p>
        </w:tc>
      </w:tr>
    </w:tbl>
    <w:p w14:paraId="2138615F" w14:textId="7FD22249" w:rsidR="002E5F58" w:rsidRPr="00C66149" w:rsidRDefault="002E5F58" w:rsidP="00DD6B77">
      <w:pPr>
        <w:pStyle w:val="ListBullet"/>
        <w:numPr>
          <w:ilvl w:val="0"/>
          <w:numId w:val="0"/>
        </w:numPr>
        <w:spacing w:before="360" w:after="120" w:line="240" w:lineRule="auto"/>
      </w:pPr>
      <w:r w:rsidRPr="00C66149">
        <w:rPr>
          <w:b/>
          <w:bCs/>
        </w:rPr>
        <w:t xml:space="preserve">Question </w:t>
      </w:r>
      <w:r w:rsidR="0046106D" w:rsidRPr="00C66149">
        <w:rPr>
          <w:b/>
          <w:bCs/>
        </w:rPr>
        <w:t>4</w:t>
      </w:r>
      <w:r w:rsidR="00844B67" w:rsidRPr="00C66149">
        <w:t xml:space="preserve"> -</w:t>
      </w:r>
      <w:r w:rsidR="00844B67" w:rsidRPr="00C66149">
        <w:rPr>
          <w:b/>
          <w:bCs/>
        </w:rPr>
        <w:t xml:space="preserve"> </w:t>
      </w:r>
      <w:r w:rsidRPr="00C66149">
        <w:t xml:space="preserve">Do you have any suggestions or alternative </w:t>
      </w:r>
      <w:r w:rsidR="008C3974" w:rsidRPr="00C66149">
        <w:t xml:space="preserve">approaches we could take </w:t>
      </w:r>
      <w:r w:rsidR="00943D8B" w:rsidRPr="00C66149">
        <w:t>in relation to the carriage of firefighting personnel</w:t>
      </w:r>
      <w:r w:rsidRPr="00C66149">
        <w:t>?</w:t>
      </w:r>
    </w:p>
    <w:bookmarkEnd w:id="15"/>
    <w:p w14:paraId="295CC44E" w14:textId="77777777" w:rsidR="00844B67" w:rsidRPr="002A6AF7" w:rsidRDefault="00844B67" w:rsidP="00844B67">
      <w:pPr>
        <w:spacing w:before="120" w:after="120"/>
        <w:rPr>
          <w:i/>
          <w:iCs/>
          <w:color w:val="808080" w:themeColor="background1" w:themeShade="80"/>
          <w:sz w:val="18"/>
          <w:szCs w:val="18"/>
        </w:rPr>
      </w:pPr>
      <w:r w:rsidRPr="002A6AF7">
        <w:rPr>
          <w:i/>
          <w:iCs/>
          <w:color w:val="808080" w:themeColor="background1" w:themeShade="80"/>
          <w:sz w:val="18"/>
          <w:szCs w:val="18"/>
        </w:rPr>
        <w:t>Radio buttons</w:t>
      </w:r>
    </w:p>
    <w:p w14:paraId="079E945A" w14:textId="77777777" w:rsidR="002E5F58" w:rsidRPr="00903E43" w:rsidRDefault="00950937" w:rsidP="002E5F58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87065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58" w:rsidRPr="00903E43">
            <w:rPr>
              <w:rFonts w:ascii="MS Gothic" w:eastAsia="MS Gothic" w:hAnsi="MS Gothic"/>
            </w:rPr>
            <w:t>☐</w:t>
          </w:r>
        </w:sdtContent>
      </w:sdt>
      <w:r w:rsidR="002E5F58" w:rsidRPr="00903E43">
        <w:t xml:space="preserve"> Yes (please include your suggestions below)</w:t>
      </w:r>
    </w:p>
    <w:p w14:paraId="69ADFFC8" w14:textId="77777777" w:rsidR="002E5F58" w:rsidRPr="00903E43" w:rsidRDefault="00950937" w:rsidP="002E5F58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214564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58" w:rsidRPr="00903E43">
            <w:rPr>
              <w:rFonts w:ascii="MS Gothic" w:eastAsia="MS Gothic" w:hAnsi="MS Gothic"/>
            </w:rPr>
            <w:t>☐</w:t>
          </w:r>
        </w:sdtContent>
      </w:sdt>
      <w:r w:rsidR="002E5F58" w:rsidRPr="00903E43">
        <w:t xml:space="preserve"> No</w:t>
      </w:r>
    </w:p>
    <w:p w14:paraId="533A999C" w14:textId="77777777" w:rsidR="002E5F58" w:rsidRPr="00903E43" w:rsidRDefault="002E5F58" w:rsidP="002E5F58">
      <w:pPr>
        <w:widowControl/>
        <w:autoSpaceDE/>
        <w:autoSpaceDN/>
        <w:spacing w:before="120" w:after="120"/>
      </w:pPr>
      <w:r w:rsidRPr="00903E43">
        <w:t>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F58" w:rsidRPr="00903E43" w14:paraId="1CCDEFE4" w14:textId="77777777" w:rsidTr="006E48EB">
        <w:tc>
          <w:tcPr>
            <w:tcW w:w="9016" w:type="dxa"/>
          </w:tcPr>
          <w:p w14:paraId="0A23DC7A" w14:textId="77777777" w:rsidR="002E5F58" w:rsidRPr="00903E43" w:rsidRDefault="002E5F58" w:rsidP="006E48EB">
            <w:pPr>
              <w:spacing w:before="120" w:after="120"/>
            </w:pPr>
          </w:p>
        </w:tc>
      </w:tr>
    </w:tbl>
    <w:p w14:paraId="2D0F1A32" w14:textId="77777777" w:rsidR="00CB23DA" w:rsidRDefault="00CB23DA">
      <w:pPr>
        <w:rPr>
          <w:rFonts w:eastAsia="Times New Roman"/>
          <w:bCs/>
          <w:color w:val="365F91" w:themeColor="accent1" w:themeShade="BF"/>
          <w:sz w:val="28"/>
          <w:szCs w:val="28"/>
          <w:lang w:eastAsia="en-AU"/>
        </w:rPr>
      </w:pPr>
      <w:r>
        <w:rPr>
          <w:rFonts w:eastAsia="Times New Roman"/>
          <w:bCs/>
          <w:color w:val="365F91" w:themeColor="accent1" w:themeShade="BF"/>
          <w:sz w:val="28"/>
          <w:szCs w:val="28"/>
          <w:lang w:eastAsia="en-AU"/>
        </w:rPr>
        <w:br w:type="page"/>
      </w:r>
    </w:p>
    <w:p w14:paraId="2DF26C6D" w14:textId="67D337C3" w:rsidR="00F37C0F" w:rsidRPr="00C66149" w:rsidRDefault="00F37C0F" w:rsidP="00C66149">
      <w:pPr>
        <w:pStyle w:val="Heading1"/>
        <w:spacing w:before="360" w:after="120"/>
        <w:ind w:left="0"/>
        <w:rPr>
          <w:rFonts w:eastAsia="Times New Roman"/>
          <w:bCs/>
          <w:color w:val="365F91" w:themeColor="accent1" w:themeShade="BF"/>
          <w:sz w:val="28"/>
          <w:szCs w:val="28"/>
          <w:lang w:eastAsia="en-AU"/>
        </w:rPr>
      </w:pPr>
      <w:r w:rsidRPr="00C66149">
        <w:rPr>
          <w:rFonts w:eastAsia="Times New Roman"/>
          <w:bCs/>
          <w:color w:val="365F91" w:themeColor="accent1" w:themeShade="BF"/>
          <w:sz w:val="28"/>
          <w:szCs w:val="28"/>
          <w:lang w:eastAsia="en-AU"/>
        </w:rPr>
        <w:lastRenderedPageBreak/>
        <w:t>General comments</w:t>
      </w:r>
    </w:p>
    <w:p w14:paraId="48366717" w14:textId="47ADB0EB" w:rsidR="00F37C0F" w:rsidRDefault="00F37C0F" w:rsidP="00F37C0F">
      <w:pPr>
        <w:spacing w:before="120" w:after="120"/>
      </w:pPr>
      <w:r w:rsidRPr="00903E43">
        <w:t xml:space="preserve">Do you have any additional comments about the </w:t>
      </w:r>
      <w:r>
        <w:t>issues raised in the policy proposal</w:t>
      </w:r>
      <w:r w:rsidR="0099112C">
        <w:t>/</w:t>
      </w:r>
      <w:r>
        <w:t>discussion paper</w:t>
      </w:r>
      <w:r w:rsidR="0099112C">
        <w:t xml:space="preserve"> or any </w:t>
      </w:r>
      <w:r w:rsidR="0099112C" w:rsidRPr="0099112C">
        <w:rPr>
          <w:b/>
          <w:bCs/>
        </w:rPr>
        <w:t>impact</w:t>
      </w:r>
      <w:r w:rsidR="0099112C">
        <w:t xml:space="preserve"> this change may have on you</w:t>
      </w:r>
      <w:r w:rsidR="008370E2">
        <w:t>,</w:t>
      </w:r>
      <w:r w:rsidR="0099112C">
        <w:t xml:space="preserve"> your operation</w:t>
      </w:r>
      <w:r w:rsidR="008370E2">
        <w:t xml:space="preserve"> or other interests</w:t>
      </w:r>
      <w:r>
        <w:t>?</w:t>
      </w:r>
    </w:p>
    <w:p w14:paraId="6A1DC0DC" w14:textId="4FC63C07" w:rsidR="00F37C0F" w:rsidRPr="00650907" w:rsidRDefault="00F37C0F" w:rsidP="00F37C0F">
      <w:pPr>
        <w:spacing w:before="120" w:after="120"/>
      </w:pPr>
      <w:r w:rsidRPr="00650907">
        <w:t xml:space="preserve">For example, in what way (if any) have you or your organisation been </w:t>
      </w:r>
      <w:r w:rsidRPr="00650907">
        <w:rPr>
          <w:b/>
          <w:bCs/>
        </w:rPr>
        <w:t>impacted</w:t>
      </w:r>
      <w:r w:rsidRPr="00650907">
        <w:t xml:space="preserve"> by the current requirements for </w:t>
      </w:r>
      <w:r w:rsidR="00594AE5" w:rsidRPr="00650907">
        <w:t xml:space="preserve">supporting aerial firefighting operations </w:t>
      </w:r>
      <w:r w:rsidRPr="00650907">
        <w:t>in Australia?</w:t>
      </w:r>
    </w:p>
    <w:p w14:paraId="127C9A28" w14:textId="77777777" w:rsidR="00F37C0F" w:rsidRPr="00903E43" w:rsidRDefault="00F37C0F" w:rsidP="00F37C0F">
      <w:pPr>
        <w:pStyle w:val="BodyText"/>
        <w:spacing w:before="240" w:after="120"/>
        <w:rPr>
          <w:sz w:val="22"/>
          <w:szCs w:val="22"/>
        </w:rPr>
      </w:pPr>
      <w:r w:rsidRPr="00903E43">
        <w:rPr>
          <w:sz w:val="22"/>
          <w:szCs w:val="22"/>
        </w:rPr>
        <w:t>Comments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F37C0F" w:rsidRPr="00903E43" w14:paraId="1F8B49BC" w14:textId="77777777" w:rsidTr="006E48EB">
        <w:tc>
          <w:tcPr>
            <w:tcW w:w="9637" w:type="dxa"/>
            <w:shd w:val="clear" w:color="auto" w:fill="auto"/>
          </w:tcPr>
          <w:p w14:paraId="5132A907" w14:textId="77777777" w:rsidR="00F37C0F" w:rsidRPr="00903E43" w:rsidRDefault="00F37C0F" w:rsidP="006E48EB">
            <w:pPr>
              <w:pStyle w:val="BodyText"/>
              <w:spacing w:before="120" w:after="120"/>
            </w:pPr>
            <w:bookmarkStart w:id="16" w:name="_Hlk528152675"/>
          </w:p>
        </w:tc>
      </w:tr>
      <w:bookmarkEnd w:id="16"/>
    </w:tbl>
    <w:p w14:paraId="44D35987" w14:textId="77777777" w:rsidR="005A5D05" w:rsidRPr="002568CA" w:rsidRDefault="005A5D05" w:rsidP="00CB23DA">
      <w:pPr>
        <w:pStyle w:val="ListNumber3"/>
        <w:numPr>
          <w:ilvl w:val="0"/>
          <w:numId w:val="0"/>
        </w:numPr>
        <w:autoSpaceDE/>
        <w:autoSpaceDN/>
        <w:spacing w:before="360" w:after="120"/>
        <w:contextualSpacing w:val="0"/>
        <w:rPr>
          <w:color w:val="000000" w:themeColor="text1"/>
          <w:szCs w:val="28"/>
        </w:rPr>
      </w:pPr>
    </w:p>
    <w:sectPr w:rsidR="005A5D05" w:rsidRPr="002568CA" w:rsidSect="00CB23DA">
      <w:headerReference w:type="default" r:id="rId11"/>
      <w:footerReference w:type="default" r:id="rId12"/>
      <w:pgSz w:w="11910" w:h="16840" w:code="9"/>
      <w:pgMar w:top="964" w:right="1077" w:bottom="964" w:left="1077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A54F" w14:textId="77777777" w:rsidR="00CA31F7" w:rsidRDefault="00CA31F7">
      <w:r>
        <w:separator/>
      </w:r>
    </w:p>
  </w:endnote>
  <w:endnote w:type="continuationSeparator" w:id="0">
    <w:p w14:paraId="70F7221B" w14:textId="77777777" w:rsidR="00CA31F7" w:rsidRDefault="00CA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33241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F2DE81" w14:textId="6D6CAEE0" w:rsidR="00460E41" w:rsidRPr="00460E41" w:rsidRDefault="00460E41" w:rsidP="00961C65">
        <w:pPr>
          <w:pBdr>
            <w:top w:val="single" w:sz="4" w:space="1" w:color="auto"/>
          </w:pBdr>
          <w:spacing w:before="240"/>
          <w:rPr>
            <w:sz w:val="18"/>
            <w:szCs w:val="18"/>
          </w:rPr>
        </w:pPr>
        <w:r w:rsidRPr="00460E41">
          <w:rPr>
            <w:sz w:val="18"/>
            <w:szCs w:val="18"/>
          </w:rPr>
          <w:t xml:space="preserve">Consultation – </w:t>
        </w:r>
        <w:r w:rsidR="00961C65" w:rsidRPr="00961C65">
          <w:rPr>
            <w:sz w:val="18"/>
            <w:szCs w:val="18"/>
          </w:rPr>
          <w:t>Proposed change to policy on carriage of personnel involved in firefighting activities</w:t>
        </w:r>
        <w:r w:rsidRPr="00460E41">
          <w:rPr>
            <w:sz w:val="18"/>
            <w:szCs w:val="18"/>
          </w:rPr>
          <w:t>- (PP 2406OS)</w:t>
        </w:r>
      </w:p>
      <w:p w14:paraId="4B0B93BD" w14:textId="7B70DB6D" w:rsidR="00881D4A" w:rsidRPr="00CB23DA" w:rsidRDefault="00460E41" w:rsidP="00CB23DA">
        <w:pPr>
          <w:tabs>
            <w:tab w:val="right" w:pos="9639"/>
          </w:tabs>
          <w:rPr>
            <w:sz w:val="18"/>
            <w:szCs w:val="18"/>
          </w:rPr>
        </w:pPr>
        <w:r w:rsidRPr="00CB23DA">
          <w:rPr>
            <w:sz w:val="18"/>
            <w:szCs w:val="18"/>
          </w:rPr>
          <w:t>D24/183199</w:t>
        </w:r>
        <w:r w:rsidR="00CB23DA" w:rsidRPr="00CB23DA">
          <w:rPr>
            <w:sz w:val="18"/>
            <w:szCs w:val="18"/>
          </w:rPr>
          <w:tab/>
        </w:r>
        <w:r w:rsidR="00881D4A" w:rsidRPr="00CB23DA">
          <w:rPr>
            <w:sz w:val="18"/>
            <w:szCs w:val="18"/>
          </w:rPr>
          <w:fldChar w:fldCharType="begin"/>
        </w:r>
        <w:r w:rsidR="00881D4A" w:rsidRPr="00CB23DA">
          <w:rPr>
            <w:sz w:val="18"/>
            <w:szCs w:val="18"/>
          </w:rPr>
          <w:instrText xml:space="preserve"> PAGE   \* MERGEFORMAT </w:instrText>
        </w:r>
        <w:r w:rsidR="00881D4A" w:rsidRPr="00CB23DA">
          <w:rPr>
            <w:sz w:val="18"/>
            <w:szCs w:val="18"/>
          </w:rPr>
          <w:fldChar w:fldCharType="separate"/>
        </w:r>
        <w:r w:rsidR="00881D4A" w:rsidRPr="00CB23DA">
          <w:rPr>
            <w:noProof/>
            <w:sz w:val="18"/>
            <w:szCs w:val="18"/>
          </w:rPr>
          <w:t>2</w:t>
        </w:r>
        <w:r w:rsidR="00881D4A" w:rsidRPr="00CB23DA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9DEB2" w14:textId="77777777" w:rsidR="00CA31F7" w:rsidRDefault="00CA31F7">
      <w:r>
        <w:separator/>
      </w:r>
    </w:p>
  </w:footnote>
  <w:footnote w:type="continuationSeparator" w:id="0">
    <w:p w14:paraId="7009DF1D" w14:textId="77777777" w:rsidR="00CA31F7" w:rsidRDefault="00CA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A7B7" w14:textId="07641B31" w:rsidR="004F78E6" w:rsidRPr="00961C65" w:rsidRDefault="004F78E6" w:rsidP="00961C65">
    <w:pPr>
      <w:pStyle w:val="Header"/>
      <w:pBdr>
        <w:bottom w:val="single" w:sz="4" w:space="1" w:color="auto"/>
      </w:pBdr>
      <w:jc w:val="right"/>
      <w:rPr>
        <w:iCs/>
        <w:sz w:val="18"/>
        <w:szCs w:val="18"/>
      </w:rPr>
    </w:pPr>
    <w:r w:rsidRPr="00961C65">
      <w:rPr>
        <w:iCs/>
        <w:sz w:val="18"/>
        <w:szCs w:val="18"/>
      </w:rPr>
      <w:t xml:space="preserve">Civil Aviation Safety Authority – Consultation </w:t>
    </w:r>
    <w:r w:rsidR="00725643" w:rsidRPr="00961C65">
      <w:rPr>
        <w:iCs/>
        <w:sz w:val="18"/>
        <w:szCs w:val="18"/>
      </w:rPr>
      <w:t xml:space="preserve">on </w:t>
    </w:r>
    <w:r w:rsidR="000D7935" w:rsidRPr="00961C65">
      <w:rPr>
        <w:iCs/>
        <w:sz w:val="18"/>
        <w:szCs w:val="18"/>
      </w:rPr>
      <w:t>PP</w:t>
    </w:r>
    <w:r w:rsidRPr="00961C65">
      <w:rPr>
        <w:iCs/>
        <w:sz w:val="18"/>
        <w:szCs w:val="18"/>
      </w:rPr>
      <w:t xml:space="preserve"> 2</w:t>
    </w:r>
    <w:r w:rsidR="000D7935" w:rsidRPr="00961C65">
      <w:rPr>
        <w:iCs/>
        <w:sz w:val="18"/>
        <w:szCs w:val="18"/>
      </w:rPr>
      <w:t>406OS</w:t>
    </w:r>
  </w:p>
  <w:p w14:paraId="03E6C600" w14:textId="52722F8A" w:rsidR="00335B8C" w:rsidRPr="004F78E6" w:rsidRDefault="00335B8C" w:rsidP="004F7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9A7AB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C06C7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3" w15:restartNumberingAfterBreak="0">
    <w:nsid w:val="033B2C8E"/>
    <w:multiLevelType w:val="hybridMultilevel"/>
    <w:tmpl w:val="06180F24"/>
    <w:lvl w:ilvl="0" w:tplc="34C8425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14132"/>
    <w:multiLevelType w:val="multilevel"/>
    <w:tmpl w:val="952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406E6"/>
    <w:multiLevelType w:val="multilevel"/>
    <w:tmpl w:val="2306099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15FF1077"/>
    <w:multiLevelType w:val="hybridMultilevel"/>
    <w:tmpl w:val="B0AEB75C"/>
    <w:lvl w:ilvl="0" w:tplc="BD6EA9A4">
      <w:start w:val="1"/>
      <w:numFmt w:val="lowerLetter"/>
      <w:lvlText w:val="(%1)"/>
      <w:lvlJc w:val="left"/>
      <w:pPr>
        <w:ind w:left="298" w:hanging="361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622CC966">
      <w:start w:val="1"/>
      <w:numFmt w:val="decimal"/>
      <w:lvlText w:val="(%2)"/>
      <w:lvlJc w:val="left"/>
      <w:pPr>
        <w:ind w:left="298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EEAC000C">
      <w:start w:val="1"/>
      <w:numFmt w:val="lowerRoman"/>
      <w:lvlText w:val="(%3)"/>
      <w:lvlJc w:val="left"/>
      <w:pPr>
        <w:ind w:left="298" w:hanging="28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3" w:tplc="4C246F6C">
      <w:numFmt w:val="bullet"/>
      <w:lvlText w:val="•"/>
      <w:lvlJc w:val="left"/>
      <w:pPr>
        <w:ind w:left="3127" w:hanging="280"/>
      </w:pPr>
      <w:rPr>
        <w:rFonts w:hint="default"/>
      </w:rPr>
    </w:lvl>
    <w:lvl w:ilvl="4" w:tplc="03F65C4C">
      <w:numFmt w:val="bullet"/>
      <w:lvlText w:val="•"/>
      <w:lvlJc w:val="left"/>
      <w:pPr>
        <w:ind w:left="4069" w:hanging="280"/>
      </w:pPr>
      <w:rPr>
        <w:rFonts w:hint="default"/>
      </w:rPr>
    </w:lvl>
    <w:lvl w:ilvl="5" w:tplc="6DD4E0A4">
      <w:numFmt w:val="bullet"/>
      <w:lvlText w:val="•"/>
      <w:lvlJc w:val="left"/>
      <w:pPr>
        <w:ind w:left="5012" w:hanging="280"/>
      </w:pPr>
      <w:rPr>
        <w:rFonts w:hint="default"/>
      </w:rPr>
    </w:lvl>
    <w:lvl w:ilvl="6" w:tplc="6E169A9A">
      <w:numFmt w:val="bullet"/>
      <w:lvlText w:val="•"/>
      <w:lvlJc w:val="left"/>
      <w:pPr>
        <w:ind w:left="5954" w:hanging="280"/>
      </w:pPr>
      <w:rPr>
        <w:rFonts w:hint="default"/>
      </w:rPr>
    </w:lvl>
    <w:lvl w:ilvl="7" w:tplc="940C0C6C">
      <w:numFmt w:val="bullet"/>
      <w:lvlText w:val="•"/>
      <w:lvlJc w:val="left"/>
      <w:pPr>
        <w:ind w:left="6897" w:hanging="280"/>
      </w:pPr>
      <w:rPr>
        <w:rFonts w:hint="default"/>
      </w:rPr>
    </w:lvl>
    <w:lvl w:ilvl="8" w:tplc="C562C22A">
      <w:numFmt w:val="bullet"/>
      <w:lvlText w:val="•"/>
      <w:lvlJc w:val="left"/>
      <w:pPr>
        <w:ind w:left="7839" w:hanging="280"/>
      </w:pPr>
      <w:rPr>
        <w:rFonts w:hint="default"/>
      </w:rPr>
    </w:lvl>
  </w:abstractNum>
  <w:abstractNum w:abstractNumId="7" w15:restartNumberingAfterBreak="0">
    <w:nsid w:val="193A0BDF"/>
    <w:multiLevelType w:val="hybridMultilevel"/>
    <w:tmpl w:val="2BE8C45A"/>
    <w:lvl w:ilvl="0" w:tplc="34C8425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7DDA"/>
    <w:multiLevelType w:val="hybridMultilevel"/>
    <w:tmpl w:val="B5505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25D"/>
    <w:multiLevelType w:val="hybridMultilevel"/>
    <w:tmpl w:val="7436B37A"/>
    <w:lvl w:ilvl="0" w:tplc="34C84254">
      <w:start w:val="1"/>
      <w:numFmt w:val="bullet"/>
      <w:lvlText w:val=""/>
      <w:lvlJc w:val="left"/>
      <w:pPr>
        <w:ind w:left="180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7F1ABD"/>
    <w:multiLevelType w:val="hybridMultilevel"/>
    <w:tmpl w:val="D7ECF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163EE"/>
    <w:multiLevelType w:val="multilevel"/>
    <w:tmpl w:val="7B2CEA0A"/>
    <w:numStyleLink w:val="SDbulletlist"/>
  </w:abstractNum>
  <w:abstractNum w:abstractNumId="12" w15:restartNumberingAfterBreak="0">
    <w:nsid w:val="21311752"/>
    <w:multiLevelType w:val="hybridMultilevel"/>
    <w:tmpl w:val="7AAC8BDE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B448A5C2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AF0C06A8">
      <w:numFmt w:val="bullet"/>
      <w:lvlText w:val="•"/>
      <w:lvlJc w:val="left"/>
      <w:pPr>
        <w:ind w:left="1880" w:hanging="204"/>
      </w:pPr>
      <w:rPr>
        <w:rFonts w:hint="default"/>
      </w:rPr>
    </w:lvl>
    <w:lvl w:ilvl="3" w:tplc="D452DC82">
      <w:numFmt w:val="bullet"/>
      <w:lvlText w:val="•"/>
      <w:lvlJc w:val="left"/>
      <w:pPr>
        <w:ind w:left="2860" w:hanging="204"/>
      </w:pPr>
      <w:rPr>
        <w:rFonts w:hint="default"/>
      </w:rPr>
    </w:lvl>
    <w:lvl w:ilvl="4" w:tplc="1E90DCF4">
      <w:numFmt w:val="bullet"/>
      <w:lvlText w:val="•"/>
      <w:lvlJc w:val="left"/>
      <w:pPr>
        <w:ind w:left="3841" w:hanging="204"/>
      </w:pPr>
      <w:rPr>
        <w:rFonts w:hint="default"/>
      </w:rPr>
    </w:lvl>
    <w:lvl w:ilvl="5" w:tplc="0E8C5256">
      <w:numFmt w:val="bullet"/>
      <w:lvlText w:val="•"/>
      <w:lvlJc w:val="left"/>
      <w:pPr>
        <w:ind w:left="4821" w:hanging="204"/>
      </w:pPr>
      <w:rPr>
        <w:rFonts w:hint="default"/>
      </w:rPr>
    </w:lvl>
    <w:lvl w:ilvl="6" w:tplc="47F6F57E">
      <w:numFmt w:val="bullet"/>
      <w:lvlText w:val="•"/>
      <w:lvlJc w:val="left"/>
      <w:pPr>
        <w:ind w:left="5802" w:hanging="204"/>
      </w:pPr>
      <w:rPr>
        <w:rFonts w:hint="default"/>
      </w:rPr>
    </w:lvl>
    <w:lvl w:ilvl="7" w:tplc="95A0A1A4"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B8A631DC">
      <w:numFmt w:val="bullet"/>
      <w:lvlText w:val="•"/>
      <w:lvlJc w:val="left"/>
      <w:pPr>
        <w:ind w:left="7763" w:hanging="204"/>
      </w:pPr>
      <w:rPr>
        <w:rFonts w:hint="default"/>
      </w:rPr>
    </w:lvl>
  </w:abstractNum>
  <w:abstractNum w:abstractNumId="13" w15:restartNumberingAfterBreak="0">
    <w:nsid w:val="22CF22AA"/>
    <w:multiLevelType w:val="hybridMultilevel"/>
    <w:tmpl w:val="0A56D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A85B80"/>
    <w:multiLevelType w:val="hybridMultilevel"/>
    <w:tmpl w:val="F36CFB44"/>
    <w:lvl w:ilvl="0" w:tplc="1B226134">
      <w:numFmt w:val="bullet"/>
      <w:lvlText w:val="•"/>
      <w:lvlJc w:val="left"/>
      <w:pPr>
        <w:ind w:left="898" w:hanging="272"/>
      </w:pPr>
      <w:rPr>
        <w:rFonts w:ascii="Arial" w:eastAsia="Arial" w:hAnsi="Arial" w:cs="Arial" w:hint="default"/>
        <w:spacing w:val="-13"/>
        <w:w w:val="100"/>
        <w:sz w:val="24"/>
        <w:szCs w:val="24"/>
      </w:rPr>
    </w:lvl>
    <w:lvl w:ilvl="1" w:tplc="77C2A88C">
      <w:numFmt w:val="bullet"/>
      <w:lvlText w:val="•"/>
      <w:lvlJc w:val="left"/>
      <w:pPr>
        <w:ind w:left="1782" w:hanging="272"/>
      </w:pPr>
      <w:rPr>
        <w:rFonts w:hint="default"/>
      </w:rPr>
    </w:lvl>
    <w:lvl w:ilvl="2" w:tplc="A41C729C">
      <w:numFmt w:val="bullet"/>
      <w:lvlText w:val="•"/>
      <w:lvlJc w:val="left"/>
      <w:pPr>
        <w:ind w:left="2664" w:hanging="272"/>
      </w:pPr>
      <w:rPr>
        <w:rFonts w:hint="default"/>
      </w:rPr>
    </w:lvl>
    <w:lvl w:ilvl="3" w:tplc="64801612">
      <w:numFmt w:val="bullet"/>
      <w:lvlText w:val="•"/>
      <w:lvlJc w:val="left"/>
      <w:pPr>
        <w:ind w:left="3547" w:hanging="272"/>
      </w:pPr>
      <w:rPr>
        <w:rFonts w:hint="default"/>
      </w:rPr>
    </w:lvl>
    <w:lvl w:ilvl="4" w:tplc="FE082448">
      <w:numFmt w:val="bullet"/>
      <w:lvlText w:val="•"/>
      <w:lvlJc w:val="left"/>
      <w:pPr>
        <w:ind w:left="4429" w:hanging="272"/>
      </w:pPr>
      <w:rPr>
        <w:rFonts w:hint="default"/>
      </w:rPr>
    </w:lvl>
    <w:lvl w:ilvl="5" w:tplc="251E3E68">
      <w:numFmt w:val="bullet"/>
      <w:lvlText w:val="•"/>
      <w:lvlJc w:val="left"/>
      <w:pPr>
        <w:ind w:left="5312" w:hanging="272"/>
      </w:pPr>
      <w:rPr>
        <w:rFonts w:hint="default"/>
      </w:rPr>
    </w:lvl>
    <w:lvl w:ilvl="6" w:tplc="944E0920">
      <w:numFmt w:val="bullet"/>
      <w:lvlText w:val="•"/>
      <w:lvlJc w:val="left"/>
      <w:pPr>
        <w:ind w:left="6194" w:hanging="272"/>
      </w:pPr>
      <w:rPr>
        <w:rFonts w:hint="default"/>
      </w:rPr>
    </w:lvl>
    <w:lvl w:ilvl="7" w:tplc="5F5245BC">
      <w:numFmt w:val="bullet"/>
      <w:lvlText w:val="•"/>
      <w:lvlJc w:val="left"/>
      <w:pPr>
        <w:ind w:left="7077" w:hanging="272"/>
      </w:pPr>
      <w:rPr>
        <w:rFonts w:hint="default"/>
      </w:rPr>
    </w:lvl>
    <w:lvl w:ilvl="8" w:tplc="A73E9B4A">
      <w:numFmt w:val="bullet"/>
      <w:lvlText w:val="•"/>
      <w:lvlJc w:val="left"/>
      <w:pPr>
        <w:ind w:left="7959" w:hanging="272"/>
      </w:pPr>
      <w:rPr>
        <w:rFonts w:hint="default"/>
      </w:rPr>
    </w:lvl>
  </w:abstractNum>
  <w:abstractNum w:abstractNumId="15" w15:restartNumberingAfterBreak="0">
    <w:nsid w:val="2E4F39BC"/>
    <w:multiLevelType w:val="hybridMultilevel"/>
    <w:tmpl w:val="523AD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714CCE62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5E415D"/>
    <w:multiLevelType w:val="hybridMultilevel"/>
    <w:tmpl w:val="8E26C99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E17E8"/>
    <w:multiLevelType w:val="hybridMultilevel"/>
    <w:tmpl w:val="7CD8EF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BE4D10"/>
    <w:multiLevelType w:val="hybridMultilevel"/>
    <w:tmpl w:val="BD888B6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17890"/>
    <w:multiLevelType w:val="hybridMultilevel"/>
    <w:tmpl w:val="05D89A6E"/>
    <w:lvl w:ilvl="0" w:tplc="F4760CEA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ADFAF1F6">
      <w:numFmt w:val="bullet"/>
      <w:lvlText w:val="•"/>
      <w:lvlJc w:val="left"/>
      <w:pPr>
        <w:ind w:left="1782" w:hanging="204"/>
      </w:pPr>
      <w:rPr>
        <w:rFonts w:hint="default"/>
      </w:rPr>
    </w:lvl>
    <w:lvl w:ilvl="2" w:tplc="2C506CBE">
      <w:numFmt w:val="bullet"/>
      <w:lvlText w:val="•"/>
      <w:lvlJc w:val="left"/>
      <w:pPr>
        <w:ind w:left="2664" w:hanging="204"/>
      </w:pPr>
      <w:rPr>
        <w:rFonts w:hint="default"/>
      </w:rPr>
    </w:lvl>
    <w:lvl w:ilvl="3" w:tplc="443E862C">
      <w:numFmt w:val="bullet"/>
      <w:lvlText w:val="•"/>
      <w:lvlJc w:val="left"/>
      <w:pPr>
        <w:ind w:left="3547" w:hanging="204"/>
      </w:pPr>
      <w:rPr>
        <w:rFonts w:hint="default"/>
      </w:rPr>
    </w:lvl>
    <w:lvl w:ilvl="4" w:tplc="B3B0E3D6">
      <w:numFmt w:val="bullet"/>
      <w:lvlText w:val="•"/>
      <w:lvlJc w:val="left"/>
      <w:pPr>
        <w:ind w:left="4429" w:hanging="204"/>
      </w:pPr>
      <w:rPr>
        <w:rFonts w:hint="default"/>
      </w:rPr>
    </w:lvl>
    <w:lvl w:ilvl="5" w:tplc="1DB4F2BE">
      <w:numFmt w:val="bullet"/>
      <w:lvlText w:val="•"/>
      <w:lvlJc w:val="left"/>
      <w:pPr>
        <w:ind w:left="5312" w:hanging="204"/>
      </w:pPr>
      <w:rPr>
        <w:rFonts w:hint="default"/>
      </w:rPr>
    </w:lvl>
    <w:lvl w:ilvl="6" w:tplc="F0C0A82C">
      <w:numFmt w:val="bullet"/>
      <w:lvlText w:val="•"/>
      <w:lvlJc w:val="left"/>
      <w:pPr>
        <w:ind w:left="6194" w:hanging="204"/>
      </w:pPr>
      <w:rPr>
        <w:rFonts w:hint="default"/>
      </w:rPr>
    </w:lvl>
    <w:lvl w:ilvl="7" w:tplc="0A20B174">
      <w:numFmt w:val="bullet"/>
      <w:lvlText w:val="•"/>
      <w:lvlJc w:val="left"/>
      <w:pPr>
        <w:ind w:left="7077" w:hanging="204"/>
      </w:pPr>
      <w:rPr>
        <w:rFonts w:hint="default"/>
      </w:rPr>
    </w:lvl>
    <w:lvl w:ilvl="8" w:tplc="546AF5D6">
      <w:numFmt w:val="bullet"/>
      <w:lvlText w:val="•"/>
      <w:lvlJc w:val="left"/>
      <w:pPr>
        <w:ind w:left="7959" w:hanging="204"/>
      </w:pPr>
      <w:rPr>
        <w:rFonts w:hint="default"/>
      </w:rPr>
    </w:lvl>
  </w:abstractNum>
  <w:abstractNum w:abstractNumId="20" w15:restartNumberingAfterBreak="0">
    <w:nsid w:val="39663C75"/>
    <w:multiLevelType w:val="hybridMultilevel"/>
    <w:tmpl w:val="160C2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DD6"/>
    <w:multiLevelType w:val="hybridMultilevel"/>
    <w:tmpl w:val="90E2A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B1098"/>
    <w:multiLevelType w:val="hybridMultilevel"/>
    <w:tmpl w:val="93242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C04530"/>
    <w:multiLevelType w:val="multilevel"/>
    <w:tmpl w:val="1E54FD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BC1BEF"/>
    <w:multiLevelType w:val="hybridMultilevel"/>
    <w:tmpl w:val="9C12D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C6043"/>
    <w:multiLevelType w:val="hybridMultilevel"/>
    <w:tmpl w:val="64966B36"/>
    <w:lvl w:ilvl="0" w:tplc="0C09000F">
      <w:start w:val="1"/>
      <w:numFmt w:val="decimal"/>
      <w:lvlText w:val="%1."/>
      <w:lvlJc w:val="left"/>
      <w:pPr>
        <w:ind w:left="718" w:hanging="204"/>
      </w:pPr>
      <w:rPr>
        <w:rFonts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D29A4"/>
    <w:multiLevelType w:val="hybridMultilevel"/>
    <w:tmpl w:val="891A0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E560F"/>
    <w:multiLevelType w:val="hybridMultilevel"/>
    <w:tmpl w:val="9BB87F60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06B9A"/>
    <w:multiLevelType w:val="hybridMultilevel"/>
    <w:tmpl w:val="839EA646"/>
    <w:lvl w:ilvl="0" w:tplc="34C84254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2C412C"/>
    <w:multiLevelType w:val="hybridMultilevel"/>
    <w:tmpl w:val="CA4AFD00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070CF"/>
    <w:multiLevelType w:val="hybridMultilevel"/>
    <w:tmpl w:val="F886F4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310EC6"/>
    <w:multiLevelType w:val="hybridMultilevel"/>
    <w:tmpl w:val="F9442B0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2770A"/>
    <w:multiLevelType w:val="hybridMultilevel"/>
    <w:tmpl w:val="0EFC2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3A72E7"/>
    <w:multiLevelType w:val="hybridMultilevel"/>
    <w:tmpl w:val="BEA67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7798C"/>
    <w:multiLevelType w:val="hybridMultilevel"/>
    <w:tmpl w:val="7834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2435F"/>
    <w:multiLevelType w:val="multilevel"/>
    <w:tmpl w:val="93EC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D62EF6"/>
    <w:multiLevelType w:val="hybridMultilevel"/>
    <w:tmpl w:val="9594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249F9"/>
    <w:multiLevelType w:val="hybridMultilevel"/>
    <w:tmpl w:val="341EB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C4EA6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9" w15:restartNumberingAfterBreak="0">
    <w:nsid w:val="73A714A4"/>
    <w:multiLevelType w:val="multilevel"/>
    <w:tmpl w:val="256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B904AD"/>
    <w:multiLevelType w:val="hybridMultilevel"/>
    <w:tmpl w:val="09882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77E49"/>
    <w:multiLevelType w:val="multilevel"/>
    <w:tmpl w:val="2998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F2081A"/>
    <w:multiLevelType w:val="hybridMultilevel"/>
    <w:tmpl w:val="13921B62"/>
    <w:lvl w:ilvl="0" w:tplc="032E3756">
      <w:start w:val="1"/>
      <w:numFmt w:val="decimal"/>
      <w:lvlText w:val="%1."/>
      <w:lvlJc w:val="left"/>
      <w:pPr>
        <w:ind w:left="718" w:hanging="32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1" w:tplc="43929FC0">
      <w:start w:val="1"/>
      <w:numFmt w:val="decimal"/>
      <w:lvlText w:val="%2."/>
      <w:lvlJc w:val="left"/>
      <w:pPr>
        <w:ind w:left="898" w:hanging="32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2" w:tplc="2A428756">
      <w:numFmt w:val="bullet"/>
      <w:lvlText w:val="•"/>
      <w:lvlJc w:val="left"/>
      <w:pPr>
        <w:ind w:left="1880" w:hanging="320"/>
      </w:pPr>
      <w:rPr>
        <w:rFonts w:hint="default"/>
      </w:rPr>
    </w:lvl>
    <w:lvl w:ilvl="3" w:tplc="6EA8B77E">
      <w:numFmt w:val="bullet"/>
      <w:lvlText w:val="•"/>
      <w:lvlJc w:val="left"/>
      <w:pPr>
        <w:ind w:left="2860" w:hanging="320"/>
      </w:pPr>
      <w:rPr>
        <w:rFonts w:hint="default"/>
      </w:rPr>
    </w:lvl>
    <w:lvl w:ilvl="4" w:tplc="E52A0414">
      <w:numFmt w:val="bullet"/>
      <w:lvlText w:val="•"/>
      <w:lvlJc w:val="left"/>
      <w:pPr>
        <w:ind w:left="3841" w:hanging="320"/>
      </w:pPr>
      <w:rPr>
        <w:rFonts w:hint="default"/>
      </w:rPr>
    </w:lvl>
    <w:lvl w:ilvl="5" w:tplc="EBC81A68">
      <w:numFmt w:val="bullet"/>
      <w:lvlText w:val="•"/>
      <w:lvlJc w:val="left"/>
      <w:pPr>
        <w:ind w:left="4821" w:hanging="320"/>
      </w:pPr>
      <w:rPr>
        <w:rFonts w:hint="default"/>
      </w:rPr>
    </w:lvl>
    <w:lvl w:ilvl="6" w:tplc="52089548">
      <w:numFmt w:val="bullet"/>
      <w:lvlText w:val="•"/>
      <w:lvlJc w:val="left"/>
      <w:pPr>
        <w:ind w:left="5802" w:hanging="320"/>
      </w:pPr>
      <w:rPr>
        <w:rFonts w:hint="default"/>
      </w:rPr>
    </w:lvl>
    <w:lvl w:ilvl="7" w:tplc="5F68B232">
      <w:numFmt w:val="bullet"/>
      <w:lvlText w:val="•"/>
      <w:lvlJc w:val="left"/>
      <w:pPr>
        <w:ind w:left="6782" w:hanging="320"/>
      </w:pPr>
      <w:rPr>
        <w:rFonts w:hint="default"/>
      </w:rPr>
    </w:lvl>
    <w:lvl w:ilvl="8" w:tplc="D7EE53AA">
      <w:numFmt w:val="bullet"/>
      <w:lvlText w:val="•"/>
      <w:lvlJc w:val="left"/>
      <w:pPr>
        <w:ind w:left="7763" w:hanging="320"/>
      </w:pPr>
      <w:rPr>
        <w:rFonts w:hint="default"/>
      </w:rPr>
    </w:lvl>
  </w:abstractNum>
  <w:abstractNum w:abstractNumId="43" w15:restartNumberingAfterBreak="0">
    <w:nsid w:val="7C6467A0"/>
    <w:multiLevelType w:val="multilevel"/>
    <w:tmpl w:val="75E2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F517EB"/>
    <w:multiLevelType w:val="hybridMultilevel"/>
    <w:tmpl w:val="5D202162"/>
    <w:lvl w:ilvl="0" w:tplc="738A0A40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9C23BA">
      <w:start w:val="1"/>
      <w:numFmt w:val="bullet"/>
      <w:pStyle w:val="Table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84555C"/>
    <w:multiLevelType w:val="multilevel"/>
    <w:tmpl w:val="FEF0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17597">
    <w:abstractNumId w:val="12"/>
  </w:num>
  <w:num w:numId="2" w16cid:durableId="1415660664">
    <w:abstractNumId w:val="19"/>
  </w:num>
  <w:num w:numId="3" w16cid:durableId="689919637">
    <w:abstractNumId w:val="6"/>
  </w:num>
  <w:num w:numId="4" w16cid:durableId="333461585">
    <w:abstractNumId w:val="14"/>
  </w:num>
  <w:num w:numId="5" w16cid:durableId="1755589089">
    <w:abstractNumId w:val="42"/>
  </w:num>
  <w:num w:numId="6" w16cid:durableId="664431517">
    <w:abstractNumId w:val="7"/>
  </w:num>
  <w:num w:numId="7" w16cid:durableId="589969326">
    <w:abstractNumId w:val="9"/>
  </w:num>
  <w:num w:numId="8" w16cid:durableId="545464">
    <w:abstractNumId w:val="2"/>
  </w:num>
  <w:num w:numId="9" w16cid:durableId="865870684">
    <w:abstractNumId w:val="0"/>
  </w:num>
  <w:num w:numId="10" w16cid:durableId="1799836518">
    <w:abstractNumId w:val="16"/>
  </w:num>
  <w:num w:numId="11" w16cid:durableId="1989554312">
    <w:abstractNumId w:val="27"/>
  </w:num>
  <w:num w:numId="12" w16cid:durableId="2139104952">
    <w:abstractNumId w:val="5"/>
  </w:num>
  <w:num w:numId="13" w16cid:durableId="225921247">
    <w:abstractNumId w:val="28"/>
  </w:num>
  <w:num w:numId="14" w16cid:durableId="1695879733">
    <w:abstractNumId w:val="29"/>
  </w:num>
  <w:num w:numId="15" w16cid:durableId="1225800045">
    <w:abstractNumId w:val="25"/>
  </w:num>
  <w:num w:numId="16" w16cid:durableId="80415264">
    <w:abstractNumId w:val="4"/>
  </w:num>
  <w:num w:numId="17" w16cid:durableId="449127621">
    <w:abstractNumId w:val="23"/>
  </w:num>
  <w:num w:numId="18" w16cid:durableId="154419302">
    <w:abstractNumId w:val="26"/>
  </w:num>
  <w:num w:numId="19" w16cid:durableId="1007437241">
    <w:abstractNumId w:val="43"/>
  </w:num>
  <w:num w:numId="20" w16cid:durableId="1929148904">
    <w:abstractNumId w:val="39"/>
  </w:num>
  <w:num w:numId="21" w16cid:durableId="1875801991">
    <w:abstractNumId w:val="31"/>
  </w:num>
  <w:num w:numId="22" w16cid:durableId="1251156661">
    <w:abstractNumId w:val="3"/>
  </w:num>
  <w:num w:numId="23" w16cid:durableId="267082795">
    <w:abstractNumId w:val="33"/>
  </w:num>
  <w:num w:numId="24" w16cid:durableId="127016199">
    <w:abstractNumId w:val="37"/>
  </w:num>
  <w:num w:numId="25" w16cid:durableId="949164295">
    <w:abstractNumId w:val="35"/>
  </w:num>
  <w:num w:numId="26" w16cid:durableId="170804137">
    <w:abstractNumId w:val="45"/>
  </w:num>
  <w:num w:numId="27" w16cid:durableId="1235430547">
    <w:abstractNumId w:val="41"/>
  </w:num>
  <w:num w:numId="28" w16cid:durableId="1771385907">
    <w:abstractNumId w:val="32"/>
  </w:num>
  <w:num w:numId="29" w16cid:durableId="514657271">
    <w:abstractNumId w:val="22"/>
  </w:num>
  <w:num w:numId="30" w16cid:durableId="968392493">
    <w:abstractNumId w:val="13"/>
  </w:num>
  <w:num w:numId="31" w16cid:durableId="1990207543">
    <w:abstractNumId w:val="15"/>
  </w:num>
  <w:num w:numId="32" w16cid:durableId="2026402491">
    <w:abstractNumId w:val="21"/>
  </w:num>
  <w:num w:numId="33" w16cid:durableId="1214853601">
    <w:abstractNumId w:val="17"/>
  </w:num>
  <w:num w:numId="34" w16cid:durableId="318583325">
    <w:abstractNumId w:val="34"/>
  </w:num>
  <w:num w:numId="35" w16cid:durableId="2073893932">
    <w:abstractNumId w:val="11"/>
    <w:lvlOverride w:ilvl="0">
      <w:lvl w:ilvl="0">
        <w:start w:val="1"/>
        <w:numFmt w:val="bullet"/>
        <w:lvlText w:val=""/>
        <w:lvlJc w:val="left"/>
        <w:pPr>
          <w:ind w:left="851" w:hanging="426"/>
        </w:pPr>
        <w:rPr>
          <w:rFonts w:ascii="Symbol" w:hAnsi="Symbol" w:hint="default"/>
          <w:sz w:val="24"/>
        </w:rPr>
      </w:lvl>
    </w:lvlOverride>
  </w:num>
  <w:num w:numId="36" w16cid:durableId="1416780176">
    <w:abstractNumId w:val="24"/>
  </w:num>
  <w:num w:numId="37" w16cid:durableId="2109887855">
    <w:abstractNumId w:val="30"/>
  </w:num>
  <w:num w:numId="38" w16cid:durableId="2078434358">
    <w:abstractNumId w:val="1"/>
  </w:num>
  <w:num w:numId="39" w16cid:durableId="2135323073">
    <w:abstractNumId w:val="8"/>
  </w:num>
  <w:num w:numId="40" w16cid:durableId="1982538829">
    <w:abstractNumId w:val="10"/>
  </w:num>
  <w:num w:numId="41" w16cid:durableId="1324554429">
    <w:abstractNumId w:val="36"/>
  </w:num>
  <w:num w:numId="42" w16cid:durableId="1308976380">
    <w:abstractNumId w:val="18"/>
  </w:num>
  <w:num w:numId="43" w16cid:durableId="116067883">
    <w:abstractNumId w:val="38"/>
  </w:num>
  <w:num w:numId="44" w16cid:durableId="2047363775">
    <w:abstractNumId w:val="0"/>
  </w:num>
  <w:num w:numId="45" w16cid:durableId="566843937">
    <w:abstractNumId w:val="44"/>
  </w:num>
  <w:num w:numId="46" w16cid:durableId="1631322296">
    <w:abstractNumId w:val="20"/>
  </w:num>
  <w:num w:numId="47" w16cid:durableId="1958943528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9"/>
    <w:rsid w:val="000062D0"/>
    <w:rsid w:val="00006567"/>
    <w:rsid w:val="00006A3D"/>
    <w:rsid w:val="00006D9A"/>
    <w:rsid w:val="000105BB"/>
    <w:rsid w:val="000111B6"/>
    <w:rsid w:val="00011F4F"/>
    <w:rsid w:val="000174E4"/>
    <w:rsid w:val="0001791B"/>
    <w:rsid w:val="00017A16"/>
    <w:rsid w:val="00020F24"/>
    <w:rsid w:val="000221AE"/>
    <w:rsid w:val="0002709B"/>
    <w:rsid w:val="0002754B"/>
    <w:rsid w:val="00027CDF"/>
    <w:rsid w:val="00036B99"/>
    <w:rsid w:val="00037B0E"/>
    <w:rsid w:val="00043720"/>
    <w:rsid w:val="0004758C"/>
    <w:rsid w:val="00050DAF"/>
    <w:rsid w:val="000579A4"/>
    <w:rsid w:val="00061409"/>
    <w:rsid w:val="00061DAD"/>
    <w:rsid w:val="0006292B"/>
    <w:rsid w:val="00062FB7"/>
    <w:rsid w:val="000633AD"/>
    <w:rsid w:val="0006379A"/>
    <w:rsid w:val="00064DF9"/>
    <w:rsid w:val="00073474"/>
    <w:rsid w:val="00076755"/>
    <w:rsid w:val="00077F4E"/>
    <w:rsid w:val="000855C3"/>
    <w:rsid w:val="00096F21"/>
    <w:rsid w:val="000971B5"/>
    <w:rsid w:val="00097AC5"/>
    <w:rsid w:val="000A5D0C"/>
    <w:rsid w:val="000B0E62"/>
    <w:rsid w:val="000B180F"/>
    <w:rsid w:val="000C1632"/>
    <w:rsid w:val="000C23F8"/>
    <w:rsid w:val="000C4E8C"/>
    <w:rsid w:val="000D480B"/>
    <w:rsid w:val="000D7935"/>
    <w:rsid w:val="000E5C19"/>
    <w:rsid w:val="000F018F"/>
    <w:rsid w:val="000F7246"/>
    <w:rsid w:val="001064E8"/>
    <w:rsid w:val="00106F58"/>
    <w:rsid w:val="0011208A"/>
    <w:rsid w:val="00115395"/>
    <w:rsid w:val="001167B6"/>
    <w:rsid w:val="001211BC"/>
    <w:rsid w:val="00123217"/>
    <w:rsid w:val="001251D6"/>
    <w:rsid w:val="001311ED"/>
    <w:rsid w:val="001339BA"/>
    <w:rsid w:val="001440E3"/>
    <w:rsid w:val="00146991"/>
    <w:rsid w:val="00147ECA"/>
    <w:rsid w:val="001509C5"/>
    <w:rsid w:val="00156CF7"/>
    <w:rsid w:val="0016042B"/>
    <w:rsid w:val="00160B5C"/>
    <w:rsid w:val="0016353C"/>
    <w:rsid w:val="00165CDA"/>
    <w:rsid w:val="00170582"/>
    <w:rsid w:val="00182209"/>
    <w:rsid w:val="00185E17"/>
    <w:rsid w:val="00186F59"/>
    <w:rsid w:val="00190EE5"/>
    <w:rsid w:val="00192A17"/>
    <w:rsid w:val="0019721D"/>
    <w:rsid w:val="001A159F"/>
    <w:rsid w:val="001A6CA8"/>
    <w:rsid w:val="001B05F4"/>
    <w:rsid w:val="001B1092"/>
    <w:rsid w:val="001B478C"/>
    <w:rsid w:val="001B5A43"/>
    <w:rsid w:val="001B5C45"/>
    <w:rsid w:val="001C0013"/>
    <w:rsid w:val="001C0F64"/>
    <w:rsid w:val="001C36DA"/>
    <w:rsid w:val="001D1374"/>
    <w:rsid w:val="001D41E1"/>
    <w:rsid w:val="001D4954"/>
    <w:rsid w:val="001D6A4D"/>
    <w:rsid w:val="001E2ED8"/>
    <w:rsid w:val="001E3470"/>
    <w:rsid w:val="001F1CBA"/>
    <w:rsid w:val="001F2475"/>
    <w:rsid w:val="001F39FB"/>
    <w:rsid w:val="00203D7F"/>
    <w:rsid w:val="00204456"/>
    <w:rsid w:val="00210B77"/>
    <w:rsid w:val="00215FA1"/>
    <w:rsid w:val="0023100B"/>
    <w:rsid w:val="00234A86"/>
    <w:rsid w:val="00235054"/>
    <w:rsid w:val="00236907"/>
    <w:rsid w:val="00244C0B"/>
    <w:rsid w:val="00246AAB"/>
    <w:rsid w:val="00250349"/>
    <w:rsid w:val="00253060"/>
    <w:rsid w:val="002546FE"/>
    <w:rsid w:val="00254ADB"/>
    <w:rsid w:val="002568CA"/>
    <w:rsid w:val="00260DA5"/>
    <w:rsid w:val="00263AE2"/>
    <w:rsid w:val="00267007"/>
    <w:rsid w:val="00270973"/>
    <w:rsid w:val="00274E42"/>
    <w:rsid w:val="002753DB"/>
    <w:rsid w:val="00275DB4"/>
    <w:rsid w:val="002777DD"/>
    <w:rsid w:val="00282234"/>
    <w:rsid w:val="00283830"/>
    <w:rsid w:val="00294B6A"/>
    <w:rsid w:val="002B1042"/>
    <w:rsid w:val="002B54AE"/>
    <w:rsid w:val="002B769F"/>
    <w:rsid w:val="002C7BD1"/>
    <w:rsid w:val="002D009D"/>
    <w:rsid w:val="002D0F53"/>
    <w:rsid w:val="002D2118"/>
    <w:rsid w:val="002D7F9A"/>
    <w:rsid w:val="002E0DD2"/>
    <w:rsid w:val="002E5A34"/>
    <w:rsid w:val="002E5F58"/>
    <w:rsid w:val="002F42C1"/>
    <w:rsid w:val="002F7AC9"/>
    <w:rsid w:val="00302C29"/>
    <w:rsid w:val="00303209"/>
    <w:rsid w:val="0030778E"/>
    <w:rsid w:val="003178C6"/>
    <w:rsid w:val="00321041"/>
    <w:rsid w:val="00321DAE"/>
    <w:rsid w:val="00324FFD"/>
    <w:rsid w:val="0032745C"/>
    <w:rsid w:val="00332855"/>
    <w:rsid w:val="00335B8C"/>
    <w:rsid w:val="003361F3"/>
    <w:rsid w:val="003370C5"/>
    <w:rsid w:val="00340458"/>
    <w:rsid w:val="0034323B"/>
    <w:rsid w:val="003448B9"/>
    <w:rsid w:val="00345A74"/>
    <w:rsid w:val="00347A69"/>
    <w:rsid w:val="0035140F"/>
    <w:rsid w:val="00352422"/>
    <w:rsid w:val="00360FA7"/>
    <w:rsid w:val="00361995"/>
    <w:rsid w:val="00362D5D"/>
    <w:rsid w:val="003630A3"/>
    <w:rsid w:val="00363292"/>
    <w:rsid w:val="003632A7"/>
    <w:rsid w:val="0036421A"/>
    <w:rsid w:val="00366630"/>
    <w:rsid w:val="00366DC3"/>
    <w:rsid w:val="00370965"/>
    <w:rsid w:val="003721DC"/>
    <w:rsid w:val="0037302E"/>
    <w:rsid w:val="0038201A"/>
    <w:rsid w:val="0038223E"/>
    <w:rsid w:val="003847BB"/>
    <w:rsid w:val="00387332"/>
    <w:rsid w:val="00392916"/>
    <w:rsid w:val="00393245"/>
    <w:rsid w:val="0039458F"/>
    <w:rsid w:val="003953A2"/>
    <w:rsid w:val="00395D1D"/>
    <w:rsid w:val="003975D3"/>
    <w:rsid w:val="003A3E3A"/>
    <w:rsid w:val="003A7675"/>
    <w:rsid w:val="003B011E"/>
    <w:rsid w:val="003B39C1"/>
    <w:rsid w:val="003B5044"/>
    <w:rsid w:val="003B7404"/>
    <w:rsid w:val="003C11CB"/>
    <w:rsid w:val="003C1525"/>
    <w:rsid w:val="003C201A"/>
    <w:rsid w:val="003D0F67"/>
    <w:rsid w:val="003D16AE"/>
    <w:rsid w:val="003D398A"/>
    <w:rsid w:val="003D3F06"/>
    <w:rsid w:val="003D6C02"/>
    <w:rsid w:val="003E2FE2"/>
    <w:rsid w:val="003E43FC"/>
    <w:rsid w:val="003E4AEA"/>
    <w:rsid w:val="003F28C1"/>
    <w:rsid w:val="003F2BD3"/>
    <w:rsid w:val="003F357F"/>
    <w:rsid w:val="003F684A"/>
    <w:rsid w:val="003F6E0B"/>
    <w:rsid w:val="003F7B9E"/>
    <w:rsid w:val="0040192E"/>
    <w:rsid w:val="004036A6"/>
    <w:rsid w:val="00405671"/>
    <w:rsid w:val="00410817"/>
    <w:rsid w:val="004120C9"/>
    <w:rsid w:val="0041216B"/>
    <w:rsid w:val="004159BF"/>
    <w:rsid w:val="0042032B"/>
    <w:rsid w:val="00420637"/>
    <w:rsid w:val="00420707"/>
    <w:rsid w:val="00420C8D"/>
    <w:rsid w:val="00421706"/>
    <w:rsid w:val="00425ADE"/>
    <w:rsid w:val="004312FE"/>
    <w:rsid w:val="004316D3"/>
    <w:rsid w:val="00435904"/>
    <w:rsid w:val="00436AFC"/>
    <w:rsid w:val="00437966"/>
    <w:rsid w:val="00440CE1"/>
    <w:rsid w:val="004438C9"/>
    <w:rsid w:val="00444624"/>
    <w:rsid w:val="00444D80"/>
    <w:rsid w:val="0045029C"/>
    <w:rsid w:val="00450E66"/>
    <w:rsid w:val="00451245"/>
    <w:rsid w:val="00453F1F"/>
    <w:rsid w:val="00454E0C"/>
    <w:rsid w:val="00457586"/>
    <w:rsid w:val="00460275"/>
    <w:rsid w:val="00460DB4"/>
    <w:rsid w:val="00460E41"/>
    <w:rsid w:val="0046106D"/>
    <w:rsid w:val="0046321B"/>
    <w:rsid w:val="00465A9C"/>
    <w:rsid w:val="0046750F"/>
    <w:rsid w:val="004708D0"/>
    <w:rsid w:val="00482A70"/>
    <w:rsid w:val="00483208"/>
    <w:rsid w:val="00485E70"/>
    <w:rsid w:val="00487A83"/>
    <w:rsid w:val="004A0A39"/>
    <w:rsid w:val="004A2B0D"/>
    <w:rsid w:val="004A4FA1"/>
    <w:rsid w:val="004A6483"/>
    <w:rsid w:val="004A6A33"/>
    <w:rsid w:val="004A799B"/>
    <w:rsid w:val="004B4B61"/>
    <w:rsid w:val="004B4E33"/>
    <w:rsid w:val="004B541E"/>
    <w:rsid w:val="004C06F4"/>
    <w:rsid w:val="004C3185"/>
    <w:rsid w:val="004D4AAC"/>
    <w:rsid w:val="004D5A6F"/>
    <w:rsid w:val="004E28D8"/>
    <w:rsid w:val="004E3D76"/>
    <w:rsid w:val="004E5511"/>
    <w:rsid w:val="004E5AC1"/>
    <w:rsid w:val="004E74CC"/>
    <w:rsid w:val="004E7CC7"/>
    <w:rsid w:val="004F1B55"/>
    <w:rsid w:val="004F3943"/>
    <w:rsid w:val="004F5D0C"/>
    <w:rsid w:val="004F78E6"/>
    <w:rsid w:val="0050300D"/>
    <w:rsid w:val="0050416E"/>
    <w:rsid w:val="00506B88"/>
    <w:rsid w:val="005079AD"/>
    <w:rsid w:val="00522CF9"/>
    <w:rsid w:val="00523C9B"/>
    <w:rsid w:val="00526AF4"/>
    <w:rsid w:val="00530139"/>
    <w:rsid w:val="00531366"/>
    <w:rsid w:val="00531976"/>
    <w:rsid w:val="00532448"/>
    <w:rsid w:val="0053638E"/>
    <w:rsid w:val="00536B71"/>
    <w:rsid w:val="005429A1"/>
    <w:rsid w:val="005447FC"/>
    <w:rsid w:val="005449A3"/>
    <w:rsid w:val="00544A04"/>
    <w:rsid w:val="00547EBD"/>
    <w:rsid w:val="00553385"/>
    <w:rsid w:val="005535E8"/>
    <w:rsid w:val="00556E81"/>
    <w:rsid w:val="00564184"/>
    <w:rsid w:val="00565C18"/>
    <w:rsid w:val="00565EBE"/>
    <w:rsid w:val="00567591"/>
    <w:rsid w:val="0057635F"/>
    <w:rsid w:val="00586832"/>
    <w:rsid w:val="00592652"/>
    <w:rsid w:val="00592E02"/>
    <w:rsid w:val="005938A9"/>
    <w:rsid w:val="00593E4F"/>
    <w:rsid w:val="00594AE5"/>
    <w:rsid w:val="00597D78"/>
    <w:rsid w:val="005A34D1"/>
    <w:rsid w:val="005A5B25"/>
    <w:rsid w:val="005A5D05"/>
    <w:rsid w:val="005B00F8"/>
    <w:rsid w:val="005B1930"/>
    <w:rsid w:val="005C4C18"/>
    <w:rsid w:val="005C5942"/>
    <w:rsid w:val="005C5EEA"/>
    <w:rsid w:val="005C70C7"/>
    <w:rsid w:val="005D10A6"/>
    <w:rsid w:val="005D2C62"/>
    <w:rsid w:val="005D4D7E"/>
    <w:rsid w:val="005E2072"/>
    <w:rsid w:val="005F2E49"/>
    <w:rsid w:val="00601D06"/>
    <w:rsid w:val="00611BA9"/>
    <w:rsid w:val="00612C48"/>
    <w:rsid w:val="00613961"/>
    <w:rsid w:val="00613DA3"/>
    <w:rsid w:val="00614FAB"/>
    <w:rsid w:val="006162E7"/>
    <w:rsid w:val="006218C8"/>
    <w:rsid w:val="0062201E"/>
    <w:rsid w:val="00622D53"/>
    <w:rsid w:val="00624D9C"/>
    <w:rsid w:val="00624F6C"/>
    <w:rsid w:val="00625C16"/>
    <w:rsid w:val="00632C81"/>
    <w:rsid w:val="00636E59"/>
    <w:rsid w:val="00636EC2"/>
    <w:rsid w:val="006371A2"/>
    <w:rsid w:val="0063780D"/>
    <w:rsid w:val="006424FC"/>
    <w:rsid w:val="00643952"/>
    <w:rsid w:val="00650907"/>
    <w:rsid w:val="006518CC"/>
    <w:rsid w:val="006569C1"/>
    <w:rsid w:val="00666E17"/>
    <w:rsid w:val="00670627"/>
    <w:rsid w:val="00671B00"/>
    <w:rsid w:val="00672561"/>
    <w:rsid w:val="00674C3D"/>
    <w:rsid w:val="00676F0B"/>
    <w:rsid w:val="00686A0F"/>
    <w:rsid w:val="00686BC4"/>
    <w:rsid w:val="0069256D"/>
    <w:rsid w:val="0069499B"/>
    <w:rsid w:val="0069594C"/>
    <w:rsid w:val="00697F6B"/>
    <w:rsid w:val="006A0BE8"/>
    <w:rsid w:val="006A1BD6"/>
    <w:rsid w:val="006A405E"/>
    <w:rsid w:val="006B746C"/>
    <w:rsid w:val="006C2200"/>
    <w:rsid w:val="006C2E71"/>
    <w:rsid w:val="006C4A1D"/>
    <w:rsid w:val="006C4B5D"/>
    <w:rsid w:val="006C64A3"/>
    <w:rsid w:val="006D14D0"/>
    <w:rsid w:val="006D3EDC"/>
    <w:rsid w:val="006D575B"/>
    <w:rsid w:val="006D6180"/>
    <w:rsid w:val="006E5206"/>
    <w:rsid w:val="006F0C72"/>
    <w:rsid w:val="006F4F16"/>
    <w:rsid w:val="0070160A"/>
    <w:rsid w:val="00701AC5"/>
    <w:rsid w:val="0071130C"/>
    <w:rsid w:val="00713B99"/>
    <w:rsid w:val="00715EEE"/>
    <w:rsid w:val="0072097A"/>
    <w:rsid w:val="0072382A"/>
    <w:rsid w:val="007239CA"/>
    <w:rsid w:val="00725643"/>
    <w:rsid w:val="007259F2"/>
    <w:rsid w:val="0072639D"/>
    <w:rsid w:val="00726D71"/>
    <w:rsid w:val="00727715"/>
    <w:rsid w:val="007279A0"/>
    <w:rsid w:val="00741210"/>
    <w:rsid w:val="00741CAD"/>
    <w:rsid w:val="0074302C"/>
    <w:rsid w:val="00746FB0"/>
    <w:rsid w:val="00750437"/>
    <w:rsid w:val="007566B5"/>
    <w:rsid w:val="007572AE"/>
    <w:rsid w:val="007634F8"/>
    <w:rsid w:val="00763BD0"/>
    <w:rsid w:val="0076672E"/>
    <w:rsid w:val="007669C2"/>
    <w:rsid w:val="00770326"/>
    <w:rsid w:val="00770AAC"/>
    <w:rsid w:val="00776386"/>
    <w:rsid w:val="00777494"/>
    <w:rsid w:val="00780810"/>
    <w:rsid w:val="007831C1"/>
    <w:rsid w:val="00783E10"/>
    <w:rsid w:val="00787860"/>
    <w:rsid w:val="00794168"/>
    <w:rsid w:val="00794B75"/>
    <w:rsid w:val="0079500A"/>
    <w:rsid w:val="0079545A"/>
    <w:rsid w:val="00796353"/>
    <w:rsid w:val="007A0A54"/>
    <w:rsid w:val="007A4ED6"/>
    <w:rsid w:val="007B412D"/>
    <w:rsid w:val="007B57D3"/>
    <w:rsid w:val="007C0AF1"/>
    <w:rsid w:val="007C4CF1"/>
    <w:rsid w:val="007C5E5F"/>
    <w:rsid w:val="007C612F"/>
    <w:rsid w:val="007D0606"/>
    <w:rsid w:val="007D09EE"/>
    <w:rsid w:val="007D227F"/>
    <w:rsid w:val="007D537D"/>
    <w:rsid w:val="007E05F2"/>
    <w:rsid w:val="007E7B34"/>
    <w:rsid w:val="007F05F1"/>
    <w:rsid w:val="007F09AA"/>
    <w:rsid w:val="007F0DBF"/>
    <w:rsid w:val="007F2763"/>
    <w:rsid w:val="007F4219"/>
    <w:rsid w:val="007F4456"/>
    <w:rsid w:val="007F65FA"/>
    <w:rsid w:val="008029E9"/>
    <w:rsid w:val="00803657"/>
    <w:rsid w:val="00803E4D"/>
    <w:rsid w:val="00805028"/>
    <w:rsid w:val="00807235"/>
    <w:rsid w:val="008078AE"/>
    <w:rsid w:val="00810C3A"/>
    <w:rsid w:val="008117FA"/>
    <w:rsid w:val="00815B17"/>
    <w:rsid w:val="00816FA3"/>
    <w:rsid w:val="00817F40"/>
    <w:rsid w:val="008201B2"/>
    <w:rsid w:val="00822E08"/>
    <w:rsid w:val="00823B8F"/>
    <w:rsid w:val="00827189"/>
    <w:rsid w:val="00827DA7"/>
    <w:rsid w:val="00833A79"/>
    <w:rsid w:val="00833B7B"/>
    <w:rsid w:val="008370E2"/>
    <w:rsid w:val="0084386C"/>
    <w:rsid w:val="00844193"/>
    <w:rsid w:val="00844B67"/>
    <w:rsid w:val="0084581A"/>
    <w:rsid w:val="0085157E"/>
    <w:rsid w:val="0085201B"/>
    <w:rsid w:val="0085232C"/>
    <w:rsid w:val="00856D60"/>
    <w:rsid w:val="00861952"/>
    <w:rsid w:val="0087053F"/>
    <w:rsid w:val="0087449C"/>
    <w:rsid w:val="00875F9A"/>
    <w:rsid w:val="008761B9"/>
    <w:rsid w:val="00881527"/>
    <w:rsid w:val="00881D4A"/>
    <w:rsid w:val="0088311A"/>
    <w:rsid w:val="0088329C"/>
    <w:rsid w:val="00883B59"/>
    <w:rsid w:val="008851E8"/>
    <w:rsid w:val="008A0C6F"/>
    <w:rsid w:val="008A15F1"/>
    <w:rsid w:val="008A248C"/>
    <w:rsid w:val="008A4291"/>
    <w:rsid w:val="008A5230"/>
    <w:rsid w:val="008A53C4"/>
    <w:rsid w:val="008B07FD"/>
    <w:rsid w:val="008B6574"/>
    <w:rsid w:val="008B7CF0"/>
    <w:rsid w:val="008C374D"/>
    <w:rsid w:val="008C3974"/>
    <w:rsid w:val="008C7BFD"/>
    <w:rsid w:val="008D03E7"/>
    <w:rsid w:val="008D1863"/>
    <w:rsid w:val="008D4628"/>
    <w:rsid w:val="008D6DD8"/>
    <w:rsid w:val="008E20DA"/>
    <w:rsid w:val="008F03BE"/>
    <w:rsid w:val="008F45B1"/>
    <w:rsid w:val="008F6238"/>
    <w:rsid w:val="008F6A76"/>
    <w:rsid w:val="008F6EE2"/>
    <w:rsid w:val="00902082"/>
    <w:rsid w:val="009055CF"/>
    <w:rsid w:val="00905F5F"/>
    <w:rsid w:val="00906357"/>
    <w:rsid w:val="00910C55"/>
    <w:rsid w:val="0091620D"/>
    <w:rsid w:val="00916AC7"/>
    <w:rsid w:val="00934BB7"/>
    <w:rsid w:val="00936EBD"/>
    <w:rsid w:val="00941683"/>
    <w:rsid w:val="00942212"/>
    <w:rsid w:val="00943D8B"/>
    <w:rsid w:val="00950937"/>
    <w:rsid w:val="00952473"/>
    <w:rsid w:val="00955734"/>
    <w:rsid w:val="009575EA"/>
    <w:rsid w:val="00957823"/>
    <w:rsid w:val="00960333"/>
    <w:rsid w:val="009613E6"/>
    <w:rsid w:val="00961C65"/>
    <w:rsid w:val="00962A41"/>
    <w:rsid w:val="00962E4C"/>
    <w:rsid w:val="00972F23"/>
    <w:rsid w:val="00973B8C"/>
    <w:rsid w:val="0097506B"/>
    <w:rsid w:val="0099003A"/>
    <w:rsid w:val="00990CDC"/>
    <w:rsid w:val="00990D8C"/>
    <w:rsid w:val="0099112C"/>
    <w:rsid w:val="009939FA"/>
    <w:rsid w:val="009A2470"/>
    <w:rsid w:val="009A2BE0"/>
    <w:rsid w:val="009A3DD5"/>
    <w:rsid w:val="009A5F2A"/>
    <w:rsid w:val="009A6A21"/>
    <w:rsid w:val="009A74F9"/>
    <w:rsid w:val="009A78A0"/>
    <w:rsid w:val="009B339D"/>
    <w:rsid w:val="009B37BF"/>
    <w:rsid w:val="009B565C"/>
    <w:rsid w:val="009C7CD3"/>
    <w:rsid w:val="009D3674"/>
    <w:rsid w:val="009D3916"/>
    <w:rsid w:val="009D50B9"/>
    <w:rsid w:val="009D58B6"/>
    <w:rsid w:val="009D6687"/>
    <w:rsid w:val="009D6EAB"/>
    <w:rsid w:val="009D771E"/>
    <w:rsid w:val="009E6763"/>
    <w:rsid w:val="009E7126"/>
    <w:rsid w:val="009F0463"/>
    <w:rsid w:val="009F1185"/>
    <w:rsid w:val="009F1277"/>
    <w:rsid w:val="009F69A2"/>
    <w:rsid w:val="00A07CA5"/>
    <w:rsid w:val="00A10861"/>
    <w:rsid w:val="00A12750"/>
    <w:rsid w:val="00A14121"/>
    <w:rsid w:val="00A156FE"/>
    <w:rsid w:val="00A17173"/>
    <w:rsid w:val="00A2788D"/>
    <w:rsid w:val="00A3428E"/>
    <w:rsid w:val="00A37F8A"/>
    <w:rsid w:val="00A4028C"/>
    <w:rsid w:val="00A40750"/>
    <w:rsid w:val="00A41C1C"/>
    <w:rsid w:val="00A4215E"/>
    <w:rsid w:val="00A512E2"/>
    <w:rsid w:val="00A53631"/>
    <w:rsid w:val="00A54A9E"/>
    <w:rsid w:val="00A558C5"/>
    <w:rsid w:val="00A60D75"/>
    <w:rsid w:val="00A61995"/>
    <w:rsid w:val="00A66CCF"/>
    <w:rsid w:val="00A70123"/>
    <w:rsid w:val="00A704BC"/>
    <w:rsid w:val="00A7475B"/>
    <w:rsid w:val="00A7768F"/>
    <w:rsid w:val="00A815AE"/>
    <w:rsid w:val="00A83B0C"/>
    <w:rsid w:val="00A850D4"/>
    <w:rsid w:val="00A86056"/>
    <w:rsid w:val="00A8755E"/>
    <w:rsid w:val="00A96483"/>
    <w:rsid w:val="00A970FA"/>
    <w:rsid w:val="00AA05E2"/>
    <w:rsid w:val="00AA4910"/>
    <w:rsid w:val="00AC1B98"/>
    <w:rsid w:val="00AC3605"/>
    <w:rsid w:val="00AC7419"/>
    <w:rsid w:val="00AE15ED"/>
    <w:rsid w:val="00AE2273"/>
    <w:rsid w:val="00AE5092"/>
    <w:rsid w:val="00AF0157"/>
    <w:rsid w:val="00AF019C"/>
    <w:rsid w:val="00AF4B61"/>
    <w:rsid w:val="00AF5511"/>
    <w:rsid w:val="00B003A5"/>
    <w:rsid w:val="00B01FF8"/>
    <w:rsid w:val="00B03CA3"/>
    <w:rsid w:val="00B122F9"/>
    <w:rsid w:val="00B24C68"/>
    <w:rsid w:val="00B26022"/>
    <w:rsid w:val="00B26131"/>
    <w:rsid w:val="00B308AA"/>
    <w:rsid w:val="00B34257"/>
    <w:rsid w:val="00B368BF"/>
    <w:rsid w:val="00B42B13"/>
    <w:rsid w:val="00B43213"/>
    <w:rsid w:val="00B44865"/>
    <w:rsid w:val="00B453F4"/>
    <w:rsid w:val="00B454B5"/>
    <w:rsid w:val="00B51D33"/>
    <w:rsid w:val="00B533C6"/>
    <w:rsid w:val="00B54195"/>
    <w:rsid w:val="00B5508B"/>
    <w:rsid w:val="00B5737A"/>
    <w:rsid w:val="00B61AAF"/>
    <w:rsid w:val="00B6696C"/>
    <w:rsid w:val="00B66D5F"/>
    <w:rsid w:val="00B721B7"/>
    <w:rsid w:val="00B75241"/>
    <w:rsid w:val="00B803F6"/>
    <w:rsid w:val="00B84FEB"/>
    <w:rsid w:val="00B864BE"/>
    <w:rsid w:val="00B92E92"/>
    <w:rsid w:val="00B93F8E"/>
    <w:rsid w:val="00B96ADB"/>
    <w:rsid w:val="00BA00FF"/>
    <w:rsid w:val="00BA0A22"/>
    <w:rsid w:val="00BA2288"/>
    <w:rsid w:val="00BA3F77"/>
    <w:rsid w:val="00BA5B01"/>
    <w:rsid w:val="00BB0A09"/>
    <w:rsid w:val="00BB2B29"/>
    <w:rsid w:val="00BB7275"/>
    <w:rsid w:val="00BC0F73"/>
    <w:rsid w:val="00BC2B20"/>
    <w:rsid w:val="00BD0ED6"/>
    <w:rsid w:val="00BD1AE1"/>
    <w:rsid w:val="00BD5ED2"/>
    <w:rsid w:val="00BE3FA6"/>
    <w:rsid w:val="00BF0405"/>
    <w:rsid w:val="00BF18E8"/>
    <w:rsid w:val="00BF54DD"/>
    <w:rsid w:val="00C025FA"/>
    <w:rsid w:val="00C05FF5"/>
    <w:rsid w:val="00C06CEF"/>
    <w:rsid w:val="00C06D4B"/>
    <w:rsid w:val="00C11771"/>
    <w:rsid w:val="00C11CA3"/>
    <w:rsid w:val="00C13F2A"/>
    <w:rsid w:val="00C1788A"/>
    <w:rsid w:val="00C2108E"/>
    <w:rsid w:val="00C279EB"/>
    <w:rsid w:val="00C313F3"/>
    <w:rsid w:val="00C42443"/>
    <w:rsid w:val="00C4675B"/>
    <w:rsid w:val="00C46921"/>
    <w:rsid w:val="00C47A92"/>
    <w:rsid w:val="00C5784D"/>
    <w:rsid w:val="00C632C7"/>
    <w:rsid w:val="00C63654"/>
    <w:rsid w:val="00C641A5"/>
    <w:rsid w:val="00C641C2"/>
    <w:rsid w:val="00C65888"/>
    <w:rsid w:val="00C66149"/>
    <w:rsid w:val="00C66C46"/>
    <w:rsid w:val="00C7563A"/>
    <w:rsid w:val="00C76565"/>
    <w:rsid w:val="00C81333"/>
    <w:rsid w:val="00C822E3"/>
    <w:rsid w:val="00C83B82"/>
    <w:rsid w:val="00C85168"/>
    <w:rsid w:val="00C869BF"/>
    <w:rsid w:val="00C86A22"/>
    <w:rsid w:val="00C91DAE"/>
    <w:rsid w:val="00C95EC1"/>
    <w:rsid w:val="00C976C3"/>
    <w:rsid w:val="00CA0B5A"/>
    <w:rsid w:val="00CA31F7"/>
    <w:rsid w:val="00CA6005"/>
    <w:rsid w:val="00CB00B9"/>
    <w:rsid w:val="00CB23DA"/>
    <w:rsid w:val="00CB3DC8"/>
    <w:rsid w:val="00CB5844"/>
    <w:rsid w:val="00CB7D33"/>
    <w:rsid w:val="00CC057F"/>
    <w:rsid w:val="00CC0CF3"/>
    <w:rsid w:val="00CC0EF7"/>
    <w:rsid w:val="00CD4452"/>
    <w:rsid w:val="00CD7F71"/>
    <w:rsid w:val="00CE0D2D"/>
    <w:rsid w:val="00CE6173"/>
    <w:rsid w:val="00CF23BB"/>
    <w:rsid w:val="00CF4209"/>
    <w:rsid w:val="00CF578F"/>
    <w:rsid w:val="00CF5DAA"/>
    <w:rsid w:val="00CF7BE2"/>
    <w:rsid w:val="00CF7C5B"/>
    <w:rsid w:val="00D023F5"/>
    <w:rsid w:val="00D03594"/>
    <w:rsid w:val="00D06F01"/>
    <w:rsid w:val="00D076A6"/>
    <w:rsid w:val="00D07F6B"/>
    <w:rsid w:val="00D107B4"/>
    <w:rsid w:val="00D12BF0"/>
    <w:rsid w:val="00D25617"/>
    <w:rsid w:val="00D258A0"/>
    <w:rsid w:val="00D318E7"/>
    <w:rsid w:val="00D34E3C"/>
    <w:rsid w:val="00D43B19"/>
    <w:rsid w:val="00D46657"/>
    <w:rsid w:val="00D54640"/>
    <w:rsid w:val="00D562C1"/>
    <w:rsid w:val="00D602B2"/>
    <w:rsid w:val="00D64901"/>
    <w:rsid w:val="00D65EA0"/>
    <w:rsid w:val="00D66956"/>
    <w:rsid w:val="00D704C1"/>
    <w:rsid w:val="00D71B5A"/>
    <w:rsid w:val="00D73D86"/>
    <w:rsid w:val="00D746A4"/>
    <w:rsid w:val="00D758CA"/>
    <w:rsid w:val="00D77F7A"/>
    <w:rsid w:val="00D80306"/>
    <w:rsid w:val="00D85A3B"/>
    <w:rsid w:val="00D86A90"/>
    <w:rsid w:val="00D86FA2"/>
    <w:rsid w:val="00D8723C"/>
    <w:rsid w:val="00D91163"/>
    <w:rsid w:val="00D91525"/>
    <w:rsid w:val="00D916C4"/>
    <w:rsid w:val="00D93612"/>
    <w:rsid w:val="00D95E92"/>
    <w:rsid w:val="00DA120A"/>
    <w:rsid w:val="00DA2E3D"/>
    <w:rsid w:val="00DA3855"/>
    <w:rsid w:val="00DB35BB"/>
    <w:rsid w:val="00DB40DE"/>
    <w:rsid w:val="00DC127A"/>
    <w:rsid w:val="00DC1DE2"/>
    <w:rsid w:val="00DC61D9"/>
    <w:rsid w:val="00DC6ED3"/>
    <w:rsid w:val="00DD02CA"/>
    <w:rsid w:val="00DD1434"/>
    <w:rsid w:val="00DD371A"/>
    <w:rsid w:val="00DD41CD"/>
    <w:rsid w:val="00DD6B77"/>
    <w:rsid w:val="00DE1E12"/>
    <w:rsid w:val="00DE2D26"/>
    <w:rsid w:val="00DE36A1"/>
    <w:rsid w:val="00DE398B"/>
    <w:rsid w:val="00DE5930"/>
    <w:rsid w:val="00DF0181"/>
    <w:rsid w:val="00DF7EC5"/>
    <w:rsid w:val="00E073C8"/>
    <w:rsid w:val="00E075AA"/>
    <w:rsid w:val="00E07F2D"/>
    <w:rsid w:val="00E126C8"/>
    <w:rsid w:val="00E128D8"/>
    <w:rsid w:val="00E15394"/>
    <w:rsid w:val="00E17C08"/>
    <w:rsid w:val="00E21424"/>
    <w:rsid w:val="00E267BF"/>
    <w:rsid w:val="00E27779"/>
    <w:rsid w:val="00E306A6"/>
    <w:rsid w:val="00E30A57"/>
    <w:rsid w:val="00E30B65"/>
    <w:rsid w:val="00E31254"/>
    <w:rsid w:val="00E36D15"/>
    <w:rsid w:val="00E442D3"/>
    <w:rsid w:val="00E53E46"/>
    <w:rsid w:val="00E549F3"/>
    <w:rsid w:val="00E71C6E"/>
    <w:rsid w:val="00E7345E"/>
    <w:rsid w:val="00E73471"/>
    <w:rsid w:val="00E74019"/>
    <w:rsid w:val="00E76A50"/>
    <w:rsid w:val="00E77291"/>
    <w:rsid w:val="00E81226"/>
    <w:rsid w:val="00E84B5A"/>
    <w:rsid w:val="00E96050"/>
    <w:rsid w:val="00EA3CA2"/>
    <w:rsid w:val="00EA4582"/>
    <w:rsid w:val="00EB03BC"/>
    <w:rsid w:val="00EB0591"/>
    <w:rsid w:val="00EB1D12"/>
    <w:rsid w:val="00ED229E"/>
    <w:rsid w:val="00ED2B47"/>
    <w:rsid w:val="00ED7701"/>
    <w:rsid w:val="00EE21A5"/>
    <w:rsid w:val="00EE6D4F"/>
    <w:rsid w:val="00EE7C31"/>
    <w:rsid w:val="00EF144F"/>
    <w:rsid w:val="00EF1E43"/>
    <w:rsid w:val="00EF2E7B"/>
    <w:rsid w:val="00EF6ED9"/>
    <w:rsid w:val="00F01586"/>
    <w:rsid w:val="00F02213"/>
    <w:rsid w:val="00F0328C"/>
    <w:rsid w:val="00F03E18"/>
    <w:rsid w:val="00F05E34"/>
    <w:rsid w:val="00F06328"/>
    <w:rsid w:val="00F06838"/>
    <w:rsid w:val="00F16F50"/>
    <w:rsid w:val="00F22B01"/>
    <w:rsid w:val="00F23A89"/>
    <w:rsid w:val="00F26248"/>
    <w:rsid w:val="00F30492"/>
    <w:rsid w:val="00F30E8C"/>
    <w:rsid w:val="00F31291"/>
    <w:rsid w:val="00F37C0F"/>
    <w:rsid w:val="00F452FB"/>
    <w:rsid w:val="00F47B9E"/>
    <w:rsid w:val="00F50857"/>
    <w:rsid w:val="00F63391"/>
    <w:rsid w:val="00F639BB"/>
    <w:rsid w:val="00F6580F"/>
    <w:rsid w:val="00F76948"/>
    <w:rsid w:val="00F77055"/>
    <w:rsid w:val="00F82B83"/>
    <w:rsid w:val="00F830AF"/>
    <w:rsid w:val="00F84431"/>
    <w:rsid w:val="00F86A4A"/>
    <w:rsid w:val="00FA3863"/>
    <w:rsid w:val="00FB3C32"/>
    <w:rsid w:val="00FB403B"/>
    <w:rsid w:val="00FB42C6"/>
    <w:rsid w:val="00FC246C"/>
    <w:rsid w:val="00FC4817"/>
    <w:rsid w:val="00FC5F38"/>
    <w:rsid w:val="00FC6355"/>
    <w:rsid w:val="00FD1837"/>
    <w:rsid w:val="00FD262A"/>
    <w:rsid w:val="00FD339D"/>
    <w:rsid w:val="00FE0D6F"/>
    <w:rsid w:val="00FE63C3"/>
    <w:rsid w:val="00FF1FF8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F1C44"/>
  <w15:docId w15:val="{5811ABE0-5408-4CE8-9CBD-5032A1B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C9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86"/>
      <w:ind w:left="118"/>
      <w:outlineLvl w:val="0"/>
    </w:pPr>
    <w:rPr>
      <w:sz w:val="33"/>
      <w:szCs w:val="33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78"/>
      <w:ind w:left="178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40"/>
      <w:ind w:left="2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98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A4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012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6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CD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CDA"/>
    <w:rPr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13B99"/>
    <w:pPr>
      <w:widowControl/>
      <w:autoSpaceDE/>
      <w:autoSpaceDN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F84431"/>
    <w:rPr>
      <w:i/>
      <w:iCs/>
    </w:rPr>
  </w:style>
  <w:style w:type="paragraph" w:styleId="NormalWeb">
    <w:name w:val="Normal (Web)"/>
    <w:basedOn w:val="Normal"/>
    <w:uiPriority w:val="99"/>
    <w:unhideWhenUsed/>
    <w:rsid w:val="00C91D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Bullet">
    <w:name w:val="List Bullet"/>
    <w:basedOn w:val="Normal"/>
    <w:uiPriority w:val="99"/>
    <w:unhideWhenUsed/>
    <w:rsid w:val="00267007"/>
    <w:pPr>
      <w:widowControl/>
      <w:numPr>
        <w:numId w:val="8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2">
    <w:name w:val="List Bullet 2"/>
    <w:basedOn w:val="Normal"/>
    <w:uiPriority w:val="99"/>
    <w:unhideWhenUsed/>
    <w:rsid w:val="00267007"/>
    <w:pPr>
      <w:widowControl/>
      <w:numPr>
        <w:ilvl w:val="1"/>
        <w:numId w:val="8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3">
    <w:name w:val="List Bullet 3"/>
    <w:basedOn w:val="Normal"/>
    <w:uiPriority w:val="99"/>
    <w:unhideWhenUsed/>
    <w:rsid w:val="00267007"/>
    <w:pPr>
      <w:widowControl/>
      <w:numPr>
        <w:ilvl w:val="2"/>
        <w:numId w:val="8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Continue2">
    <w:name w:val="List Continue 2"/>
    <w:basedOn w:val="Normal"/>
    <w:uiPriority w:val="99"/>
    <w:semiHidden/>
    <w:unhideWhenUsed/>
    <w:rsid w:val="00267007"/>
    <w:pPr>
      <w:widowControl/>
      <w:autoSpaceDE/>
      <w:autoSpaceDN/>
      <w:spacing w:before="60" w:line="276" w:lineRule="auto"/>
      <w:ind w:left="851"/>
      <w:contextualSpacing/>
    </w:pPr>
    <w:rPr>
      <w:rFonts w:eastAsiaTheme="minorHAnsi"/>
      <w:lang w:val="en-AU" w:eastAsia="en-AU"/>
    </w:rPr>
  </w:style>
  <w:style w:type="paragraph" w:customStyle="1" w:styleId="normalafterlisttable">
    <w:name w:val="normal after list/table"/>
    <w:basedOn w:val="Normal"/>
    <w:uiPriority w:val="19"/>
    <w:qFormat/>
    <w:rsid w:val="00267007"/>
    <w:pPr>
      <w:widowControl/>
      <w:overflowPunct w:val="0"/>
      <w:spacing w:before="240" w:after="120" w:line="276" w:lineRule="auto"/>
    </w:pPr>
    <w:rPr>
      <w:rFonts w:eastAsiaTheme="minorHAnsi"/>
      <w:lang w:val="en-AU"/>
    </w:rPr>
  </w:style>
  <w:style w:type="numbering" w:customStyle="1" w:styleId="SDbulletlist">
    <w:name w:val="SD bullet list"/>
    <w:uiPriority w:val="99"/>
    <w:rsid w:val="00267007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0D480B"/>
    <w:rPr>
      <w:color w:val="0000FF"/>
      <w:u w:val="single"/>
    </w:rPr>
  </w:style>
  <w:style w:type="paragraph" w:customStyle="1" w:styleId="Note">
    <w:name w:val="Note"/>
    <w:qFormat/>
    <w:rsid w:val="006162E7"/>
    <w:pPr>
      <w:widowControl/>
      <w:tabs>
        <w:tab w:val="left" w:pos="1418"/>
      </w:tabs>
      <w:autoSpaceDE/>
      <w:autoSpaceDN/>
      <w:spacing w:before="120"/>
      <w:ind w:left="992" w:hanging="567"/>
    </w:pPr>
    <w:rPr>
      <w:rFonts w:ascii="Arial" w:eastAsia="Times New Roman" w:hAnsi="Arial" w:cs="Arial"/>
      <w:sz w:val="1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A6F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A6F"/>
    <w:rPr>
      <w:rFonts w:ascii="Arial" w:eastAsia="Arial" w:hAnsi="Arial" w:cs="Arial"/>
      <w:b/>
      <w:bCs/>
      <w:sz w:val="20"/>
      <w:szCs w:val="20"/>
      <w:lang w:val="en-AU"/>
    </w:rPr>
  </w:style>
  <w:style w:type="paragraph" w:styleId="ListNumber3">
    <w:name w:val="List Number 3"/>
    <w:basedOn w:val="Normal"/>
    <w:uiPriority w:val="99"/>
    <w:unhideWhenUsed/>
    <w:rsid w:val="007572AE"/>
    <w:pPr>
      <w:numPr>
        <w:numId w:val="9"/>
      </w:numPr>
      <w:contextualSpacing/>
    </w:pPr>
  </w:style>
  <w:style w:type="paragraph" w:customStyle="1" w:styleId="Heading4normal">
    <w:name w:val="Heading 4 normal"/>
    <w:basedOn w:val="Heading4"/>
    <w:qFormat/>
    <w:rsid w:val="007572AE"/>
    <w:pPr>
      <w:keepNext w:val="0"/>
      <w:keepLines w:val="0"/>
      <w:widowControl/>
      <w:numPr>
        <w:ilvl w:val="3"/>
      </w:numPr>
      <w:tabs>
        <w:tab w:val="left" w:pos="851"/>
      </w:tabs>
      <w:overflowPunct w:val="0"/>
      <w:adjustRightInd w:val="0"/>
      <w:spacing w:before="120" w:after="120" w:line="276" w:lineRule="auto"/>
      <w:ind w:left="851" w:hanging="851"/>
      <w:textAlignment w:val="baseline"/>
    </w:pPr>
    <w:rPr>
      <w:rFonts w:ascii="Arial" w:hAnsi="Arial"/>
      <w:i w:val="0"/>
      <w:color w:val="auto"/>
      <w:kern w:val="32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2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s-consultation-cta-link-text2">
    <w:name w:val="cs-consultation-cta-link-text2"/>
    <w:basedOn w:val="DefaultParagraphFont"/>
    <w:rsid w:val="00827DA7"/>
    <w:rPr>
      <w:sz w:val="36"/>
      <w:szCs w:val="36"/>
      <w:u w:val="single"/>
    </w:rPr>
  </w:style>
  <w:style w:type="character" w:styleId="Strong">
    <w:name w:val="Strong"/>
    <w:basedOn w:val="DefaultParagraphFont"/>
    <w:uiPriority w:val="22"/>
    <w:qFormat/>
    <w:rsid w:val="0070160A"/>
    <w:rPr>
      <w:b/>
      <w:bCs/>
    </w:rPr>
  </w:style>
  <w:style w:type="character" w:customStyle="1" w:styleId="sr-only1">
    <w:name w:val="sr-only1"/>
    <w:basedOn w:val="DefaultParagraphFont"/>
    <w:rsid w:val="00A7475B"/>
    <w:rPr>
      <w:bdr w:val="none" w:sz="0" w:space="0" w:color="auto" w:frame="1"/>
    </w:rPr>
  </w:style>
  <w:style w:type="character" w:customStyle="1" w:styleId="the-question">
    <w:name w:val="the-question"/>
    <w:basedOn w:val="DefaultParagraphFont"/>
    <w:rsid w:val="004C3185"/>
  </w:style>
  <w:style w:type="character" w:customStyle="1" w:styleId="hide">
    <w:name w:val="hide"/>
    <w:basedOn w:val="DefaultParagraphFont"/>
    <w:rsid w:val="004C3185"/>
  </w:style>
  <w:style w:type="paragraph" w:customStyle="1" w:styleId="printed-select-quantity-notice">
    <w:name w:val="printed-select-quantity-notice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printed-item-list">
    <w:name w:val="printed-item-list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printed-item-label">
    <w:name w:val="printed-item-label"/>
    <w:basedOn w:val="DefaultParagraphFont"/>
    <w:rsid w:val="004C3185"/>
  </w:style>
  <w:style w:type="character" w:customStyle="1" w:styleId="cs-toc-answered">
    <w:name w:val="cs-toc-answered"/>
    <w:basedOn w:val="DefaultParagraphFont"/>
    <w:rsid w:val="00064DF9"/>
  </w:style>
  <w:style w:type="character" w:customStyle="1" w:styleId="cs-label-required1">
    <w:name w:val="cs-label-required1"/>
    <w:basedOn w:val="DefaultParagraphFont"/>
    <w:rsid w:val="00064DF9"/>
    <w:rPr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4DF9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4DF9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show-when-no-js1">
    <w:name w:val="show-when-no-js1"/>
    <w:basedOn w:val="DefaultParagraphFont"/>
    <w:rsid w:val="00AC1B98"/>
    <w:rPr>
      <w:vanish/>
      <w:webHidden w:val="0"/>
      <w:specVanish w:val="0"/>
    </w:rPr>
  </w:style>
  <w:style w:type="character" w:customStyle="1" w:styleId="cs-radio-label-inner-input4">
    <w:name w:val="cs-radio-label-inner-input4"/>
    <w:basedOn w:val="DefaultParagraphFont"/>
    <w:rsid w:val="00AC1B98"/>
  </w:style>
  <w:style w:type="character" w:customStyle="1" w:styleId="cs-radio-label-inner-text4">
    <w:name w:val="cs-radio-label-inner-text4"/>
    <w:basedOn w:val="DefaultParagraphFont"/>
    <w:rsid w:val="00AC1B98"/>
  </w:style>
  <w:style w:type="character" w:customStyle="1" w:styleId="cs-label-required">
    <w:name w:val="cs-label-required"/>
    <w:basedOn w:val="DefaultParagraphFont"/>
    <w:rsid w:val="009D6687"/>
  </w:style>
  <w:style w:type="character" w:customStyle="1" w:styleId="cs-radio-input-wrapper">
    <w:name w:val="cs-radio-input-wrapper"/>
    <w:basedOn w:val="DefaultParagraphFont"/>
    <w:rsid w:val="009D6687"/>
  </w:style>
  <w:style w:type="character" w:customStyle="1" w:styleId="italics">
    <w:name w:val="italics"/>
    <w:uiPriority w:val="1"/>
    <w:qFormat/>
    <w:rsid w:val="0072382A"/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822E08"/>
    <w:rPr>
      <w:color w:val="605E5C"/>
      <w:shd w:val="clear" w:color="auto" w:fill="E1DFDD"/>
    </w:rPr>
  </w:style>
  <w:style w:type="character" w:customStyle="1" w:styleId="cs-checkbox-input-wrapper">
    <w:name w:val="cs-checkbox-input-wrapper"/>
    <w:basedOn w:val="DefaultParagraphFont"/>
    <w:rsid w:val="004438C9"/>
  </w:style>
  <w:style w:type="character" w:customStyle="1" w:styleId="BodyTextChar">
    <w:name w:val="Body Text Char"/>
    <w:basedOn w:val="DefaultParagraphFont"/>
    <w:link w:val="BodyText"/>
    <w:uiPriority w:val="1"/>
    <w:rsid w:val="004438C9"/>
    <w:rPr>
      <w:rFonts w:ascii="Arial" w:eastAsia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780D"/>
    <w:rPr>
      <w:rFonts w:ascii="Arial" w:eastAsia="Arial" w:hAnsi="Arial" w:cs="Arial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53638E"/>
    <w:rPr>
      <w:rFonts w:ascii="Arial" w:eastAsia="Arial" w:hAnsi="Arial" w:cs="Arial"/>
      <w:sz w:val="29"/>
      <w:szCs w:val="29"/>
    </w:rPr>
  </w:style>
  <w:style w:type="paragraph" w:customStyle="1" w:styleId="pf0">
    <w:name w:val="pf0"/>
    <w:basedOn w:val="Normal"/>
    <w:rsid w:val="00E30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E306A6"/>
    <w:rPr>
      <w:rFonts w:ascii="Segoe UI" w:hAnsi="Segoe UI" w:cs="Segoe UI" w:hint="default"/>
      <w:b/>
      <w:bCs/>
      <w:color w:val="1F4E79"/>
      <w:sz w:val="18"/>
      <w:szCs w:val="18"/>
    </w:rPr>
  </w:style>
  <w:style w:type="character" w:customStyle="1" w:styleId="cf21">
    <w:name w:val="cf21"/>
    <w:basedOn w:val="DefaultParagraphFont"/>
    <w:rsid w:val="00E306A6"/>
    <w:rPr>
      <w:rFonts w:ascii="Segoe UI" w:hAnsi="Segoe UI" w:cs="Segoe UI" w:hint="default"/>
      <w:color w:val="366092"/>
      <w:sz w:val="18"/>
      <w:szCs w:val="18"/>
    </w:rPr>
  </w:style>
  <w:style w:type="table" w:styleId="TableGridLight">
    <w:name w:val="Grid Table Light"/>
    <w:basedOn w:val="TableNormal"/>
    <w:uiPriority w:val="40"/>
    <w:rsid w:val="00454E0C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bullet">
    <w:name w:val="Table bullet"/>
    <w:basedOn w:val="Normal"/>
    <w:qFormat/>
    <w:rsid w:val="007F0DBF"/>
    <w:pPr>
      <w:numPr>
        <w:numId w:val="45"/>
      </w:numPr>
      <w:overflowPunct w:val="0"/>
      <w:adjustRightInd w:val="0"/>
      <w:ind w:left="679" w:hanging="402"/>
      <w:textAlignment w:val="baseline"/>
    </w:pPr>
    <w:rPr>
      <w:rFonts w:eastAsia="Times New Roman"/>
      <w:sz w:val="20"/>
      <w:szCs w:val="20"/>
      <w:lang w:val="en-AU"/>
    </w:rPr>
  </w:style>
  <w:style w:type="paragraph" w:customStyle="1" w:styleId="Tablebullet2">
    <w:name w:val="Table bullet2"/>
    <w:basedOn w:val="Tablebullet"/>
    <w:qFormat/>
    <w:rsid w:val="007F0DBF"/>
    <w:pPr>
      <w:numPr>
        <w:ilvl w:val="1"/>
      </w:numPr>
      <w:ind w:left="1104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3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95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6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63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single" w:sz="6" w:space="0" w:color="E9E9E7"/>
                                                                    <w:left w:val="none" w:sz="0" w:space="0" w:color="auto"/>
                                                                    <w:bottom w:val="single" w:sz="6" w:space="0" w:color="E9E9E7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0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2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85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4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04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5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9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84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9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4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1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8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40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230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2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59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4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43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1564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505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6473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7470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055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1242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37978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310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949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40515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03532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436902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2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4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9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7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04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70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548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1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4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3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77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9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32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2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12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48" w:space="24" w:color="0081A2"/>
                                                <w:left w:val="single" w:sz="48" w:space="24" w:color="0081A2"/>
                                                <w:bottom w:val="single" w:sz="48" w:space="24" w:color="0081A2"/>
                                                <w:right w:val="single" w:sz="48" w:space="24" w:color="0081A2"/>
                                              </w:divBdr>
                                              <w:divsChild>
                                                <w:div w:id="18933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18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395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oryconsultation@casa.gov.au?subject=Consultation%20on%20-%20Proposal%20to%20allow%20Part%20138%20Aerial%20Work%20Certificate%20holders%20to%20transport%20firefighting%20personnel%20-%20(PP%202406OS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sa.gov.au/rules/changing-rules/consultation-industry-and-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a.gov.au/rules/changing-rules/consultation-industry-and-publ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8046-225E-4ABC-930D-0E703E32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instrument to allow Part 138 Aerial Work Certificate holders to transport firefighting personnel (PP 2406OS)</vt:lpstr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instrument to allow Part 138 Aerial Work Certificate holders to transport firefighting personnel (PP 2406OS)</dc:title>
  <dc:subject>CASA instrument consultation</dc:subject>
  <dc:creator>Civil Aviation Safety Authority</dc:creator>
  <cp:keywords>Proposed instrument to allow Part 138 Aerial Work Certificate holders to transport firefighting personnel (PP 2406OS), CASA proposed instrument regulatory consultation</cp:keywords>
  <cp:lastModifiedBy>Brewer, Carlie</cp:lastModifiedBy>
  <cp:revision>2</cp:revision>
  <cp:lastPrinted>2024-07-15T07:54:00Z</cp:lastPrinted>
  <dcterms:created xsi:type="dcterms:W3CDTF">2024-09-12T00:20:00Z</dcterms:created>
  <dcterms:modified xsi:type="dcterms:W3CDTF">2024-09-12T00:20:00Z</dcterms:modified>
  <cp:category>Exemption instrument policy proposal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2018-10-23T00:00:00Z</vt:filetime>
  </property>
</Properties>
</file>