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26E778" w14:textId="5D0211F0" w:rsidR="0073545B" w:rsidRPr="003C6634" w:rsidRDefault="003C6634" w:rsidP="008E447B">
      <w:pPr>
        <w:pStyle w:val="Heading1"/>
        <w:rPr>
          <w:rFonts w:ascii="Arial" w:hAnsi="Arial" w:cs="Arial"/>
          <w:color w:val="auto"/>
          <w:sz w:val="28"/>
          <w:szCs w:val="28"/>
        </w:rPr>
      </w:pPr>
      <w:bookmarkStart w:id="0" w:name="_Hlk163544493"/>
      <w:r w:rsidRPr="003C6634">
        <w:rPr>
          <w:rFonts w:ascii="Arial" w:hAnsi="Arial" w:cs="Arial"/>
          <w:color w:val="auto"/>
          <w:sz w:val="28"/>
          <w:szCs w:val="28"/>
        </w:rPr>
        <w:t xml:space="preserve">Guidelines for heliports - design and operation </w:t>
      </w:r>
      <w:bookmarkEnd w:id="0"/>
      <w:r w:rsidRPr="003C6634">
        <w:rPr>
          <w:rFonts w:ascii="Arial" w:hAnsi="Arial" w:cs="Arial"/>
          <w:color w:val="auto"/>
          <w:sz w:val="28"/>
          <w:szCs w:val="28"/>
        </w:rPr>
        <w:t>- Draft Advisory Circular 139.R-01 v3.0</w:t>
      </w:r>
    </w:p>
    <w:p w14:paraId="70213715" w14:textId="77777777" w:rsidR="007A37E0" w:rsidRPr="00A85429" w:rsidRDefault="007A37E0" w:rsidP="007A37E0">
      <w:pPr>
        <w:spacing w:before="120" w:after="120" w:line="240" w:lineRule="auto"/>
        <w:rPr>
          <w:rFonts w:ascii="Arial" w:hAnsi="Arial" w:cs="Arial"/>
          <w:sz w:val="32"/>
          <w:szCs w:val="32"/>
        </w:rPr>
      </w:pPr>
      <w:r w:rsidRPr="00A85429">
        <w:rPr>
          <w:rFonts w:ascii="Arial" w:hAnsi="Arial" w:cs="Arial"/>
          <w:sz w:val="32"/>
          <w:szCs w:val="32"/>
        </w:rPr>
        <w:t>Overview</w:t>
      </w:r>
    </w:p>
    <w:p w14:paraId="297B40D4" w14:textId="669AF79B" w:rsidR="001A09F9" w:rsidRDefault="007A37E0" w:rsidP="007A37E0">
      <w:pPr>
        <w:spacing w:before="120" w:after="120" w:line="240" w:lineRule="auto"/>
        <w:rPr>
          <w:rFonts w:ascii="Arial" w:hAnsi="Arial" w:cs="Arial"/>
          <w:color w:val="000000" w:themeColor="text1"/>
          <w:lang w:val="en-US"/>
        </w:rPr>
      </w:pPr>
      <w:r w:rsidRPr="009727D6">
        <w:rPr>
          <w:rFonts w:ascii="Arial" w:hAnsi="Arial" w:cs="Arial"/>
          <w:color w:val="000000" w:themeColor="text1"/>
          <w:lang w:val="en-US"/>
        </w:rPr>
        <w:t xml:space="preserve">We would like your feedback on </w:t>
      </w:r>
      <w:r w:rsidR="002B3A0E" w:rsidRPr="009727D6">
        <w:rPr>
          <w:rFonts w:ascii="Arial" w:hAnsi="Arial" w:cs="Arial"/>
          <w:color w:val="000000" w:themeColor="text1"/>
          <w:lang w:val="en-US"/>
        </w:rPr>
        <w:t xml:space="preserve">amendments to </w:t>
      </w:r>
      <w:r w:rsidR="00E25EE4">
        <w:rPr>
          <w:rFonts w:ascii="Arial" w:hAnsi="Arial" w:cs="Arial"/>
          <w:color w:val="000000" w:themeColor="text1"/>
          <w:lang w:val="en-US"/>
        </w:rPr>
        <w:t xml:space="preserve">our guidance for the </w:t>
      </w:r>
      <w:r w:rsidR="00E25EE4" w:rsidRPr="009727D6">
        <w:rPr>
          <w:rFonts w:ascii="Arial" w:hAnsi="Arial" w:cs="Arial"/>
          <w:color w:val="000000" w:themeColor="text1"/>
          <w:lang w:val="en-US"/>
        </w:rPr>
        <w:t xml:space="preserve">design and operation </w:t>
      </w:r>
      <w:r w:rsidR="00E25EE4">
        <w:rPr>
          <w:rFonts w:ascii="Arial" w:hAnsi="Arial" w:cs="Arial"/>
          <w:color w:val="000000" w:themeColor="text1"/>
          <w:lang w:val="en-US"/>
        </w:rPr>
        <w:t xml:space="preserve">of heliports in </w:t>
      </w:r>
      <w:r w:rsidRPr="009727D6">
        <w:rPr>
          <w:rFonts w:ascii="Arial" w:hAnsi="Arial" w:cs="Arial"/>
          <w:color w:val="000000" w:themeColor="text1"/>
          <w:lang w:val="en-US"/>
        </w:rPr>
        <w:t xml:space="preserve">advisory circular (AC) </w:t>
      </w:r>
      <w:r w:rsidR="002B3A0E" w:rsidRPr="009727D6">
        <w:rPr>
          <w:rFonts w:ascii="Arial" w:hAnsi="Arial" w:cs="Arial"/>
          <w:color w:val="000000" w:themeColor="text1"/>
          <w:lang w:val="en-US"/>
        </w:rPr>
        <w:t>139.R-01</w:t>
      </w:r>
      <w:r w:rsidRPr="009727D6">
        <w:rPr>
          <w:rFonts w:ascii="Arial" w:hAnsi="Arial" w:cs="Arial"/>
          <w:color w:val="000000" w:themeColor="text1"/>
          <w:lang w:val="en-US"/>
        </w:rPr>
        <w:t>.</w:t>
      </w:r>
    </w:p>
    <w:p w14:paraId="11705F4F" w14:textId="0B4A7604" w:rsidR="004660EA" w:rsidRDefault="004660EA" w:rsidP="007A37E0">
      <w:pPr>
        <w:spacing w:before="120" w:after="120" w:line="240" w:lineRule="auto"/>
        <w:rPr>
          <w:rFonts w:ascii="Arial" w:hAnsi="Arial" w:cs="Arial"/>
          <w:color w:val="000000" w:themeColor="text1"/>
          <w:lang w:val="en-US"/>
        </w:rPr>
      </w:pPr>
      <w:r>
        <w:rPr>
          <w:rFonts w:ascii="Arial" w:hAnsi="Arial" w:cs="Arial"/>
          <w:color w:val="000000" w:themeColor="text1"/>
          <w:lang w:val="en-US"/>
        </w:rPr>
        <w:t xml:space="preserve">The amendments to </w:t>
      </w:r>
      <w:r w:rsidRPr="00FE0D45">
        <w:rPr>
          <w:rFonts w:ascii="Arial" w:hAnsi="Arial" w:cs="Arial"/>
          <w:color w:val="000000" w:themeColor="text1"/>
          <w:lang w:val="en-US"/>
        </w:rPr>
        <w:t>AC 139.R-01</w:t>
      </w:r>
      <w:r w:rsidR="0082291F">
        <w:rPr>
          <w:rFonts w:ascii="Arial" w:hAnsi="Arial" w:cs="Arial"/>
          <w:color w:val="000000" w:themeColor="text1"/>
          <w:lang w:val="en-US"/>
        </w:rPr>
        <w:t xml:space="preserve"> include:</w:t>
      </w:r>
    </w:p>
    <w:p w14:paraId="06867C5C" w14:textId="13B4A13A" w:rsidR="004660EA" w:rsidRDefault="004660EA" w:rsidP="004660EA">
      <w:pPr>
        <w:pStyle w:val="ListParagraph"/>
        <w:numPr>
          <w:ilvl w:val="0"/>
          <w:numId w:val="36"/>
        </w:numPr>
        <w:spacing w:before="120" w:after="120" w:line="240" w:lineRule="auto"/>
        <w:rPr>
          <w:rFonts w:ascii="Arial" w:hAnsi="Arial" w:cs="Arial"/>
          <w:color w:val="000000" w:themeColor="text1"/>
          <w:lang w:val="en-US"/>
        </w:rPr>
      </w:pPr>
      <w:r>
        <w:rPr>
          <w:rFonts w:ascii="Arial" w:hAnsi="Arial" w:cs="Arial"/>
          <w:color w:val="000000" w:themeColor="text1"/>
          <w:lang w:val="en-US"/>
        </w:rPr>
        <w:t>a new ‘General’ subsection (5.2.1) in section 5.2 – Markings and markers</w:t>
      </w:r>
    </w:p>
    <w:p w14:paraId="05AEB582" w14:textId="322B94A7" w:rsidR="00DD63BB" w:rsidRDefault="00DD63BB" w:rsidP="004660EA">
      <w:pPr>
        <w:pStyle w:val="ListParagraph"/>
        <w:numPr>
          <w:ilvl w:val="0"/>
          <w:numId w:val="36"/>
        </w:numPr>
        <w:spacing w:before="120" w:after="120" w:line="240" w:lineRule="auto"/>
        <w:rPr>
          <w:rFonts w:ascii="Arial" w:hAnsi="Arial" w:cs="Arial"/>
          <w:color w:val="000000" w:themeColor="text1"/>
          <w:lang w:val="en-US"/>
        </w:rPr>
      </w:pPr>
      <w:r>
        <w:rPr>
          <w:rFonts w:ascii="Arial" w:hAnsi="Arial" w:cs="Arial"/>
          <w:color w:val="000000" w:themeColor="text1"/>
          <w:lang w:val="en-US"/>
        </w:rPr>
        <w:t>a new subsection</w:t>
      </w:r>
      <w:r w:rsidR="00DE6EFF">
        <w:rPr>
          <w:rFonts w:ascii="Arial" w:hAnsi="Arial" w:cs="Arial"/>
          <w:color w:val="000000" w:themeColor="text1"/>
          <w:lang w:val="en-US"/>
        </w:rPr>
        <w:t xml:space="preserve"> (5.2.18) for obstacle markings</w:t>
      </w:r>
    </w:p>
    <w:p w14:paraId="4C8E4C1E" w14:textId="6B4DAA62" w:rsidR="004660EA" w:rsidRPr="00830DAC" w:rsidRDefault="004660EA" w:rsidP="00830DAC">
      <w:pPr>
        <w:pStyle w:val="ListParagraph"/>
        <w:numPr>
          <w:ilvl w:val="0"/>
          <w:numId w:val="36"/>
        </w:numPr>
        <w:spacing w:before="120" w:after="120" w:line="240" w:lineRule="auto"/>
        <w:rPr>
          <w:rFonts w:ascii="Arial" w:hAnsi="Arial" w:cs="Arial"/>
          <w:color w:val="000000" w:themeColor="text1"/>
          <w:lang w:val="en-US"/>
        </w:rPr>
      </w:pPr>
      <w:r w:rsidRPr="00830DAC">
        <w:rPr>
          <w:rFonts w:ascii="Arial" w:hAnsi="Arial" w:cs="Arial"/>
          <w:color w:val="000000" w:themeColor="text1"/>
          <w:lang w:val="en-US"/>
        </w:rPr>
        <w:t xml:space="preserve">updates to </w:t>
      </w:r>
      <w:r w:rsidR="00E25EE4" w:rsidRPr="00830DAC">
        <w:rPr>
          <w:rFonts w:ascii="Arial" w:hAnsi="Arial" w:cs="Arial"/>
          <w:color w:val="000000" w:themeColor="text1"/>
          <w:lang w:val="en-US"/>
        </w:rPr>
        <w:t xml:space="preserve">Chapter 6 </w:t>
      </w:r>
      <w:r w:rsidR="00B8471B" w:rsidRPr="00830DAC">
        <w:rPr>
          <w:rFonts w:ascii="Arial" w:hAnsi="Arial" w:cs="Arial"/>
          <w:color w:val="000000" w:themeColor="text1"/>
          <w:lang w:val="en-US"/>
        </w:rPr>
        <w:t xml:space="preserve">to </w:t>
      </w:r>
      <w:r w:rsidR="000F5F46" w:rsidRPr="00830DAC">
        <w:rPr>
          <w:rFonts w:ascii="Arial" w:hAnsi="Arial" w:cs="Arial"/>
          <w:color w:val="000000" w:themeColor="text1"/>
          <w:lang w:val="en-US"/>
        </w:rPr>
        <w:t xml:space="preserve">incorporate feedback </w:t>
      </w:r>
      <w:r w:rsidR="000F5F46" w:rsidRPr="00830DAC">
        <w:rPr>
          <w:rFonts w:ascii="Arial" w:hAnsi="Arial" w:cs="Arial"/>
        </w:rPr>
        <w:t>from industry experts</w:t>
      </w:r>
      <w:r w:rsidR="00614931" w:rsidRPr="00830DAC">
        <w:rPr>
          <w:rFonts w:ascii="Arial" w:hAnsi="Arial" w:cs="Arial"/>
        </w:rPr>
        <w:t xml:space="preserve">, inclusive of </w:t>
      </w:r>
      <w:r w:rsidR="000F5F46" w:rsidRPr="00830DAC">
        <w:rPr>
          <w:rFonts w:ascii="Arial" w:hAnsi="Arial" w:cs="Arial"/>
        </w:rPr>
        <w:t>heliport operators and designers</w:t>
      </w:r>
      <w:r w:rsidR="00614931" w:rsidRPr="00830DAC">
        <w:rPr>
          <w:rFonts w:ascii="Arial" w:hAnsi="Arial" w:cs="Arial"/>
        </w:rPr>
        <w:t>,</w:t>
      </w:r>
      <w:r w:rsidR="00614931" w:rsidRPr="00830DAC">
        <w:rPr>
          <w:rFonts w:ascii="Arial" w:hAnsi="Arial" w:cs="Arial"/>
          <w:color w:val="000000" w:themeColor="text1"/>
          <w:lang w:val="en-US"/>
        </w:rPr>
        <w:t xml:space="preserve"> on</w:t>
      </w:r>
      <w:r w:rsidR="00614931" w:rsidRPr="004660EA">
        <w:rPr>
          <w:rStyle w:val="Emphasis"/>
          <w:rFonts w:ascii="Arial" w:hAnsi="Arial" w:cs="Arial"/>
        </w:rPr>
        <w:t xml:space="preserve"> </w:t>
      </w:r>
      <w:r w:rsidR="00614931" w:rsidRPr="00830DAC">
        <w:rPr>
          <w:rFonts w:ascii="Arial" w:hAnsi="Arial" w:cs="Arial"/>
          <w:color w:val="000000" w:themeColor="text1"/>
          <w:lang w:val="en-US"/>
        </w:rPr>
        <w:t xml:space="preserve">heliport emergency </w:t>
      </w:r>
      <w:proofErr w:type="gramStart"/>
      <w:r w:rsidR="00614931" w:rsidRPr="00830DAC">
        <w:rPr>
          <w:rFonts w:ascii="Arial" w:hAnsi="Arial" w:cs="Arial"/>
          <w:color w:val="000000" w:themeColor="text1"/>
          <w:lang w:val="en-US"/>
        </w:rPr>
        <w:t>response</w:t>
      </w:r>
      <w:proofErr w:type="gramEnd"/>
    </w:p>
    <w:p w14:paraId="4633941D" w14:textId="45EA4FEA" w:rsidR="004B7830" w:rsidRDefault="00592A4E" w:rsidP="004660EA">
      <w:pPr>
        <w:pStyle w:val="ListParagraph"/>
        <w:numPr>
          <w:ilvl w:val="0"/>
          <w:numId w:val="36"/>
        </w:numPr>
        <w:spacing w:before="120" w:after="120" w:line="240" w:lineRule="auto"/>
        <w:rPr>
          <w:rFonts w:ascii="Arial" w:hAnsi="Arial" w:cs="Arial"/>
          <w:color w:val="000000" w:themeColor="text1"/>
          <w:lang w:val="en-US"/>
        </w:rPr>
      </w:pPr>
      <w:r w:rsidRPr="00830DAC">
        <w:rPr>
          <w:rFonts w:ascii="Arial" w:hAnsi="Arial" w:cs="Arial"/>
          <w:color w:val="000000" w:themeColor="text1"/>
          <w:lang w:val="en-US"/>
        </w:rPr>
        <w:t>more information about</w:t>
      </w:r>
      <w:r w:rsidR="002B3A0E" w:rsidRPr="00830DAC">
        <w:rPr>
          <w:rFonts w:ascii="Arial" w:hAnsi="Arial" w:cs="Arial"/>
          <w:color w:val="000000" w:themeColor="text1"/>
          <w:lang w:val="en-US"/>
        </w:rPr>
        <w:t xml:space="preserve"> the systems and equipment necessary to provide </w:t>
      </w:r>
      <w:r w:rsidR="000F73E9" w:rsidRPr="00830DAC">
        <w:rPr>
          <w:rFonts w:ascii="Arial" w:hAnsi="Arial" w:cs="Arial"/>
          <w:color w:val="000000" w:themeColor="text1"/>
          <w:lang w:val="en-US"/>
        </w:rPr>
        <w:t xml:space="preserve">an </w:t>
      </w:r>
      <w:r w:rsidR="002B3A0E" w:rsidRPr="00830DAC">
        <w:rPr>
          <w:rFonts w:ascii="Arial" w:hAnsi="Arial" w:cs="Arial"/>
          <w:color w:val="000000" w:themeColor="text1"/>
          <w:lang w:val="en-US"/>
        </w:rPr>
        <w:t xml:space="preserve">immediate response in the case of an </w:t>
      </w:r>
      <w:proofErr w:type="gramStart"/>
      <w:r w:rsidR="002B3A0E" w:rsidRPr="00830DAC">
        <w:rPr>
          <w:rFonts w:ascii="Arial" w:hAnsi="Arial" w:cs="Arial"/>
          <w:color w:val="000000" w:themeColor="text1"/>
          <w:lang w:val="en-US"/>
        </w:rPr>
        <w:t>accident</w:t>
      </w:r>
      <w:proofErr w:type="gramEnd"/>
    </w:p>
    <w:p w14:paraId="3DFC0B39" w14:textId="32780B37" w:rsidR="004660EA" w:rsidRDefault="004660EA" w:rsidP="004660EA">
      <w:pPr>
        <w:pStyle w:val="ListParagraph"/>
        <w:numPr>
          <w:ilvl w:val="0"/>
          <w:numId w:val="36"/>
        </w:numPr>
        <w:spacing w:before="120" w:after="120" w:line="240" w:lineRule="auto"/>
        <w:rPr>
          <w:rFonts w:ascii="Arial" w:hAnsi="Arial" w:cs="Arial"/>
          <w:color w:val="000000" w:themeColor="text1"/>
          <w:lang w:val="en-US"/>
        </w:rPr>
      </w:pPr>
      <w:r>
        <w:rPr>
          <w:rFonts w:ascii="Arial" w:hAnsi="Arial" w:cs="Arial"/>
          <w:color w:val="000000" w:themeColor="text1"/>
          <w:lang w:val="en-US"/>
        </w:rPr>
        <w:t>a new Appendix C for Rescue and firefighting equipment and services risk assessment considerations</w:t>
      </w:r>
    </w:p>
    <w:p w14:paraId="539161DA" w14:textId="49089382" w:rsidR="004660EA" w:rsidRPr="00830DAC" w:rsidRDefault="004660EA" w:rsidP="00830DAC">
      <w:pPr>
        <w:pStyle w:val="ListParagraph"/>
        <w:numPr>
          <w:ilvl w:val="0"/>
          <w:numId w:val="36"/>
        </w:numPr>
        <w:spacing w:before="120" w:after="120" w:line="240" w:lineRule="auto"/>
        <w:rPr>
          <w:rFonts w:ascii="Arial" w:hAnsi="Arial" w:cs="Arial"/>
          <w:color w:val="000000" w:themeColor="text1"/>
          <w:lang w:val="en-US"/>
        </w:rPr>
      </w:pPr>
      <w:r>
        <w:rPr>
          <w:rFonts w:ascii="Arial" w:hAnsi="Arial" w:cs="Arial"/>
          <w:color w:val="000000" w:themeColor="text1"/>
          <w:lang w:val="en-US"/>
        </w:rPr>
        <w:t>minor edits co</w:t>
      </w:r>
      <w:r w:rsidR="0082291F">
        <w:rPr>
          <w:rFonts w:ascii="Arial" w:hAnsi="Arial" w:cs="Arial"/>
          <w:color w:val="000000" w:themeColor="text1"/>
          <w:lang w:val="en-US"/>
        </w:rPr>
        <w:t>n</w:t>
      </w:r>
      <w:r>
        <w:rPr>
          <w:rFonts w:ascii="Arial" w:hAnsi="Arial" w:cs="Arial"/>
          <w:color w:val="000000" w:themeColor="text1"/>
          <w:lang w:val="en-US"/>
        </w:rPr>
        <w:t>sequential to the amendments above.</w:t>
      </w:r>
    </w:p>
    <w:p w14:paraId="2524D466" w14:textId="2A875C79" w:rsidR="0043511B" w:rsidRDefault="00592A4E" w:rsidP="0028490A">
      <w:pPr>
        <w:spacing w:before="120" w:after="120" w:line="240" w:lineRule="auto"/>
        <w:rPr>
          <w:rFonts w:ascii="Arial" w:hAnsi="Arial" w:cs="Arial"/>
          <w:color w:val="000000" w:themeColor="text1"/>
          <w:lang w:val="en-US"/>
        </w:rPr>
      </w:pPr>
      <w:r>
        <w:rPr>
          <w:rFonts w:ascii="Arial" w:hAnsi="Arial" w:cs="Arial"/>
          <w:color w:val="000000" w:themeColor="text1"/>
          <w:lang w:val="en-US"/>
        </w:rPr>
        <w:t xml:space="preserve">The </w:t>
      </w:r>
      <w:r w:rsidR="0028490A" w:rsidRPr="009727D6">
        <w:rPr>
          <w:rFonts w:ascii="Arial" w:hAnsi="Arial" w:cs="Arial"/>
          <w:color w:val="000000" w:themeColor="text1"/>
          <w:lang w:val="en-US"/>
        </w:rPr>
        <w:t>update to Chapter 6</w:t>
      </w:r>
      <w:r w:rsidR="00E66B7A">
        <w:rPr>
          <w:rFonts w:ascii="Arial" w:hAnsi="Arial" w:cs="Arial"/>
          <w:color w:val="000000" w:themeColor="text1"/>
          <w:lang w:val="en-US"/>
        </w:rPr>
        <w:t xml:space="preserve"> </w:t>
      </w:r>
      <w:r w:rsidR="00D535F6">
        <w:rPr>
          <w:rFonts w:ascii="Arial" w:hAnsi="Arial" w:cs="Arial"/>
          <w:color w:val="000000" w:themeColor="text1"/>
          <w:lang w:val="en-US"/>
        </w:rPr>
        <w:t>is intended</w:t>
      </w:r>
      <w:r w:rsidR="0028490A" w:rsidRPr="009727D6">
        <w:rPr>
          <w:rFonts w:ascii="Arial" w:hAnsi="Arial" w:cs="Arial"/>
          <w:color w:val="000000" w:themeColor="text1"/>
          <w:lang w:val="en-US"/>
        </w:rPr>
        <w:t xml:space="preserve"> to provide</w:t>
      </w:r>
      <w:r w:rsidR="007E103C">
        <w:rPr>
          <w:rFonts w:ascii="Arial" w:hAnsi="Arial" w:cs="Arial"/>
          <w:color w:val="000000" w:themeColor="text1"/>
          <w:lang w:val="en-US"/>
        </w:rPr>
        <w:t xml:space="preserve"> greater clarity</w:t>
      </w:r>
      <w:r w:rsidR="005A2C42">
        <w:rPr>
          <w:rFonts w:ascii="Arial" w:hAnsi="Arial" w:cs="Arial"/>
          <w:color w:val="000000" w:themeColor="text1"/>
          <w:lang w:val="en-US"/>
        </w:rPr>
        <w:t>:</w:t>
      </w:r>
    </w:p>
    <w:p w14:paraId="67D01728" w14:textId="0357CA9F" w:rsidR="0043511B" w:rsidRPr="00DE71FE" w:rsidRDefault="007E103C" w:rsidP="00DE71FE">
      <w:pPr>
        <w:pStyle w:val="ListParagraph"/>
        <w:numPr>
          <w:ilvl w:val="0"/>
          <w:numId w:val="33"/>
        </w:numPr>
        <w:spacing w:before="120" w:after="120" w:line="240" w:lineRule="auto"/>
        <w:rPr>
          <w:rFonts w:ascii="Arial" w:hAnsi="Arial" w:cs="Arial"/>
          <w:color w:val="000000" w:themeColor="text1"/>
          <w:lang w:val="en-US"/>
        </w:rPr>
      </w:pPr>
      <w:r>
        <w:rPr>
          <w:rFonts w:ascii="Arial" w:hAnsi="Arial" w:cs="Arial"/>
          <w:color w:val="000000" w:themeColor="text1"/>
          <w:lang w:val="en-US"/>
        </w:rPr>
        <w:t xml:space="preserve">for </w:t>
      </w:r>
      <w:r w:rsidR="0028490A" w:rsidRPr="00DE71FE">
        <w:rPr>
          <w:rFonts w:ascii="Arial" w:hAnsi="Arial" w:cs="Arial"/>
          <w:color w:val="000000" w:themeColor="text1"/>
          <w:lang w:val="en-US"/>
        </w:rPr>
        <w:t>determining</w:t>
      </w:r>
      <w:r w:rsidR="005134DE">
        <w:rPr>
          <w:rFonts w:ascii="Arial" w:hAnsi="Arial" w:cs="Arial"/>
          <w:color w:val="000000" w:themeColor="text1"/>
          <w:lang w:val="en-US"/>
        </w:rPr>
        <w:t xml:space="preserve"> the heliport operator’s</w:t>
      </w:r>
      <w:r w:rsidR="0028490A" w:rsidRPr="00DE71FE">
        <w:rPr>
          <w:rFonts w:ascii="Arial" w:hAnsi="Arial" w:cs="Arial"/>
          <w:color w:val="000000" w:themeColor="text1"/>
          <w:lang w:val="en-US"/>
        </w:rPr>
        <w:t xml:space="preserve"> intended </w:t>
      </w:r>
      <w:r w:rsidR="005134DE">
        <w:rPr>
          <w:rFonts w:ascii="Arial" w:hAnsi="Arial" w:cs="Arial"/>
          <w:color w:val="000000" w:themeColor="text1"/>
          <w:lang w:val="en-US"/>
        </w:rPr>
        <w:t xml:space="preserve">emergency response and associated facilities in the event of abnormal </w:t>
      </w:r>
      <w:r w:rsidR="0028490A" w:rsidRPr="00DE71FE">
        <w:rPr>
          <w:rFonts w:ascii="Arial" w:hAnsi="Arial" w:cs="Arial"/>
          <w:color w:val="000000" w:themeColor="text1"/>
          <w:lang w:val="en-US"/>
        </w:rPr>
        <w:t>heli</w:t>
      </w:r>
      <w:r w:rsidR="005134DE">
        <w:rPr>
          <w:rFonts w:ascii="Arial" w:hAnsi="Arial" w:cs="Arial"/>
          <w:color w:val="000000" w:themeColor="text1"/>
          <w:lang w:val="en-US"/>
        </w:rPr>
        <w:t>copter</w:t>
      </w:r>
      <w:r w:rsidR="0028490A" w:rsidRPr="00DE71FE">
        <w:rPr>
          <w:rFonts w:ascii="Arial" w:hAnsi="Arial" w:cs="Arial"/>
          <w:color w:val="000000" w:themeColor="text1"/>
          <w:lang w:val="en-US"/>
        </w:rPr>
        <w:t xml:space="preserve"> operations</w:t>
      </w:r>
    </w:p>
    <w:p w14:paraId="01BDE4C9" w14:textId="793F2F5F" w:rsidR="0043511B" w:rsidRPr="00DE71FE" w:rsidRDefault="007E103C" w:rsidP="00DE71FE">
      <w:pPr>
        <w:pStyle w:val="ListParagraph"/>
        <w:numPr>
          <w:ilvl w:val="0"/>
          <w:numId w:val="33"/>
        </w:numPr>
        <w:spacing w:before="120" w:after="120" w:line="240" w:lineRule="auto"/>
        <w:rPr>
          <w:rFonts w:ascii="Arial" w:hAnsi="Arial" w:cs="Arial"/>
          <w:color w:val="000000" w:themeColor="text1"/>
          <w:lang w:val="en-US"/>
        </w:rPr>
      </w:pPr>
      <w:r>
        <w:rPr>
          <w:rFonts w:ascii="Arial" w:hAnsi="Arial" w:cs="Arial"/>
          <w:color w:val="000000" w:themeColor="text1"/>
          <w:lang w:val="en-US"/>
        </w:rPr>
        <w:t>on t</w:t>
      </w:r>
      <w:r w:rsidR="0028490A" w:rsidRPr="00DE71FE">
        <w:rPr>
          <w:rFonts w:ascii="Arial" w:hAnsi="Arial" w:cs="Arial"/>
          <w:color w:val="000000" w:themeColor="text1"/>
          <w:lang w:val="en-US"/>
        </w:rPr>
        <w:t>he difference between</w:t>
      </w:r>
      <w:r w:rsidR="005134DE" w:rsidRPr="005134DE">
        <w:rPr>
          <w:rFonts w:ascii="Arial" w:hAnsi="Arial" w:cs="Arial"/>
          <w:color w:val="000000" w:themeColor="text1"/>
          <w:lang w:val="en-US"/>
        </w:rPr>
        <w:t xml:space="preserve"> emergency response facilities</w:t>
      </w:r>
      <w:r w:rsidR="005134DE">
        <w:rPr>
          <w:rFonts w:ascii="Arial" w:hAnsi="Arial" w:cs="Arial"/>
          <w:color w:val="000000" w:themeColor="text1"/>
          <w:lang w:val="en-US"/>
        </w:rPr>
        <w:t xml:space="preserve"> provided at the heliport needed to ensure</w:t>
      </w:r>
      <w:r w:rsidR="0028490A" w:rsidRPr="00DE71FE">
        <w:rPr>
          <w:rFonts w:ascii="Arial" w:hAnsi="Arial" w:cs="Arial"/>
          <w:color w:val="000000" w:themeColor="text1"/>
          <w:lang w:val="en-US"/>
        </w:rPr>
        <w:t xml:space="preserve"> the survivability of persons after a helicopter crash or </w:t>
      </w:r>
      <w:r w:rsidR="00FB3325">
        <w:rPr>
          <w:rFonts w:ascii="Arial" w:hAnsi="Arial" w:cs="Arial"/>
          <w:color w:val="000000" w:themeColor="text1"/>
          <w:lang w:val="en-US"/>
        </w:rPr>
        <w:t xml:space="preserve">any </w:t>
      </w:r>
      <w:r w:rsidR="0028490A" w:rsidRPr="00DE71FE">
        <w:rPr>
          <w:rFonts w:ascii="Arial" w:hAnsi="Arial" w:cs="Arial"/>
          <w:color w:val="000000" w:themeColor="text1"/>
          <w:lang w:val="en-US"/>
        </w:rPr>
        <w:t>other incident that may result in a fire at the heliport</w:t>
      </w:r>
    </w:p>
    <w:p w14:paraId="7867F00B" w14:textId="547B1F8D" w:rsidR="00E1596E" w:rsidRPr="00DE71FE" w:rsidRDefault="00FB3325" w:rsidP="00DE71FE">
      <w:pPr>
        <w:pStyle w:val="ListParagraph"/>
        <w:numPr>
          <w:ilvl w:val="0"/>
          <w:numId w:val="33"/>
        </w:numPr>
        <w:spacing w:before="120" w:after="120" w:line="240" w:lineRule="auto"/>
        <w:rPr>
          <w:rFonts w:ascii="Arial" w:hAnsi="Arial" w:cs="Arial"/>
          <w:color w:val="000000" w:themeColor="text1"/>
          <w:lang w:val="en-US"/>
        </w:rPr>
      </w:pPr>
      <w:r>
        <w:rPr>
          <w:rFonts w:ascii="Arial" w:hAnsi="Arial" w:cs="Arial"/>
          <w:color w:val="000000" w:themeColor="text1"/>
          <w:lang w:val="en-US"/>
        </w:rPr>
        <w:t xml:space="preserve">on </w:t>
      </w:r>
      <w:r w:rsidR="0028490A" w:rsidRPr="00DE71FE">
        <w:rPr>
          <w:rFonts w:ascii="Arial" w:hAnsi="Arial" w:cs="Arial"/>
          <w:color w:val="000000" w:themeColor="text1"/>
          <w:lang w:val="en-US"/>
        </w:rPr>
        <w:t>systems needed to achieve the heliport operator’s emergency response objectives</w:t>
      </w:r>
      <w:r w:rsidR="00DE71FE">
        <w:rPr>
          <w:rFonts w:ascii="Arial" w:hAnsi="Arial" w:cs="Arial"/>
          <w:color w:val="000000" w:themeColor="text1"/>
          <w:lang w:val="en-US"/>
        </w:rPr>
        <w:t xml:space="preserve"> onsite</w:t>
      </w:r>
      <w:r w:rsidR="0028490A" w:rsidRPr="00DE71FE">
        <w:rPr>
          <w:rFonts w:ascii="Arial" w:hAnsi="Arial" w:cs="Arial"/>
          <w:color w:val="000000" w:themeColor="text1"/>
          <w:lang w:val="en-US"/>
        </w:rPr>
        <w:t xml:space="preserve">, versus </w:t>
      </w:r>
      <w:r w:rsidR="00974579">
        <w:rPr>
          <w:rFonts w:ascii="Arial" w:hAnsi="Arial" w:cs="Arial"/>
          <w:color w:val="000000" w:themeColor="text1"/>
          <w:lang w:val="en-US"/>
        </w:rPr>
        <w:t xml:space="preserve">an </w:t>
      </w:r>
      <w:r w:rsidR="0028490A" w:rsidRPr="00DE71FE">
        <w:rPr>
          <w:rFonts w:ascii="Arial" w:hAnsi="Arial" w:cs="Arial"/>
          <w:color w:val="000000" w:themeColor="text1"/>
          <w:lang w:val="en-US"/>
        </w:rPr>
        <w:t>offsite emergency response.</w:t>
      </w:r>
    </w:p>
    <w:p w14:paraId="32D27AB9" w14:textId="0197C030" w:rsidR="0028490A" w:rsidRPr="00E66B7A" w:rsidRDefault="0028490A" w:rsidP="00B95817">
      <w:pPr>
        <w:spacing w:before="120" w:after="120" w:line="240" w:lineRule="auto"/>
        <w:rPr>
          <w:rFonts w:ascii="Arial" w:hAnsi="Arial" w:cs="Arial"/>
          <w:color w:val="000000" w:themeColor="text1"/>
          <w:lang w:val="en-US"/>
        </w:rPr>
      </w:pPr>
      <w:r w:rsidRPr="00E66B7A">
        <w:rPr>
          <w:rFonts w:ascii="Arial" w:hAnsi="Arial" w:cs="Arial"/>
          <w:color w:val="000000" w:themeColor="text1"/>
          <w:lang w:val="en-US"/>
        </w:rPr>
        <w:t>This AC applies to:</w:t>
      </w:r>
    </w:p>
    <w:p w14:paraId="4FBAE558" w14:textId="77777777" w:rsidR="0028490A" w:rsidRPr="00E66B7A" w:rsidRDefault="0028490A" w:rsidP="0028490A">
      <w:pPr>
        <w:pStyle w:val="ListBullet"/>
        <w:spacing w:line="240" w:lineRule="auto"/>
        <w:rPr>
          <w:color w:val="000000" w:themeColor="text1"/>
          <w:lang w:val="en-US" w:eastAsia="en-US"/>
        </w:rPr>
      </w:pPr>
      <w:bookmarkStart w:id="1" w:name="_Hlk11332247"/>
      <w:r w:rsidRPr="00E66B7A">
        <w:rPr>
          <w:color w:val="000000" w:themeColor="text1"/>
          <w:lang w:val="en-US" w:eastAsia="en-US"/>
        </w:rPr>
        <w:t xml:space="preserve">persons involved in the design, construction, and operation of </w:t>
      </w:r>
      <w:proofErr w:type="gramStart"/>
      <w:r w:rsidRPr="00E66B7A">
        <w:rPr>
          <w:color w:val="000000" w:themeColor="text1"/>
          <w:lang w:val="en-US" w:eastAsia="en-US"/>
        </w:rPr>
        <w:t>heliports</w:t>
      </w:r>
      <w:proofErr w:type="gramEnd"/>
    </w:p>
    <w:bookmarkEnd w:id="1"/>
    <w:p w14:paraId="4FFD4E83" w14:textId="77777777" w:rsidR="0028490A" w:rsidRPr="00E66B7A" w:rsidRDefault="0028490A" w:rsidP="0028490A">
      <w:pPr>
        <w:pStyle w:val="ListBullet"/>
        <w:spacing w:line="240" w:lineRule="auto"/>
        <w:rPr>
          <w:color w:val="000000" w:themeColor="text1"/>
          <w:lang w:val="en-US" w:eastAsia="en-US"/>
        </w:rPr>
      </w:pPr>
      <w:r w:rsidRPr="00E66B7A">
        <w:rPr>
          <w:color w:val="000000" w:themeColor="text1"/>
          <w:lang w:val="en-US" w:eastAsia="en-US"/>
        </w:rPr>
        <w:t>proponents of heliports</w:t>
      </w:r>
    </w:p>
    <w:p w14:paraId="43B9E6DC" w14:textId="77777777" w:rsidR="0028490A" w:rsidRPr="00E66B7A" w:rsidRDefault="0028490A" w:rsidP="0028490A">
      <w:pPr>
        <w:pStyle w:val="ListBullet"/>
        <w:spacing w:line="240" w:lineRule="auto"/>
        <w:rPr>
          <w:color w:val="000000" w:themeColor="text1"/>
          <w:lang w:val="en-US" w:eastAsia="en-US"/>
        </w:rPr>
      </w:pPr>
      <w:r w:rsidRPr="00E66B7A">
        <w:rPr>
          <w:color w:val="000000" w:themeColor="text1"/>
          <w:lang w:val="en-US" w:eastAsia="en-US"/>
        </w:rPr>
        <w:t>helicopter owners/operators</w:t>
      </w:r>
    </w:p>
    <w:p w14:paraId="4DDA55A5" w14:textId="77777777" w:rsidR="0028490A" w:rsidRPr="00E66B7A" w:rsidRDefault="0028490A" w:rsidP="0028490A">
      <w:pPr>
        <w:pStyle w:val="ListBullet"/>
        <w:spacing w:line="240" w:lineRule="auto"/>
        <w:rPr>
          <w:color w:val="000000" w:themeColor="text1"/>
          <w:lang w:val="en-US" w:eastAsia="en-US"/>
        </w:rPr>
      </w:pPr>
      <w:r w:rsidRPr="00E66B7A">
        <w:rPr>
          <w:color w:val="000000" w:themeColor="text1"/>
          <w:lang w:val="en-US" w:eastAsia="en-US"/>
        </w:rPr>
        <w:t>planning authorities</w:t>
      </w:r>
    </w:p>
    <w:p w14:paraId="4C147EF8" w14:textId="77777777" w:rsidR="0028490A" w:rsidRPr="00E66B7A" w:rsidRDefault="0028490A" w:rsidP="0028490A">
      <w:pPr>
        <w:pStyle w:val="ListBullet"/>
        <w:spacing w:line="240" w:lineRule="auto"/>
        <w:rPr>
          <w:color w:val="000000" w:themeColor="text1"/>
          <w:lang w:val="en-US" w:eastAsia="en-US"/>
        </w:rPr>
      </w:pPr>
      <w:r w:rsidRPr="00E66B7A">
        <w:rPr>
          <w:color w:val="000000" w:themeColor="text1"/>
          <w:lang w:val="en-US" w:eastAsia="en-US"/>
        </w:rPr>
        <w:t>aerodrome operators</w:t>
      </w:r>
    </w:p>
    <w:p w14:paraId="4957DCBD" w14:textId="6E49F520" w:rsidR="0028490A" w:rsidRPr="00E66B7A" w:rsidRDefault="000F5F46" w:rsidP="0028490A">
      <w:pPr>
        <w:pStyle w:val="ListBullet"/>
        <w:spacing w:line="240" w:lineRule="auto"/>
        <w:rPr>
          <w:color w:val="000000" w:themeColor="text1"/>
          <w:lang w:val="en-US" w:eastAsia="en-US"/>
        </w:rPr>
      </w:pPr>
      <w:r>
        <w:rPr>
          <w:color w:val="000000" w:themeColor="text1"/>
          <w:lang w:val="en-US" w:eastAsia="en-US"/>
        </w:rPr>
        <w:t>CASA personnel</w:t>
      </w:r>
      <w:r w:rsidR="0028490A" w:rsidRPr="00E66B7A">
        <w:rPr>
          <w:color w:val="000000" w:themeColor="text1"/>
          <w:lang w:val="en-US" w:eastAsia="en-US"/>
        </w:rPr>
        <w:t>.</w:t>
      </w:r>
    </w:p>
    <w:p w14:paraId="372B8C04" w14:textId="77777777" w:rsidR="007A37E0" w:rsidRPr="00E66B7A" w:rsidRDefault="007A37E0" w:rsidP="007A37E0">
      <w:pPr>
        <w:spacing w:before="360" w:after="120" w:line="240" w:lineRule="auto"/>
        <w:rPr>
          <w:rFonts w:ascii="Arial" w:hAnsi="Arial" w:cs="Arial"/>
          <w:color w:val="000000" w:themeColor="text1"/>
          <w:sz w:val="32"/>
          <w:szCs w:val="32"/>
        </w:rPr>
      </w:pPr>
      <w:r w:rsidRPr="00E66B7A">
        <w:rPr>
          <w:rFonts w:ascii="Arial" w:hAnsi="Arial" w:cs="Arial"/>
          <w:color w:val="000000" w:themeColor="text1"/>
          <w:sz w:val="32"/>
          <w:szCs w:val="32"/>
        </w:rPr>
        <w:t>Why your views matter</w:t>
      </w:r>
    </w:p>
    <w:p w14:paraId="1CA74840" w14:textId="264DCCC1" w:rsidR="007A37E0" w:rsidRPr="00E66B7A" w:rsidRDefault="007A37E0" w:rsidP="007A37E0">
      <w:pPr>
        <w:spacing w:before="120" w:after="120" w:line="240" w:lineRule="auto"/>
        <w:rPr>
          <w:rFonts w:ascii="Arial" w:hAnsi="Arial" w:cs="Arial"/>
          <w:color w:val="000000" w:themeColor="text1"/>
        </w:rPr>
      </w:pPr>
      <w:r w:rsidRPr="00E66B7A">
        <w:rPr>
          <w:rFonts w:ascii="Arial" w:hAnsi="Arial" w:cs="Arial"/>
          <w:color w:val="000000" w:themeColor="text1"/>
          <w:lang w:val="en-US"/>
        </w:rPr>
        <w:t xml:space="preserve">We recognise the valuable contribution that community and industry consultation makes to the regulatory development process. Your feedback will increase our understanding of your needs and whether the draft AC provides adequate guidance on </w:t>
      </w:r>
      <w:r w:rsidR="000570DD">
        <w:rPr>
          <w:rFonts w:ascii="Arial" w:hAnsi="Arial" w:cs="Arial"/>
          <w:color w:val="000000" w:themeColor="text1"/>
          <w:lang w:val="en-US"/>
        </w:rPr>
        <w:t>hel</w:t>
      </w:r>
      <w:r w:rsidRPr="00E66B7A">
        <w:rPr>
          <w:rFonts w:ascii="Arial" w:hAnsi="Arial" w:cs="Arial"/>
          <w:color w:val="000000" w:themeColor="text1"/>
          <w:lang w:val="en-US"/>
        </w:rPr>
        <w:t>iport design considerations.</w:t>
      </w:r>
    </w:p>
    <w:p w14:paraId="588B8E13" w14:textId="4177B707" w:rsidR="007A37E0" w:rsidRPr="00E66B7A" w:rsidRDefault="005A2C42" w:rsidP="007A37E0">
      <w:pPr>
        <w:spacing w:before="120" w:after="120" w:line="240" w:lineRule="auto"/>
        <w:rPr>
          <w:rFonts w:ascii="Arial" w:hAnsi="Arial" w:cs="Arial"/>
          <w:color w:val="000000" w:themeColor="text1"/>
        </w:rPr>
      </w:pPr>
      <w:r>
        <w:rPr>
          <w:rFonts w:ascii="Arial" w:hAnsi="Arial" w:cs="Arial"/>
          <w:color w:val="000000" w:themeColor="text1"/>
        </w:rPr>
        <w:t>W</w:t>
      </w:r>
      <w:r w:rsidR="007A37E0" w:rsidRPr="00E66B7A">
        <w:rPr>
          <w:rFonts w:ascii="Arial" w:hAnsi="Arial" w:cs="Arial"/>
          <w:color w:val="000000" w:themeColor="text1"/>
        </w:rPr>
        <w:t>e are seeking feedback as to whether:</w:t>
      </w:r>
    </w:p>
    <w:p w14:paraId="7CD64C09" w14:textId="53098265" w:rsidR="007A37E0" w:rsidRPr="00E66B7A" w:rsidRDefault="007A37E0" w:rsidP="00640B3F">
      <w:pPr>
        <w:pStyle w:val="ListParagraph"/>
        <w:numPr>
          <w:ilvl w:val="0"/>
          <w:numId w:val="32"/>
        </w:numPr>
        <w:spacing w:before="120" w:after="120" w:line="240" w:lineRule="auto"/>
        <w:rPr>
          <w:rFonts w:ascii="Arial" w:hAnsi="Arial" w:cs="Arial"/>
          <w:color w:val="000000" w:themeColor="text1"/>
        </w:rPr>
      </w:pPr>
      <w:r w:rsidRPr="00E66B7A">
        <w:rPr>
          <w:rFonts w:ascii="Arial" w:hAnsi="Arial" w:cs="Arial"/>
          <w:color w:val="000000" w:themeColor="text1"/>
        </w:rPr>
        <w:t>the content and structure of the guidance provided is clear and sufficient</w:t>
      </w:r>
    </w:p>
    <w:p w14:paraId="442FED01" w14:textId="11B4D2F8" w:rsidR="007A37E0" w:rsidRPr="00E66B7A" w:rsidRDefault="007A37E0" w:rsidP="00640B3F">
      <w:pPr>
        <w:pStyle w:val="ListParagraph"/>
        <w:numPr>
          <w:ilvl w:val="0"/>
          <w:numId w:val="32"/>
        </w:numPr>
        <w:spacing w:before="120" w:after="120" w:line="240" w:lineRule="auto"/>
        <w:rPr>
          <w:rFonts w:ascii="Arial" w:hAnsi="Arial" w:cs="Arial"/>
          <w:color w:val="000000" w:themeColor="text1"/>
        </w:rPr>
      </w:pPr>
      <w:r w:rsidRPr="00E66B7A">
        <w:rPr>
          <w:rFonts w:ascii="Arial" w:hAnsi="Arial" w:cs="Arial"/>
          <w:color w:val="000000" w:themeColor="text1"/>
        </w:rPr>
        <w:t xml:space="preserve">it is fit for the purpose of supporting </w:t>
      </w:r>
      <w:r w:rsidR="0028490A" w:rsidRPr="00E66B7A">
        <w:rPr>
          <w:rFonts w:ascii="Arial" w:hAnsi="Arial" w:cs="Arial"/>
          <w:color w:val="000000" w:themeColor="text1"/>
        </w:rPr>
        <w:t xml:space="preserve">decision making </w:t>
      </w:r>
      <w:r w:rsidR="00B8471B">
        <w:rPr>
          <w:rFonts w:ascii="Arial" w:hAnsi="Arial" w:cs="Arial"/>
          <w:color w:val="000000" w:themeColor="text1"/>
        </w:rPr>
        <w:t xml:space="preserve">on </w:t>
      </w:r>
      <w:r w:rsidR="000F5F46">
        <w:rPr>
          <w:rFonts w:ascii="Arial" w:hAnsi="Arial" w:cs="Arial"/>
          <w:color w:val="000000" w:themeColor="text1"/>
        </w:rPr>
        <w:t xml:space="preserve">the </w:t>
      </w:r>
      <w:r w:rsidR="0028490A" w:rsidRPr="00E66B7A">
        <w:rPr>
          <w:rFonts w:ascii="Arial" w:hAnsi="Arial" w:cs="Arial"/>
          <w:color w:val="000000" w:themeColor="text1"/>
        </w:rPr>
        <w:t>i</w:t>
      </w:r>
      <w:r w:rsidRPr="00E66B7A">
        <w:rPr>
          <w:rFonts w:ascii="Arial" w:hAnsi="Arial" w:cs="Arial"/>
          <w:color w:val="000000" w:themeColor="text1"/>
        </w:rPr>
        <w:t xml:space="preserve">nfrastructure necessary for </w:t>
      </w:r>
      <w:r w:rsidR="0028490A" w:rsidRPr="00E66B7A">
        <w:rPr>
          <w:rFonts w:ascii="Arial" w:hAnsi="Arial" w:cs="Arial"/>
          <w:color w:val="000000" w:themeColor="text1"/>
        </w:rPr>
        <w:t>emergency response at helip</w:t>
      </w:r>
      <w:r w:rsidRPr="00E66B7A">
        <w:rPr>
          <w:rFonts w:ascii="Arial" w:hAnsi="Arial" w:cs="Arial"/>
          <w:color w:val="000000" w:themeColor="text1"/>
        </w:rPr>
        <w:t>orts.</w:t>
      </w:r>
    </w:p>
    <w:p w14:paraId="1CEE9FFA" w14:textId="7A44661E" w:rsidR="007A37E0" w:rsidRPr="007A37E0" w:rsidRDefault="00A85429" w:rsidP="007A37E0">
      <w:pPr>
        <w:spacing w:before="120" w:after="120" w:line="240" w:lineRule="auto"/>
        <w:rPr>
          <w:rFonts w:ascii="Arial" w:hAnsi="Arial" w:cs="Arial"/>
        </w:rPr>
      </w:pPr>
      <w:r>
        <w:rPr>
          <w:rStyle w:val="Strong"/>
          <w:rFonts w:ascii="Arial" w:hAnsi="Arial" w:cs="Arial"/>
          <w:color w:val="000000"/>
        </w:rPr>
        <w:t>Related D</w:t>
      </w:r>
      <w:r w:rsidR="007A37E0" w:rsidRPr="007A37E0">
        <w:rPr>
          <w:rStyle w:val="Strong"/>
          <w:rFonts w:ascii="Arial" w:hAnsi="Arial" w:cs="Arial"/>
          <w:color w:val="000000"/>
        </w:rPr>
        <w:t>ocuments</w:t>
      </w:r>
    </w:p>
    <w:p w14:paraId="097BFBFC" w14:textId="77777777" w:rsidR="007A37E0" w:rsidRPr="00E66B7A" w:rsidRDefault="007A37E0" w:rsidP="007A37E0">
      <w:pPr>
        <w:spacing w:before="120" w:after="120" w:line="240" w:lineRule="auto"/>
        <w:rPr>
          <w:rFonts w:ascii="Arial" w:hAnsi="Arial" w:cs="Arial"/>
          <w:color w:val="000000" w:themeColor="text1"/>
        </w:rPr>
      </w:pPr>
      <w:r w:rsidRPr="00E66B7A">
        <w:rPr>
          <w:rFonts w:ascii="Arial" w:hAnsi="Arial" w:cs="Arial"/>
          <w:color w:val="000000" w:themeColor="text1"/>
          <w:lang w:val="en-US"/>
        </w:rPr>
        <w:t>All documents related to this consultation are attached in the ‘Related’ section at the bottom of the overview page. They are:</w:t>
      </w:r>
    </w:p>
    <w:p w14:paraId="7F0B0E10" w14:textId="77777777" w:rsidR="00A22C7C" w:rsidRPr="0049489D" w:rsidRDefault="00A22C7C" w:rsidP="00A22C7C">
      <w:pPr>
        <w:pStyle w:val="ListParagraph"/>
        <w:numPr>
          <w:ilvl w:val="0"/>
          <w:numId w:val="30"/>
        </w:numPr>
        <w:spacing w:before="60" w:after="60"/>
        <w:rPr>
          <w:rFonts w:ascii="Arial" w:hAnsi="Arial" w:cs="Arial"/>
        </w:rPr>
      </w:pPr>
      <w:bookmarkStart w:id="2" w:name="_Hlk160175432"/>
      <w:r w:rsidRPr="0049489D">
        <w:rPr>
          <w:rFonts w:ascii="Arial" w:eastAsia="Times New Roman" w:hAnsi="Arial" w:cs="Arial"/>
          <w:lang w:val="en-US" w:eastAsia="en-AU"/>
        </w:rPr>
        <w:t xml:space="preserve">Draft </w:t>
      </w:r>
      <w:r w:rsidRPr="0049489D">
        <w:rPr>
          <w:rFonts w:ascii="Arial" w:hAnsi="Arial" w:cs="Arial"/>
        </w:rPr>
        <w:t>AC 139.R-01 v3.0</w:t>
      </w:r>
    </w:p>
    <w:p w14:paraId="3BF00C1E" w14:textId="77777777" w:rsidR="007A37E0" w:rsidRPr="00A22C7C" w:rsidRDefault="007A37E0" w:rsidP="007A37E0">
      <w:pPr>
        <w:pStyle w:val="ListParagraph"/>
        <w:numPr>
          <w:ilvl w:val="0"/>
          <w:numId w:val="30"/>
        </w:numPr>
        <w:rPr>
          <w:rFonts w:ascii="Arial" w:hAnsi="Arial" w:cs="Arial"/>
        </w:rPr>
      </w:pPr>
      <w:r w:rsidRPr="00A22C7C">
        <w:rPr>
          <w:rFonts w:ascii="Arial" w:hAnsi="Arial" w:cs="Arial"/>
        </w:rPr>
        <w:t>MS Word copy of online consultation for ease of distribution and feedback within your organisation.</w:t>
      </w:r>
    </w:p>
    <w:bookmarkEnd w:id="2"/>
    <w:p w14:paraId="40F6B35A" w14:textId="77777777" w:rsidR="00DE71FE" w:rsidRPr="00DE71FE" w:rsidRDefault="00DE71FE" w:rsidP="00DE71FE">
      <w:pPr>
        <w:spacing w:before="120" w:after="120" w:line="240" w:lineRule="auto"/>
        <w:rPr>
          <w:rFonts w:ascii="Arial" w:hAnsi="Arial" w:cs="Arial"/>
        </w:rPr>
      </w:pPr>
      <w:r w:rsidRPr="00DE71FE">
        <w:rPr>
          <w:rFonts w:ascii="Arial" w:hAnsi="Arial" w:cs="Arial"/>
        </w:rPr>
        <w:lastRenderedPageBreak/>
        <w:t>Please read the AC document before providing your feedback.</w:t>
      </w:r>
    </w:p>
    <w:p w14:paraId="030DA5E8" w14:textId="394D7DC3" w:rsidR="007A37E0" w:rsidRPr="007A37E0" w:rsidRDefault="007A37E0" w:rsidP="007A37E0">
      <w:pPr>
        <w:spacing w:before="120" w:after="120" w:line="240" w:lineRule="auto"/>
        <w:rPr>
          <w:rFonts w:ascii="Arial" w:hAnsi="Arial" w:cs="Arial"/>
        </w:rPr>
      </w:pPr>
      <w:r w:rsidRPr="007A37E0">
        <w:rPr>
          <w:rFonts w:ascii="Arial" w:hAnsi="Arial" w:cs="Arial"/>
        </w:rPr>
        <w:t>Please submit your comments on the draft AC through the Consultation Hub using the survey provided. If you are unable to provide feedback this way, please email us at</w:t>
      </w:r>
      <w:r w:rsidR="00A85429">
        <w:rPr>
          <w:rFonts w:ascii="Arial" w:hAnsi="Arial" w:cs="Arial"/>
        </w:rPr>
        <w:t xml:space="preserve"> </w:t>
      </w:r>
      <w:hyperlink r:id="rId7" w:history="1">
        <w:r w:rsidRPr="007A37E0">
          <w:rPr>
            <w:rStyle w:val="Hyperlink"/>
            <w:rFonts w:ascii="Arial" w:hAnsi="Arial" w:cs="Arial"/>
          </w:rPr>
          <w:t>regulatoryconsultation@casa.gov.au</w:t>
        </w:r>
      </w:hyperlink>
      <w:r w:rsidRPr="007A37E0">
        <w:rPr>
          <w:rFonts w:ascii="Arial" w:hAnsi="Arial" w:cs="Arial"/>
        </w:rPr>
        <w:t>.</w:t>
      </w:r>
    </w:p>
    <w:p w14:paraId="199417EC" w14:textId="77777777" w:rsidR="007A37E0" w:rsidRPr="007A37E0" w:rsidRDefault="007A37E0" w:rsidP="007A37E0">
      <w:pPr>
        <w:spacing w:before="240" w:after="120" w:line="240" w:lineRule="auto"/>
        <w:rPr>
          <w:rFonts w:ascii="Arial" w:hAnsi="Arial" w:cs="Arial"/>
          <w:b/>
          <w:bCs/>
        </w:rPr>
      </w:pPr>
      <w:r w:rsidRPr="007A37E0">
        <w:rPr>
          <w:rFonts w:ascii="Arial" w:hAnsi="Arial" w:cs="Arial"/>
          <w:b/>
          <w:bCs/>
        </w:rPr>
        <w:t>What happens next</w:t>
      </w:r>
    </w:p>
    <w:p w14:paraId="733B4957" w14:textId="77777777" w:rsidR="00A85429" w:rsidRPr="00DB2589" w:rsidRDefault="00A85429" w:rsidP="00A85429">
      <w:pPr>
        <w:shd w:val="clear" w:color="auto" w:fill="FFFFFF"/>
        <w:spacing w:before="120" w:after="120"/>
        <w:rPr>
          <w:rFonts w:ascii="Arial" w:eastAsia="Times New Roman" w:hAnsi="Arial" w:cs="Arial"/>
          <w:lang w:eastAsia="en-AU"/>
        </w:rPr>
      </w:pPr>
      <w:r w:rsidRPr="00DB2589">
        <w:rPr>
          <w:rFonts w:ascii="Arial" w:eastAsia="Times New Roman" w:hAnsi="Arial" w:cs="Arial"/>
          <w:lang w:eastAsia="en-AU"/>
        </w:rPr>
        <w:t>At the end of the response period, we will:</w:t>
      </w:r>
    </w:p>
    <w:p w14:paraId="447974CF" w14:textId="77777777" w:rsidR="00A85429" w:rsidRPr="00DB2589" w:rsidRDefault="00A85429" w:rsidP="00A85429">
      <w:pPr>
        <w:numPr>
          <w:ilvl w:val="0"/>
          <w:numId w:val="23"/>
        </w:numPr>
        <w:shd w:val="clear" w:color="auto" w:fill="FFFFFF"/>
        <w:spacing w:before="100" w:beforeAutospacing="1" w:after="100" w:afterAutospacing="1"/>
        <w:rPr>
          <w:rFonts w:ascii="Arial" w:eastAsia="Times New Roman" w:hAnsi="Arial" w:cs="Arial"/>
          <w:lang w:eastAsia="en-AU"/>
        </w:rPr>
      </w:pPr>
      <w:r w:rsidRPr="00DB2589">
        <w:rPr>
          <w:rFonts w:ascii="Arial" w:eastAsia="Times New Roman" w:hAnsi="Arial" w:cs="Arial"/>
          <w:lang w:eastAsia="en-AU"/>
        </w:rPr>
        <w:t>review all comments received</w:t>
      </w:r>
    </w:p>
    <w:p w14:paraId="0282F9C0" w14:textId="77777777" w:rsidR="00A85429" w:rsidRPr="00DB2589" w:rsidRDefault="00A85429" w:rsidP="00A85429">
      <w:pPr>
        <w:numPr>
          <w:ilvl w:val="0"/>
          <w:numId w:val="23"/>
        </w:numPr>
        <w:shd w:val="clear" w:color="auto" w:fill="FFFFFF"/>
        <w:spacing w:before="100" w:beforeAutospacing="1" w:after="100" w:afterAutospacing="1"/>
        <w:rPr>
          <w:rFonts w:ascii="Arial" w:eastAsia="Times New Roman" w:hAnsi="Arial" w:cs="Arial"/>
          <w:lang w:eastAsia="en-AU"/>
        </w:rPr>
      </w:pPr>
      <w:r w:rsidRPr="00DB2589">
        <w:rPr>
          <w:rFonts w:ascii="Arial" w:eastAsia="Times New Roman" w:hAnsi="Arial" w:cs="Arial"/>
          <w:lang w:eastAsia="en-AU"/>
        </w:rPr>
        <w:t>make responses publicly available on the consultation hub (unless you request your submission remain confidential)</w:t>
      </w:r>
    </w:p>
    <w:p w14:paraId="75B3F857" w14:textId="77777777" w:rsidR="00A85429" w:rsidRPr="00DB2589" w:rsidRDefault="00A85429" w:rsidP="00A85429">
      <w:pPr>
        <w:numPr>
          <w:ilvl w:val="0"/>
          <w:numId w:val="23"/>
        </w:numPr>
        <w:shd w:val="clear" w:color="auto" w:fill="FFFFFF"/>
        <w:spacing w:before="100" w:beforeAutospacing="1" w:after="100" w:afterAutospacing="1"/>
        <w:rPr>
          <w:rFonts w:ascii="Arial" w:eastAsia="Times New Roman" w:hAnsi="Arial" w:cs="Arial"/>
          <w:lang w:eastAsia="en-AU"/>
        </w:rPr>
      </w:pPr>
      <w:r w:rsidRPr="00DB2589">
        <w:rPr>
          <w:rFonts w:ascii="Arial" w:eastAsia="Times New Roman" w:hAnsi="Arial" w:cs="Arial"/>
          <w:lang w:eastAsia="en-AU"/>
        </w:rPr>
        <w:t>publish a Summary of Consultation which summarises the feedback received and outlines any intended changes and next steps.</w:t>
      </w:r>
    </w:p>
    <w:p w14:paraId="144B074A" w14:textId="1BE49693" w:rsidR="00A85429" w:rsidRDefault="00A85429" w:rsidP="00A85429">
      <w:pPr>
        <w:rPr>
          <w:rFonts w:ascii="Arial" w:hAnsi="Arial" w:cs="Arial"/>
          <w:shd w:val="clear" w:color="auto" w:fill="FFFFFF"/>
        </w:rPr>
      </w:pPr>
      <w:r w:rsidRPr="00DB2589">
        <w:rPr>
          <w:rFonts w:ascii="Arial" w:hAnsi="Arial" w:cs="Arial"/>
          <w:shd w:val="clear" w:color="auto" w:fill="FFFFFF"/>
        </w:rPr>
        <w:t>Feedback that improves the guidance</w:t>
      </w:r>
      <w:r w:rsidRPr="00DB2589">
        <w:rPr>
          <w:rFonts w:ascii="Arial" w:hAnsi="Arial" w:cs="Arial"/>
          <w:color w:val="FF0000"/>
          <w:shd w:val="clear" w:color="auto" w:fill="FFFFFF"/>
        </w:rPr>
        <w:t xml:space="preserve"> </w:t>
      </w:r>
      <w:r w:rsidRPr="00DB2589">
        <w:rPr>
          <w:rFonts w:ascii="Arial" w:hAnsi="Arial" w:cs="Arial"/>
          <w:shd w:val="clear" w:color="auto" w:fill="FFFFFF"/>
        </w:rPr>
        <w:t xml:space="preserve">will be incorporated into the final </w:t>
      </w:r>
      <w:r>
        <w:rPr>
          <w:rFonts w:ascii="Arial" w:hAnsi="Arial" w:cs="Arial"/>
          <w:shd w:val="clear" w:color="auto" w:fill="FFFFFF"/>
        </w:rPr>
        <w:t>guidance</w:t>
      </w:r>
      <w:r w:rsidRPr="00DB2589">
        <w:rPr>
          <w:rFonts w:ascii="Arial" w:hAnsi="Arial" w:cs="Arial"/>
          <w:shd w:val="clear" w:color="auto" w:fill="FFFFFF"/>
        </w:rPr>
        <w:t>.</w:t>
      </w:r>
    </w:p>
    <w:p w14:paraId="604B12A2" w14:textId="6B88472E" w:rsidR="000E6B25" w:rsidRPr="00AA56E0" w:rsidRDefault="000E6B25" w:rsidP="007A37E0">
      <w:pPr>
        <w:spacing w:before="120" w:after="120" w:line="240" w:lineRule="auto"/>
        <w:rPr>
          <w:rFonts w:ascii="Arial" w:hAnsi="Arial" w:cs="Arial"/>
          <w:color w:val="333333"/>
          <w:sz w:val="28"/>
        </w:rPr>
      </w:pPr>
      <w:r w:rsidRPr="00AA56E0">
        <w:rPr>
          <w:rFonts w:ascii="Arial" w:hAnsi="Arial" w:cs="Arial"/>
          <w:color w:val="333333"/>
          <w:sz w:val="28"/>
        </w:rPr>
        <w:br w:type="page"/>
      </w:r>
    </w:p>
    <w:p w14:paraId="56107F3C" w14:textId="77777777" w:rsidR="00974579" w:rsidRPr="00974579" w:rsidRDefault="000D4F81" w:rsidP="000D4F81">
      <w:pPr>
        <w:pStyle w:val="Heading1"/>
        <w:rPr>
          <w:rFonts w:ascii="Arial" w:hAnsi="Arial" w:cs="Arial"/>
          <w:sz w:val="33"/>
          <w:szCs w:val="33"/>
          <w:lang w:val="en"/>
        </w:rPr>
      </w:pPr>
      <w:bookmarkStart w:id="3" w:name="_Hlk46393504"/>
      <w:r w:rsidRPr="00974579">
        <w:rPr>
          <w:rFonts w:ascii="Arial" w:hAnsi="Arial" w:cs="Arial"/>
          <w:bCs/>
          <w:sz w:val="33"/>
          <w:szCs w:val="33"/>
        </w:rPr>
        <w:lastRenderedPageBreak/>
        <w:t>Give Us Your Views</w:t>
      </w:r>
      <w:r w:rsidRPr="00974579">
        <w:rPr>
          <w:rFonts w:ascii="Arial" w:hAnsi="Arial" w:cs="Arial"/>
          <w:sz w:val="33"/>
          <w:szCs w:val="33"/>
          <w:lang w:val="en"/>
        </w:rPr>
        <w:t xml:space="preserve"> </w:t>
      </w:r>
    </w:p>
    <w:p w14:paraId="1C4D5D93" w14:textId="2D209568" w:rsidR="000D4F81" w:rsidRPr="00974579" w:rsidRDefault="000D4F81" w:rsidP="00974579">
      <w:pPr>
        <w:rPr>
          <w:rFonts w:ascii="Arial" w:hAnsi="Arial" w:cs="Arial"/>
          <w:color w:val="2F5496" w:themeColor="accent1" w:themeShade="BF"/>
          <w:sz w:val="18"/>
          <w:szCs w:val="18"/>
          <w:lang w:val="en"/>
        </w:rPr>
      </w:pPr>
      <w:r w:rsidRPr="00974579">
        <w:rPr>
          <w:rFonts w:ascii="Arial" w:hAnsi="Arial" w:cs="Arial"/>
          <w:color w:val="2F5496" w:themeColor="accent1" w:themeShade="BF"/>
          <w:sz w:val="18"/>
          <w:szCs w:val="18"/>
          <w:lang w:val="en"/>
        </w:rPr>
        <w:t>[Appears on the overview page at the bottom]</w:t>
      </w:r>
    </w:p>
    <w:p w14:paraId="7B7F36C6" w14:textId="77777777" w:rsidR="00974579" w:rsidRPr="00974579" w:rsidRDefault="000D4F81" w:rsidP="00974579">
      <w:pPr>
        <w:shd w:val="clear" w:color="auto" w:fill="FFFFFF"/>
        <w:spacing w:after="0" w:line="240" w:lineRule="auto"/>
        <w:rPr>
          <w:rStyle w:val="cs-consultation-cta-link-text2"/>
          <w:rFonts w:ascii="Arial" w:hAnsi="Arial" w:cs="Arial"/>
          <w:color w:val="0055CC"/>
          <w:sz w:val="33"/>
          <w:szCs w:val="33"/>
          <w:lang w:val="en"/>
        </w:rPr>
      </w:pPr>
      <w:r w:rsidRPr="00974579">
        <w:rPr>
          <w:rStyle w:val="cs-consultation-cta-link-text2"/>
          <w:rFonts w:ascii="Arial" w:hAnsi="Arial" w:cs="Arial"/>
          <w:color w:val="0055CC"/>
          <w:sz w:val="33"/>
          <w:szCs w:val="33"/>
          <w:lang w:val="en"/>
        </w:rPr>
        <w:t xml:space="preserve">Online Survey </w:t>
      </w:r>
    </w:p>
    <w:p w14:paraId="58B7F5EF" w14:textId="641EC0F6" w:rsidR="000D4F81" w:rsidRPr="00974579" w:rsidRDefault="000D4F81" w:rsidP="00974579">
      <w:pPr>
        <w:rPr>
          <w:rFonts w:ascii="Arial" w:hAnsi="Arial" w:cs="Arial"/>
          <w:color w:val="2F5496" w:themeColor="accent1" w:themeShade="BF"/>
          <w:sz w:val="18"/>
          <w:szCs w:val="18"/>
          <w:lang w:val="en"/>
        </w:rPr>
      </w:pPr>
      <w:r w:rsidRPr="00974579">
        <w:rPr>
          <w:rFonts w:ascii="Arial" w:hAnsi="Arial" w:cs="Arial"/>
          <w:color w:val="2F5496" w:themeColor="accent1" w:themeShade="BF"/>
          <w:sz w:val="18"/>
          <w:szCs w:val="18"/>
          <w:lang w:val="en"/>
        </w:rPr>
        <w:t>[This link is on the front page of the survey and takes you to the survey questions]</w:t>
      </w:r>
    </w:p>
    <w:bookmarkEnd w:id="3"/>
    <w:p w14:paraId="546590EB" w14:textId="77777777" w:rsidR="00974579" w:rsidRPr="00974579" w:rsidRDefault="000D4F81" w:rsidP="00AB72C7">
      <w:pPr>
        <w:spacing w:before="240" w:after="0" w:line="240" w:lineRule="auto"/>
        <w:rPr>
          <w:rFonts w:ascii="Arial" w:hAnsi="Arial" w:cs="Arial"/>
          <w:b/>
          <w:sz w:val="29"/>
          <w:szCs w:val="29"/>
          <w:lang w:val="en"/>
        </w:rPr>
      </w:pPr>
      <w:r w:rsidRPr="00974579">
        <w:rPr>
          <w:rFonts w:ascii="Arial" w:hAnsi="Arial" w:cs="Arial"/>
          <w:b/>
          <w:sz w:val="29"/>
          <w:szCs w:val="29"/>
          <w:lang w:val="en"/>
        </w:rPr>
        <w:t>Related</w:t>
      </w:r>
      <w:bookmarkStart w:id="4" w:name="_Hlk46393562"/>
    </w:p>
    <w:p w14:paraId="108F85CF" w14:textId="5451943A" w:rsidR="000D4F81" w:rsidRPr="00974579" w:rsidRDefault="000D4F81" w:rsidP="00974579">
      <w:pPr>
        <w:rPr>
          <w:rFonts w:ascii="Arial" w:hAnsi="Arial" w:cs="Arial"/>
          <w:color w:val="2F5496" w:themeColor="accent1" w:themeShade="BF"/>
          <w:sz w:val="18"/>
          <w:szCs w:val="18"/>
          <w:lang w:val="en"/>
        </w:rPr>
      </w:pPr>
      <w:r w:rsidRPr="00974579">
        <w:rPr>
          <w:rFonts w:ascii="Arial" w:hAnsi="Arial" w:cs="Arial"/>
          <w:color w:val="2F5496" w:themeColor="accent1" w:themeShade="BF"/>
          <w:sz w:val="18"/>
          <w:szCs w:val="18"/>
          <w:lang w:val="en"/>
        </w:rPr>
        <w:t>[This section is at the bottom of the front page and contains all the links to other sites and documents related to this consultation]</w:t>
      </w:r>
    </w:p>
    <w:bookmarkEnd w:id="4"/>
    <w:p w14:paraId="7E20F2A3" w14:textId="77777777" w:rsidR="000D4F81" w:rsidRPr="00974579" w:rsidRDefault="000D4F81" w:rsidP="00BA135C">
      <w:pPr>
        <w:shd w:val="clear" w:color="auto" w:fill="FFFFFF"/>
        <w:spacing w:before="240" w:after="0"/>
        <w:rPr>
          <w:rFonts w:ascii="Arial" w:hAnsi="Arial" w:cs="Arial"/>
          <w:b/>
          <w:bCs/>
          <w:lang w:val="en"/>
        </w:rPr>
      </w:pPr>
      <w:r w:rsidRPr="00974579">
        <w:rPr>
          <w:rFonts w:ascii="Arial" w:hAnsi="Arial" w:cs="Arial"/>
          <w:b/>
          <w:bCs/>
          <w:lang w:val="en"/>
        </w:rPr>
        <w:t>Related Documents</w:t>
      </w:r>
    </w:p>
    <w:p w14:paraId="51094848" w14:textId="56A74BC5" w:rsidR="000D4F81" w:rsidRPr="00974579" w:rsidRDefault="000D4F81" w:rsidP="000D4F81">
      <w:pPr>
        <w:shd w:val="clear" w:color="auto" w:fill="FFFFFF"/>
        <w:rPr>
          <w:rFonts w:ascii="Arial" w:hAnsi="Arial" w:cs="Arial"/>
          <w:lang w:val="en"/>
        </w:rPr>
      </w:pPr>
      <w:r w:rsidRPr="00974579">
        <w:rPr>
          <w:rFonts w:ascii="Arial" w:hAnsi="Arial" w:cs="Arial"/>
          <w:lang w:val="en"/>
        </w:rPr>
        <w:t>List of documents attach</w:t>
      </w:r>
      <w:r w:rsidR="0049489D" w:rsidRPr="00974579">
        <w:rPr>
          <w:rFonts w:ascii="Arial" w:hAnsi="Arial" w:cs="Arial"/>
          <w:lang w:val="en"/>
        </w:rPr>
        <w:t>ed</w:t>
      </w:r>
      <w:r w:rsidRPr="00974579">
        <w:rPr>
          <w:rFonts w:ascii="Arial" w:hAnsi="Arial" w:cs="Arial"/>
          <w:lang w:val="en"/>
        </w:rPr>
        <w:t xml:space="preserve"> to the </w:t>
      </w:r>
      <w:proofErr w:type="gramStart"/>
      <w:r w:rsidRPr="00974579">
        <w:rPr>
          <w:rFonts w:ascii="Arial" w:hAnsi="Arial" w:cs="Arial"/>
          <w:lang w:val="en"/>
        </w:rPr>
        <w:t>consultation</w:t>
      </w:r>
      <w:proofErr w:type="gramEnd"/>
    </w:p>
    <w:p w14:paraId="10E3DADA" w14:textId="454B18F5" w:rsidR="00CB5048" w:rsidRPr="00974579" w:rsidRDefault="00CB5048" w:rsidP="00CB5048">
      <w:pPr>
        <w:pStyle w:val="ListParagraph"/>
        <w:numPr>
          <w:ilvl w:val="0"/>
          <w:numId w:val="12"/>
        </w:numPr>
        <w:spacing w:before="60" w:after="60"/>
        <w:rPr>
          <w:rFonts w:ascii="Arial" w:hAnsi="Arial" w:cs="Arial"/>
        </w:rPr>
      </w:pPr>
      <w:r w:rsidRPr="00974579">
        <w:rPr>
          <w:rFonts w:ascii="Arial" w:eastAsia="Times New Roman" w:hAnsi="Arial" w:cs="Arial"/>
          <w:lang w:val="en-US" w:eastAsia="en-AU"/>
        </w:rPr>
        <w:t xml:space="preserve">Draft </w:t>
      </w:r>
      <w:r w:rsidRPr="00974579">
        <w:rPr>
          <w:rFonts w:ascii="Arial" w:hAnsi="Arial" w:cs="Arial"/>
        </w:rPr>
        <w:t>AC</w:t>
      </w:r>
      <w:r w:rsidR="0049489D" w:rsidRPr="00974579">
        <w:rPr>
          <w:rFonts w:ascii="Arial" w:hAnsi="Arial" w:cs="Arial"/>
        </w:rPr>
        <w:t xml:space="preserve"> 139.R-01 v3.0</w:t>
      </w:r>
    </w:p>
    <w:p w14:paraId="0389DFA3" w14:textId="64C70D9D" w:rsidR="00F647A8" w:rsidRPr="009D5AF3" w:rsidRDefault="00F647A8" w:rsidP="00F647A8">
      <w:pPr>
        <w:pStyle w:val="ListParagraph"/>
        <w:numPr>
          <w:ilvl w:val="0"/>
          <w:numId w:val="12"/>
        </w:numPr>
        <w:spacing w:before="60" w:after="60"/>
        <w:rPr>
          <w:rFonts w:ascii="Arial" w:eastAsia="Times New Roman" w:hAnsi="Arial" w:cs="Arial"/>
          <w:lang w:val="en-US" w:eastAsia="en-AU"/>
        </w:rPr>
      </w:pPr>
      <w:r w:rsidRPr="00974579">
        <w:rPr>
          <w:rFonts w:ascii="Arial" w:eastAsia="Times New Roman" w:hAnsi="Arial" w:cs="Arial"/>
          <w:lang w:val="en-US" w:eastAsia="en-AU"/>
        </w:rPr>
        <w:t>MS Word copy of online consultation</w:t>
      </w:r>
      <w:r w:rsidR="0049489D" w:rsidRPr="00974579">
        <w:rPr>
          <w:rFonts w:ascii="Arial" w:eastAsia="Times New Roman" w:hAnsi="Arial" w:cs="Arial"/>
          <w:lang w:val="en-US" w:eastAsia="en-AU"/>
        </w:rPr>
        <w:t xml:space="preserve"> on </w:t>
      </w:r>
      <w:r w:rsidR="0049489D" w:rsidRPr="00974579">
        <w:rPr>
          <w:rFonts w:ascii="Arial" w:hAnsi="Arial" w:cs="Arial"/>
        </w:rPr>
        <w:t>Guidelines for heliports - design and operation - Draft Advisory Circular 139.R-01 v3.0</w:t>
      </w:r>
    </w:p>
    <w:p w14:paraId="57FD6D4B" w14:textId="6A622DE6" w:rsidR="000E6B25" w:rsidRPr="00AA56E0" w:rsidRDefault="000E6B25">
      <w:pPr>
        <w:rPr>
          <w:rFonts w:ascii="Arial" w:eastAsiaTheme="majorEastAsia" w:hAnsi="Arial" w:cs="Arial"/>
          <w:b/>
          <w:bCs/>
          <w:sz w:val="28"/>
          <w:szCs w:val="28"/>
        </w:rPr>
      </w:pPr>
    </w:p>
    <w:p w14:paraId="23749D28" w14:textId="77777777" w:rsidR="000970F5" w:rsidRPr="00BC464F" w:rsidRDefault="000970F5" w:rsidP="00D32072">
      <w:pPr>
        <w:pStyle w:val="Heading1"/>
        <w:rPr>
          <w:rFonts w:ascii="Arial" w:hAnsi="Arial" w:cs="Arial"/>
          <w:bCs/>
          <w:sz w:val="33"/>
          <w:szCs w:val="33"/>
        </w:rPr>
      </w:pPr>
      <w:r w:rsidRPr="00BC464F">
        <w:rPr>
          <w:rFonts w:ascii="Arial" w:hAnsi="Arial" w:cs="Arial"/>
          <w:bCs/>
          <w:sz w:val="33"/>
          <w:szCs w:val="33"/>
        </w:rPr>
        <w:t xml:space="preserve">Audience &amp; Interest groups </w:t>
      </w:r>
    </w:p>
    <w:p w14:paraId="37E90227" w14:textId="44A1E99E" w:rsidR="00DA6693" w:rsidRDefault="006228B5" w:rsidP="006228B5">
      <w:pPr>
        <w:spacing w:before="240" w:after="240" w:line="240" w:lineRule="auto"/>
        <w:rPr>
          <w:rFonts w:ascii="Arial" w:hAnsi="Arial" w:cs="Arial"/>
          <w:b/>
          <w:bCs/>
        </w:rPr>
      </w:pPr>
      <w:r w:rsidRPr="006228B5">
        <w:rPr>
          <w:rFonts w:ascii="Arial" w:hAnsi="Arial" w:cs="Arial"/>
          <w:b/>
          <w:bCs/>
        </w:rPr>
        <w:t>Audience</w:t>
      </w:r>
    </w:p>
    <w:tbl>
      <w:tblPr>
        <w:tblStyle w:val="TableGridLight"/>
        <w:tblW w:w="7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9"/>
      </w:tblGrid>
      <w:tr w:rsidR="006228B5" w:rsidRPr="009D5AF3" w14:paraId="222778AA" w14:textId="77777777" w:rsidTr="006228B5">
        <w:tc>
          <w:tcPr>
            <w:tcW w:w="7649" w:type="dxa"/>
          </w:tcPr>
          <w:p w14:paraId="1CBD3859" w14:textId="77777777" w:rsidR="006228B5" w:rsidRPr="009D5AF3" w:rsidRDefault="006228B5" w:rsidP="006228B5">
            <w:pPr>
              <w:pStyle w:val="ListParagraph"/>
              <w:numPr>
                <w:ilvl w:val="0"/>
                <w:numId w:val="34"/>
              </w:numPr>
              <w:rPr>
                <w:rFonts w:ascii="Arial" w:eastAsia="Times New Roman" w:hAnsi="Arial" w:cs="Arial"/>
                <w:sz w:val="21"/>
                <w:szCs w:val="21"/>
                <w:lang w:eastAsia="en-AU"/>
              </w:rPr>
            </w:pPr>
            <w:r w:rsidRPr="009D5AF3">
              <w:rPr>
                <w:rFonts w:ascii="Arial" w:eastAsia="Times New Roman" w:hAnsi="Arial" w:cs="Arial"/>
                <w:sz w:val="21"/>
                <w:szCs w:val="21"/>
                <w:lang w:eastAsia="en-AU"/>
              </w:rPr>
              <w:t>Aerodrome operator</w:t>
            </w:r>
          </w:p>
        </w:tc>
      </w:tr>
      <w:tr w:rsidR="006228B5" w:rsidRPr="009D5AF3" w14:paraId="04E46A7E" w14:textId="77777777" w:rsidTr="006228B5">
        <w:tc>
          <w:tcPr>
            <w:tcW w:w="7649" w:type="dxa"/>
            <w:hideMark/>
          </w:tcPr>
          <w:p w14:paraId="204B540E" w14:textId="77777777" w:rsidR="006228B5" w:rsidRPr="009D5AF3" w:rsidRDefault="006228B5" w:rsidP="006228B5">
            <w:pPr>
              <w:pStyle w:val="ListParagraph"/>
              <w:numPr>
                <w:ilvl w:val="0"/>
                <w:numId w:val="34"/>
              </w:numPr>
              <w:rPr>
                <w:rFonts w:ascii="Arial" w:eastAsia="Times New Roman" w:hAnsi="Arial" w:cs="Arial"/>
                <w:sz w:val="21"/>
                <w:szCs w:val="21"/>
                <w:lang w:eastAsia="en-AU"/>
              </w:rPr>
            </w:pPr>
            <w:r w:rsidRPr="009D5AF3">
              <w:rPr>
                <w:rFonts w:ascii="Arial" w:eastAsia="Times New Roman" w:hAnsi="Arial" w:cs="Arial"/>
                <w:sz w:val="21"/>
                <w:szCs w:val="21"/>
                <w:lang w:eastAsia="en-AU"/>
              </w:rPr>
              <w:t>Air operator</w:t>
            </w:r>
          </w:p>
        </w:tc>
      </w:tr>
      <w:tr w:rsidR="006228B5" w:rsidRPr="009D5AF3" w14:paraId="6DB9518C" w14:textId="77777777" w:rsidTr="006228B5">
        <w:tc>
          <w:tcPr>
            <w:tcW w:w="7649" w:type="dxa"/>
            <w:hideMark/>
          </w:tcPr>
          <w:p w14:paraId="0E870AE3" w14:textId="77777777" w:rsidR="006228B5" w:rsidRPr="009D5AF3" w:rsidRDefault="006228B5" w:rsidP="006228B5">
            <w:pPr>
              <w:pStyle w:val="ListParagraph"/>
              <w:numPr>
                <w:ilvl w:val="0"/>
                <w:numId w:val="34"/>
              </w:numPr>
              <w:rPr>
                <w:rFonts w:ascii="Arial" w:hAnsi="Arial" w:cs="Arial"/>
                <w:lang w:eastAsia="en-AU"/>
              </w:rPr>
            </w:pPr>
            <w:r w:rsidRPr="009D5AF3">
              <w:rPr>
                <w:rFonts w:ascii="Arial" w:hAnsi="Arial" w:cs="Arial"/>
                <w:lang w:eastAsia="en-AU"/>
              </w:rPr>
              <w:t>Manufacturers</w:t>
            </w:r>
          </w:p>
        </w:tc>
      </w:tr>
      <w:tr w:rsidR="006228B5" w:rsidRPr="009D5AF3" w14:paraId="4555EE6A" w14:textId="77777777" w:rsidTr="006228B5">
        <w:tc>
          <w:tcPr>
            <w:tcW w:w="7649" w:type="dxa"/>
            <w:hideMark/>
          </w:tcPr>
          <w:p w14:paraId="64C3C47D" w14:textId="77777777" w:rsidR="006228B5" w:rsidRPr="009D5AF3" w:rsidRDefault="006228B5" w:rsidP="006228B5">
            <w:pPr>
              <w:pStyle w:val="ListParagraph"/>
              <w:numPr>
                <w:ilvl w:val="0"/>
                <w:numId w:val="34"/>
              </w:numPr>
              <w:rPr>
                <w:rFonts w:ascii="Arial" w:eastAsia="Times New Roman" w:hAnsi="Arial" w:cs="Arial"/>
                <w:sz w:val="21"/>
                <w:szCs w:val="21"/>
                <w:lang w:eastAsia="en-AU"/>
              </w:rPr>
            </w:pPr>
            <w:r w:rsidRPr="009D5AF3">
              <w:rPr>
                <w:rFonts w:ascii="Arial" w:eastAsia="Times New Roman" w:hAnsi="Arial" w:cs="Arial"/>
                <w:sz w:val="21"/>
                <w:szCs w:val="21"/>
                <w:lang w:eastAsia="en-AU"/>
              </w:rPr>
              <w:t>Pilots</w:t>
            </w:r>
          </w:p>
        </w:tc>
      </w:tr>
      <w:tr w:rsidR="006228B5" w:rsidRPr="009D5AF3" w14:paraId="20C58160" w14:textId="77777777" w:rsidTr="006228B5">
        <w:tc>
          <w:tcPr>
            <w:tcW w:w="7649" w:type="dxa"/>
            <w:hideMark/>
          </w:tcPr>
          <w:p w14:paraId="5FD59BC3" w14:textId="77777777" w:rsidR="006228B5" w:rsidRPr="009D5AF3" w:rsidRDefault="006228B5" w:rsidP="006228B5">
            <w:pPr>
              <w:pStyle w:val="ListParagraph"/>
              <w:numPr>
                <w:ilvl w:val="0"/>
                <w:numId w:val="34"/>
              </w:numPr>
              <w:rPr>
                <w:rFonts w:ascii="Arial" w:hAnsi="Arial" w:cs="Arial"/>
                <w:lang w:eastAsia="en-AU"/>
              </w:rPr>
            </w:pPr>
            <w:r w:rsidRPr="009D5AF3">
              <w:rPr>
                <w:rFonts w:ascii="Arial" w:hAnsi="Arial" w:cs="Arial"/>
                <w:lang w:eastAsia="en-AU"/>
              </w:rPr>
              <w:t>Certified aerodrome owner/operator</w:t>
            </w:r>
          </w:p>
        </w:tc>
      </w:tr>
      <w:tr w:rsidR="006228B5" w:rsidRPr="009D5AF3" w14:paraId="05267394" w14:textId="77777777" w:rsidTr="006228B5">
        <w:tc>
          <w:tcPr>
            <w:tcW w:w="7649" w:type="dxa"/>
            <w:hideMark/>
          </w:tcPr>
          <w:p w14:paraId="5B0FB884" w14:textId="77777777" w:rsidR="006228B5" w:rsidRPr="009D5AF3" w:rsidRDefault="006228B5" w:rsidP="006228B5">
            <w:pPr>
              <w:pStyle w:val="ListParagraph"/>
              <w:numPr>
                <w:ilvl w:val="0"/>
                <w:numId w:val="34"/>
              </w:numPr>
              <w:rPr>
                <w:rFonts w:ascii="Arial" w:hAnsi="Arial" w:cs="Arial"/>
                <w:lang w:eastAsia="en-AU"/>
              </w:rPr>
            </w:pPr>
            <w:r w:rsidRPr="009D5AF3">
              <w:rPr>
                <w:rFonts w:ascii="Arial" w:hAnsi="Arial" w:cs="Arial"/>
                <w:lang w:eastAsia="en-AU"/>
              </w:rPr>
              <w:t>Unregulated aerodrome owner/operator</w:t>
            </w:r>
          </w:p>
        </w:tc>
      </w:tr>
      <w:tr w:rsidR="006228B5" w:rsidRPr="009D5AF3" w14:paraId="53A733BC" w14:textId="77777777" w:rsidTr="006228B5">
        <w:tc>
          <w:tcPr>
            <w:tcW w:w="7649" w:type="dxa"/>
            <w:hideMark/>
          </w:tcPr>
          <w:p w14:paraId="5D95B756" w14:textId="77777777" w:rsidR="006228B5" w:rsidRPr="009D5AF3" w:rsidRDefault="006228B5" w:rsidP="006228B5">
            <w:pPr>
              <w:pStyle w:val="ListParagraph"/>
              <w:numPr>
                <w:ilvl w:val="0"/>
                <w:numId w:val="34"/>
              </w:numPr>
              <w:rPr>
                <w:rFonts w:ascii="Arial" w:eastAsia="Times New Roman" w:hAnsi="Arial" w:cs="Arial"/>
                <w:sz w:val="21"/>
                <w:szCs w:val="21"/>
                <w:lang w:eastAsia="en-AU"/>
              </w:rPr>
            </w:pPr>
            <w:r w:rsidRPr="009D5AF3">
              <w:rPr>
                <w:rFonts w:ascii="Arial" w:eastAsia="Times New Roman" w:hAnsi="Arial" w:cs="Arial"/>
                <w:sz w:val="21"/>
                <w:szCs w:val="21"/>
                <w:lang w:eastAsia="en-AU"/>
              </w:rPr>
              <w:t>Aerodrome owner/operators</w:t>
            </w:r>
          </w:p>
        </w:tc>
      </w:tr>
      <w:tr w:rsidR="006228B5" w:rsidRPr="009D5AF3" w14:paraId="30EE0957" w14:textId="77777777" w:rsidTr="006228B5">
        <w:tc>
          <w:tcPr>
            <w:tcW w:w="7649" w:type="dxa"/>
            <w:hideMark/>
          </w:tcPr>
          <w:p w14:paraId="287523E0" w14:textId="77777777" w:rsidR="006228B5" w:rsidRPr="009D5AF3" w:rsidRDefault="006228B5" w:rsidP="006228B5">
            <w:pPr>
              <w:pStyle w:val="ListParagraph"/>
              <w:numPr>
                <w:ilvl w:val="0"/>
                <w:numId w:val="34"/>
              </w:numPr>
              <w:rPr>
                <w:rFonts w:ascii="Arial" w:hAnsi="Arial" w:cs="Arial"/>
                <w:lang w:eastAsia="en-AU"/>
              </w:rPr>
            </w:pPr>
            <w:r w:rsidRPr="009D5AF3">
              <w:rPr>
                <w:rFonts w:ascii="Arial" w:hAnsi="Arial" w:cs="Arial"/>
                <w:lang w:eastAsia="en-AU"/>
              </w:rPr>
              <w:t>Aerodrome industry consultant</w:t>
            </w:r>
          </w:p>
        </w:tc>
      </w:tr>
      <w:tr w:rsidR="006228B5" w:rsidRPr="009D5AF3" w14:paraId="37AC71E6" w14:textId="77777777" w:rsidTr="006228B5">
        <w:tc>
          <w:tcPr>
            <w:tcW w:w="7649" w:type="dxa"/>
            <w:hideMark/>
          </w:tcPr>
          <w:p w14:paraId="36F387C5" w14:textId="77777777" w:rsidR="006228B5" w:rsidRPr="009D5AF3" w:rsidRDefault="006228B5" w:rsidP="006228B5">
            <w:pPr>
              <w:pStyle w:val="ListParagraph"/>
              <w:numPr>
                <w:ilvl w:val="0"/>
                <w:numId w:val="34"/>
              </w:numPr>
              <w:rPr>
                <w:rFonts w:ascii="Arial" w:hAnsi="Arial" w:cs="Arial"/>
                <w:lang w:eastAsia="en-AU"/>
              </w:rPr>
            </w:pPr>
            <w:r w:rsidRPr="009D5AF3">
              <w:rPr>
                <w:rFonts w:ascii="Arial" w:hAnsi="Arial" w:cs="Arial"/>
                <w:lang w:eastAsia="en-AU"/>
              </w:rPr>
              <w:t>Helicopter pilots</w:t>
            </w:r>
          </w:p>
        </w:tc>
      </w:tr>
      <w:tr w:rsidR="006228B5" w:rsidRPr="009D5AF3" w14:paraId="7D33E3FB" w14:textId="77777777" w:rsidTr="006228B5">
        <w:tc>
          <w:tcPr>
            <w:tcW w:w="7649" w:type="dxa"/>
            <w:hideMark/>
          </w:tcPr>
          <w:p w14:paraId="55DC3D98" w14:textId="77777777" w:rsidR="006228B5" w:rsidRPr="009D5AF3" w:rsidRDefault="006228B5" w:rsidP="006228B5">
            <w:pPr>
              <w:pStyle w:val="ListParagraph"/>
              <w:numPr>
                <w:ilvl w:val="0"/>
                <w:numId w:val="34"/>
              </w:numPr>
              <w:rPr>
                <w:rFonts w:ascii="Arial" w:eastAsia="Times New Roman" w:hAnsi="Arial" w:cs="Arial"/>
                <w:sz w:val="21"/>
                <w:szCs w:val="21"/>
                <w:lang w:eastAsia="en-AU"/>
              </w:rPr>
            </w:pPr>
            <w:r w:rsidRPr="009D5AF3">
              <w:rPr>
                <w:rFonts w:ascii="Arial" w:eastAsia="Times New Roman" w:hAnsi="Arial" w:cs="Arial"/>
                <w:sz w:val="21"/>
                <w:szCs w:val="21"/>
                <w:lang w:eastAsia="en-AU"/>
              </w:rPr>
              <w:t>Flight training operators - helicopters</w:t>
            </w:r>
          </w:p>
        </w:tc>
      </w:tr>
      <w:tr w:rsidR="006228B5" w:rsidRPr="009D5AF3" w14:paraId="718D4C0C" w14:textId="77777777" w:rsidTr="006228B5">
        <w:tc>
          <w:tcPr>
            <w:tcW w:w="7649" w:type="dxa"/>
            <w:hideMark/>
          </w:tcPr>
          <w:p w14:paraId="770763D1" w14:textId="77777777" w:rsidR="006228B5" w:rsidRPr="009D5AF3" w:rsidRDefault="006228B5" w:rsidP="006228B5">
            <w:pPr>
              <w:pStyle w:val="ListParagraph"/>
              <w:numPr>
                <w:ilvl w:val="0"/>
                <w:numId w:val="34"/>
              </w:numPr>
              <w:rPr>
                <w:rFonts w:ascii="Arial" w:eastAsia="Times New Roman" w:hAnsi="Arial" w:cs="Arial"/>
                <w:sz w:val="21"/>
                <w:szCs w:val="21"/>
                <w:lang w:eastAsia="en-AU"/>
              </w:rPr>
            </w:pPr>
            <w:r w:rsidRPr="009D5AF3">
              <w:rPr>
                <w:rFonts w:ascii="Arial" w:eastAsia="Times New Roman" w:hAnsi="Arial" w:cs="Arial"/>
                <w:sz w:val="21"/>
                <w:szCs w:val="21"/>
                <w:lang w:eastAsia="en-AU"/>
              </w:rPr>
              <w:t>AOC holders operating helicopters</w:t>
            </w:r>
          </w:p>
        </w:tc>
      </w:tr>
      <w:tr w:rsidR="006228B5" w:rsidRPr="009D5AF3" w14:paraId="1E745CCF" w14:textId="77777777" w:rsidTr="006228B5">
        <w:tc>
          <w:tcPr>
            <w:tcW w:w="7649" w:type="dxa"/>
            <w:hideMark/>
          </w:tcPr>
          <w:p w14:paraId="4E1F3656" w14:textId="77777777" w:rsidR="006228B5" w:rsidRPr="009D5AF3" w:rsidRDefault="006228B5" w:rsidP="006228B5">
            <w:pPr>
              <w:pStyle w:val="ListParagraph"/>
              <w:numPr>
                <w:ilvl w:val="0"/>
                <w:numId w:val="34"/>
              </w:numPr>
              <w:rPr>
                <w:rFonts w:ascii="Arial" w:eastAsia="Times New Roman" w:hAnsi="Arial" w:cs="Arial"/>
                <w:sz w:val="21"/>
                <w:szCs w:val="21"/>
                <w:lang w:eastAsia="en-AU"/>
              </w:rPr>
            </w:pPr>
            <w:r w:rsidRPr="009D5AF3">
              <w:rPr>
                <w:rFonts w:ascii="Arial" w:eastAsia="Times New Roman" w:hAnsi="Arial" w:cs="Arial"/>
                <w:sz w:val="21"/>
                <w:szCs w:val="21"/>
                <w:lang w:eastAsia="en-AU"/>
              </w:rPr>
              <w:t>Part 138 of CASR certificate holders operating helicopters</w:t>
            </w:r>
          </w:p>
        </w:tc>
      </w:tr>
      <w:tr w:rsidR="006228B5" w:rsidRPr="009D5AF3" w14:paraId="6AB33CA4" w14:textId="77777777" w:rsidTr="006228B5">
        <w:tc>
          <w:tcPr>
            <w:tcW w:w="7649" w:type="dxa"/>
            <w:hideMark/>
          </w:tcPr>
          <w:p w14:paraId="2789C0B9" w14:textId="77777777" w:rsidR="006228B5" w:rsidRPr="009D5AF3" w:rsidRDefault="006228B5" w:rsidP="006228B5">
            <w:pPr>
              <w:pStyle w:val="ListParagraph"/>
              <w:numPr>
                <w:ilvl w:val="0"/>
                <w:numId w:val="34"/>
              </w:numPr>
              <w:rPr>
                <w:rFonts w:ascii="Arial" w:hAnsi="Arial" w:cs="Arial"/>
                <w:lang w:eastAsia="en-AU"/>
              </w:rPr>
            </w:pPr>
            <w:r w:rsidRPr="009D5AF3">
              <w:rPr>
                <w:rFonts w:ascii="Arial" w:hAnsi="Arial" w:cs="Arial"/>
                <w:lang w:eastAsia="en-AU"/>
              </w:rPr>
              <w:t>Vertiport developers</w:t>
            </w:r>
          </w:p>
        </w:tc>
      </w:tr>
    </w:tbl>
    <w:p w14:paraId="412DF269" w14:textId="5AD2A78A" w:rsidR="006228B5" w:rsidRPr="009D5AF3" w:rsidRDefault="006228B5" w:rsidP="006228B5">
      <w:pPr>
        <w:spacing w:before="240" w:after="240" w:line="240" w:lineRule="auto"/>
        <w:rPr>
          <w:rFonts w:ascii="Arial" w:hAnsi="Arial" w:cs="Arial"/>
          <w:b/>
          <w:bCs/>
        </w:rPr>
      </w:pPr>
      <w:r w:rsidRPr="009D5AF3">
        <w:rPr>
          <w:rFonts w:ascii="Arial" w:hAnsi="Arial" w:cs="Arial"/>
          <w:b/>
          <w:bCs/>
        </w:rPr>
        <w:t>Interest</w:t>
      </w:r>
    </w:p>
    <w:tbl>
      <w:tblPr>
        <w:tblStyle w:val="TableGridLight"/>
        <w:tblW w:w="7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9"/>
      </w:tblGrid>
      <w:tr w:rsidR="006228B5" w:rsidRPr="009D5AF3" w14:paraId="4970A3EE" w14:textId="77777777" w:rsidTr="006228B5">
        <w:tc>
          <w:tcPr>
            <w:tcW w:w="7649" w:type="dxa"/>
            <w:vAlign w:val="center"/>
          </w:tcPr>
          <w:p w14:paraId="129A6DBD" w14:textId="77777777" w:rsidR="006228B5" w:rsidRPr="009D5AF3" w:rsidRDefault="006228B5" w:rsidP="006228B5">
            <w:pPr>
              <w:pStyle w:val="ListParagraph"/>
              <w:numPr>
                <w:ilvl w:val="0"/>
                <w:numId w:val="35"/>
              </w:numPr>
              <w:rPr>
                <w:rFonts w:ascii="Arial" w:eastAsia="Times New Roman" w:hAnsi="Arial" w:cs="Arial"/>
                <w:sz w:val="21"/>
                <w:szCs w:val="21"/>
                <w:lang w:eastAsia="en-AU"/>
              </w:rPr>
            </w:pPr>
            <w:r w:rsidRPr="009D5AF3">
              <w:rPr>
                <w:rFonts w:ascii="Arial" w:eastAsia="Times New Roman" w:hAnsi="Arial" w:cs="Arial"/>
                <w:sz w:val="21"/>
                <w:szCs w:val="21"/>
                <w:lang w:eastAsia="en-AU"/>
              </w:rPr>
              <w:t>Airspace and infrastructure</w:t>
            </w:r>
          </w:p>
        </w:tc>
      </w:tr>
      <w:tr w:rsidR="006228B5" w:rsidRPr="009D5AF3" w14:paraId="70986282" w14:textId="77777777" w:rsidTr="006228B5">
        <w:tc>
          <w:tcPr>
            <w:tcW w:w="7649" w:type="dxa"/>
            <w:vAlign w:val="center"/>
          </w:tcPr>
          <w:p w14:paraId="6387ECE8" w14:textId="77777777" w:rsidR="006228B5" w:rsidRPr="009D5AF3" w:rsidRDefault="006228B5" w:rsidP="006228B5">
            <w:pPr>
              <w:pStyle w:val="ListParagraph"/>
              <w:numPr>
                <w:ilvl w:val="0"/>
                <w:numId w:val="35"/>
              </w:numPr>
              <w:rPr>
                <w:rFonts w:ascii="Arial" w:hAnsi="Arial" w:cs="Arial"/>
                <w:lang w:eastAsia="en-AU"/>
              </w:rPr>
            </w:pPr>
            <w:r w:rsidRPr="009D5AF3">
              <w:rPr>
                <w:rFonts w:ascii="Arial" w:hAnsi="Arial" w:cs="Arial"/>
                <w:lang w:eastAsia="en-AU"/>
              </w:rPr>
              <w:t>Emergencies and incident reporting</w:t>
            </w:r>
          </w:p>
        </w:tc>
      </w:tr>
      <w:tr w:rsidR="006228B5" w:rsidRPr="009D5AF3" w14:paraId="524AE0AE" w14:textId="77777777" w:rsidTr="006228B5">
        <w:tc>
          <w:tcPr>
            <w:tcW w:w="7649" w:type="dxa"/>
            <w:vAlign w:val="center"/>
          </w:tcPr>
          <w:p w14:paraId="7395BB99" w14:textId="77777777" w:rsidR="006228B5" w:rsidRPr="009D5AF3" w:rsidRDefault="006228B5" w:rsidP="006228B5">
            <w:pPr>
              <w:pStyle w:val="ListParagraph"/>
              <w:numPr>
                <w:ilvl w:val="0"/>
                <w:numId w:val="35"/>
              </w:numPr>
              <w:rPr>
                <w:rFonts w:ascii="Arial" w:hAnsi="Arial" w:cs="Arial"/>
                <w:lang w:eastAsia="en-AU"/>
              </w:rPr>
            </w:pPr>
            <w:r w:rsidRPr="009D5AF3">
              <w:rPr>
                <w:rFonts w:ascii="Arial" w:hAnsi="Arial" w:cs="Arial"/>
                <w:lang w:eastAsia="en-AU"/>
              </w:rPr>
              <w:t>Safety management systems</w:t>
            </w:r>
          </w:p>
        </w:tc>
      </w:tr>
      <w:tr w:rsidR="006228B5" w:rsidRPr="009D5AF3" w14:paraId="67626C56" w14:textId="77777777" w:rsidTr="006228B5">
        <w:tc>
          <w:tcPr>
            <w:tcW w:w="7649" w:type="dxa"/>
            <w:vAlign w:val="center"/>
          </w:tcPr>
          <w:p w14:paraId="5CE20EE6" w14:textId="77777777" w:rsidR="006228B5" w:rsidRPr="009D5AF3" w:rsidRDefault="006228B5" w:rsidP="006228B5">
            <w:pPr>
              <w:pStyle w:val="ListParagraph"/>
              <w:numPr>
                <w:ilvl w:val="0"/>
                <w:numId w:val="35"/>
              </w:numPr>
              <w:rPr>
                <w:rFonts w:ascii="Arial" w:hAnsi="Arial" w:cs="Arial"/>
                <w:lang w:eastAsia="en-AU"/>
              </w:rPr>
            </w:pPr>
            <w:r w:rsidRPr="009D5AF3">
              <w:rPr>
                <w:rFonts w:ascii="Arial" w:hAnsi="Arial" w:cs="Arial"/>
                <w:lang w:eastAsia="en-AU"/>
              </w:rPr>
              <w:t>Safety promotion</w:t>
            </w:r>
          </w:p>
        </w:tc>
      </w:tr>
      <w:tr w:rsidR="006228B5" w:rsidRPr="009D5AF3" w14:paraId="6E01CD27" w14:textId="77777777" w:rsidTr="006228B5">
        <w:tc>
          <w:tcPr>
            <w:tcW w:w="7649" w:type="dxa"/>
            <w:vAlign w:val="center"/>
          </w:tcPr>
          <w:p w14:paraId="59069EAA" w14:textId="77777777" w:rsidR="006228B5" w:rsidRPr="009D5AF3" w:rsidRDefault="006228B5" w:rsidP="006228B5">
            <w:pPr>
              <w:pStyle w:val="ListParagraph"/>
              <w:numPr>
                <w:ilvl w:val="0"/>
                <w:numId w:val="35"/>
              </w:numPr>
              <w:rPr>
                <w:rFonts w:ascii="Arial" w:hAnsi="Arial" w:cs="Arial"/>
                <w:lang w:eastAsia="en-AU"/>
              </w:rPr>
            </w:pPr>
            <w:r w:rsidRPr="009D5AF3">
              <w:rPr>
                <w:rFonts w:ascii="Arial" w:hAnsi="Arial" w:cs="Arial"/>
                <w:lang w:eastAsia="en-AU"/>
              </w:rPr>
              <w:t>Vertiports</w:t>
            </w:r>
          </w:p>
        </w:tc>
      </w:tr>
    </w:tbl>
    <w:p w14:paraId="30269AFD" w14:textId="77777777" w:rsidR="000970F5" w:rsidRPr="000970F5" w:rsidRDefault="000970F5" w:rsidP="000970F5">
      <w:pPr>
        <w:widowControl w:val="0"/>
        <w:autoSpaceDE w:val="0"/>
        <w:autoSpaceDN w:val="0"/>
        <w:spacing w:after="0" w:line="240" w:lineRule="auto"/>
        <w:rPr>
          <w:rFonts w:ascii="Arial" w:eastAsia="Arial" w:hAnsi="Arial" w:cs="Arial"/>
          <w:lang w:val="en-US"/>
        </w:rPr>
      </w:pPr>
      <w:r w:rsidRPr="000970F5">
        <w:rPr>
          <w:rFonts w:ascii="Arial" w:eastAsia="Arial" w:hAnsi="Arial" w:cs="Arial"/>
          <w:lang w:val="en-US"/>
        </w:rPr>
        <w:br w:type="page"/>
      </w:r>
    </w:p>
    <w:p w14:paraId="6A5FFF45" w14:textId="0965A5ED" w:rsidR="00E2617A" w:rsidRPr="00685207" w:rsidRDefault="00E2617A" w:rsidP="00751BDA">
      <w:pPr>
        <w:pStyle w:val="Heading1"/>
        <w:spacing w:before="120" w:after="120"/>
        <w:rPr>
          <w:rFonts w:ascii="Arial" w:eastAsia="Times New Roman" w:hAnsi="Arial" w:cs="Arial"/>
          <w:sz w:val="33"/>
          <w:szCs w:val="33"/>
          <w:lang w:val="en" w:eastAsia="en-AU"/>
        </w:rPr>
      </w:pPr>
      <w:bookmarkStart w:id="5" w:name="_Hlk2172166"/>
      <w:r w:rsidRPr="00685207">
        <w:rPr>
          <w:rFonts w:ascii="Arial" w:eastAsia="Times New Roman" w:hAnsi="Arial" w:cs="Arial"/>
          <w:sz w:val="33"/>
          <w:szCs w:val="33"/>
          <w:lang w:val="en" w:eastAsia="en-AU"/>
        </w:rPr>
        <w:lastRenderedPageBreak/>
        <w:t>Page</w:t>
      </w:r>
      <w:r w:rsidR="000970F5" w:rsidRPr="00685207">
        <w:rPr>
          <w:rFonts w:ascii="Arial" w:eastAsia="Times New Roman" w:hAnsi="Arial" w:cs="Arial"/>
          <w:sz w:val="33"/>
          <w:szCs w:val="33"/>
          <w:lang w:val="en" w:eastAsia="en-AU"/>
        </w:rPr>
        <w:t xml:space="preserve"> 1</w:t>
      </w:r>
      <w:r w:rsidR="006C71B8">
        <w:rPr>
          <w:rFonts w:ascii="Arial" w:eastAsia="Times New Roman" w:hAnsi="Arial" w:cs="Arial"/>
          <w:sz w:val="33"/>
          <w:szCs w:val="33"/>
          <w:lang w:val="en" w:eastAsia="en-AU"/>
        </w:rPr>
        <w:t>.</w:t>
      </w:r>
      <w:r w:rsidRPr="00685207">
        <w:rPr>
          <w:rFonts w:ascii="Arial" w:eastAsia="Times New Roman" w:hAnsi="Arial" w:cs="Arial"/>
          <w:sz w:val="33"/>
          <w:szCs w:val="33"/>
          <w:lang w:val="en" w:eastAsia="en-AU"/>
        </w:rPr>
        <w:t xml:space="preserve"> About this consultation</w:t>
      </w:r>
    </w:p>
    <w:p w14:paraId="6F959CE1" w14:textId="01D37F30" w:rsidR="00DE71FE" w:rsidRDefault="00E2617A" w:rsidP="00DE71FE">
      <w:r w:rsidRPr="00B8471B">
        <w:rPr>
          <w:rFonts w:ascii="Arial" w:eastAsia="Times New Roman" w:hAnsi="Arial" w:cs="Arial"/>
          <w:sz w:val="24"/>
          <w:szCs w:val="24"/>
          <w:lang w:val="en" w:eastAsia="en-AU"/>
        </w:rPr>
        <w:t xml:space="preserve">This consultation asks for your feedback on the </w:t>
      </w:r>
      <w:r w:rsidR="00475B3B" w:rsidRPr="00B8471B">
        <w:rPr>
          <w:rFonts w:ascii="Arial" w:eastAsia="Times New Roman" w:hAnsi="Arial" w:cs="Arial"/>
          <w:sz w:val="24"/>
          <w:szCs w:val="24"/>
          <w:lang w:val="en" w:eastAsia="en-AU"/>
        </w:rPr>
        <w:t>draft</w:t>
      </w:r>
      <w:r w:rsidR="000F70EB" w:rsidRPr="00B8471B">
        <w:rPr>
          <w:rFonts w:ascii="Arial" w:eastAsia="Times New Roman" w:hAnsi="Arial" w:cs="Arial"/>
          <w:sz w:val="24"/>
          <w:szCs w:val="24"/>
          <w:lang w:val="en" w:eastAsia="en-AU"/>
        </w:rPr>
        <w:t xml:space="preserve"> amendment to</w:t>
      </w:r>
      <w:r w:rsidR="00475B3B" w:rsidRPr="00B8471B">
        <w:rPr>
          <w:rFonts w:ascii="Arial" w:eastAsia="Times New Roman" w:hAnsi="Arial" w:cs="Arial"/>
          <w:sz w:val="24"/>
          <w:szCs w:val="24"/>
          <w:lang w:val="en" w:eastAsia="en-AU"/>
        </w:rPr>
        <w:t xml:space="preserve"> A</w:t>
      </w:r>
      <w:r w:rsidR="000F70EB" w:rsidRPr="00B8471B">
        <w:rPr>
          <w:rFonts w:ascii="Arial" w:eastAsia="Times New Roman" w:hAnsi="Arial" w:cs="Arial"/>
          <w:sz w:val="24"/>
          <w:szCs w:val="24"/>
          <w:lang w:val="en" w:eastAsia="en-AU"/>
        </w:rPr>
        <w:t>C 139.R-01</w:t>
      </w:r>
      <w:r w:rsidR="00DE71FE">
        <w:rPr>
          <w:rFonts w:ascii="Arial" w:eastAsia="Times New Roman" w:hAnsi="Arial" w:cs="Arial"/>
          <w:sz w:val="24"/>
          <w:szCs w:val="24"/>
          <w:lang w:val="en" w:eastAsia="en-AU"/>
        </w:rPr>
        <w:t xml:space="preserve"> - </w:t>
      </w:r>
      <w:r w:rsidR="00DE71FE">
        <w:rPr>
          <w:rFonts w:ascii="Arial" w:hAnsi="Arial" w:cs="Arial"/>
        </w:rPr>
        <w:t>Guidelines for heliports - design and operation.</w:t>
      </w:r>
    </w:p>
    <w:p w14:paraId="786966C4" w14:textId="77777777" w:rsidR="00E2617A" w:rsidRPr="00E2617A" w:rsidRDefault="00E2617A" w:rsidP="00E2617A">
      <w:pPr>
        <w:shd w:val="clear" w:color="auto" w:fill="FFFFFF"/>
        <w:spacing w:after="392"/>
        <w:rPr>
          <w:rFonts w:ascii="Arial" w:eastAsia="Times New Roman" w:hAnsi="Arial" w:cs="Arial"/>
          <w:color w:val="000000"/>
          <w:sz w:val="24"/>
          <w:szCs w:val="24"/>
          <w:lang w:val="en" w:eastAsia="en-AU"/>
        </w:rPr>
      </w:pPr>
      <w:bookmarkStart w:id="6" w:name="_Hlk111536801"/>
      <w:r w:rsidRPr="00E2617A">
        <w:rPr>
          <w:rFonts w:ascii="Arial" w:eastAsia="Times New Roman" w:hAnsi="Arial" w:cs="Arial"/>
          <w:color w:val="000000"/>
          <w:sz w:val="24"/>
          <w:szCs w:val="24"/>
          <w:lang w:val="en" w:eastAsia="en-AU"/>
        </w:rPr>
        <w:t>We will ask you for:</w:t>
      </w:r>
    </w:p>
    <w:p w14:paraId="7E986D07" w14:textId="77777777" w:rsidR="00E2617A" w:rsidRPr="00E2617A" w:rsidRDefault="00E2617A" w:rsidP="00E2617A">
      <w:pPr>
        <w:numPr>
          <w:ilvl w:val="0"/>
          <w:numId w:val="6"/>
        </w:numPr>
        <w:shd w:val="clear" w:color="auto" w:fill="FFFFFF"/>
        <w:tabs>
          <w:tab w:val="clear" w:pos="2160"/>
        </w:tabs>
        <w:spacing w:before="100" w:beforeAutospacing="1" w:after="100" w:afterAutospacing="1" w:line="240" w:lineRule="auto"/>
        <w:ind w:left="567" w:hanging="283"/>
        <w:rPr>
          <w:rFonts w:ascii="Arial" w:eastAsia="Times New Roman" w:hAnsi="Arial" w:cs="Arial"/>
          <w:color w:val="000000"/>
          <w:sz w:val="24"/>
          <w:szCs w:val="24"/>
          <w:lang w:val="en" w:eastAsia="en-AU"/>
        </w:rPr>
      </w:pPr>
      <w:r w:rsidRPr="00E2617A">
        <w:rPr>
          <w:rFonts w:ascii="Arial" w:eastAsia="Times New Roman" w:hAnsi="Arial" w:cs="Arial"/>
          <w:b/>
          <w:bCs/>
          <w:color w:val="000000"/>
          <w:sz w:val="24"/>
          <w:szCs w:val="24"/>
          <w:lang w:val="en" w:eastAsia="en-AU"/>
        </w:rPr>
        <w:t>personal information</w:t>
      </w:r>
      <w:r w:rsidRPr="00E2617A">
        <w:rPr>
          <w:rFonts w:ascii="Arial" w:eastAsia="Times New Roman" w:hAnsi="Arial" w:cs="Arial"/>
          <w:color w:val="000000"/>
          <w:sz w:val="24"/>
          <w:szCs w:val="24"/>
          <w:lang w:val="en" w:eastAsia="en-AU"/>
        </w:rPr>
        <w:t xml:space="preserve">, such as your name, any organisation you represent, and your email </w:t>
      </w:r>
      <w:proofErr w:type="gramStart"/>
      <w:r w:rsidRPr="00E2617A">
        <w:rPr>
          <w:rFonts w:ascii="Arial" w:eastAsia="Times New Roman" w:hAnsi="Arial" w:cs="Arial"/>
          <w:color w:val="000000"/>
          <w:sz w:val="24"/>
          <w:szCs w:val="24"/>
          <w:lang w:val="en" w:eastAsia="en-AU"/>
        </w:rPr>
        <w:t>address</w:t>
      </w:r>
      <w:proofErr w:type="gramEnd"/>
    </w:p>
    <w:p w14:paraId="389BA140" w14:textId="77777777" w:rsidR="00E2617A" w:rsidRPr="00E2617A" w:rsidRDefault="00E2617A" w:rsidP="00E2617A">
      <w:pPr>
        <w:numPr>
          <w:ilvl w:val="0"/>
          <w:numId w:val="6"/>
        </w:numPr>
        <w:shd w:val="clear" w:color="auto" w:fill="FFFFFF"/>
        <w:tabs>
          <w:tab w:val="clear" w:pos="2160"/>
        </w:tabs>
        <w:spacing w:before="100" w:beforeAutospacing="1" w:after="100" w:afterAutospacing="1" w:line="240" w:lineRule="auto"/>
        <w:ind w:left="567" w:hanging="283"/>
        <w:rPr>
          <w:rFonts w:ascii="Arial" w:eastAsia="Times New Roman" w:hAnsi="Arial" w:cs="Arial"/>
          <w:bCs/>
          <w:color w:val="000000"/>
          <w:sz w:val="24"/>
          <w:szCs w:val="24"/>
          <w:lang w:val="en" w:eastAsia="en-AU"/>
        </w:rPr>
      </w:pPr>
      <w:r w:rsidRPr="00E2617A">
        <w:rPr>
          <w:rFonts w:ascii="Arial" w:eastAsia="Times New Roman" w:hAnsi="Arial" w:cs="Arial"/>
          <w:b/>
          <w:bCs/>
          <w:color w:val="000000"/>
          <w:sz w:val="24"/>
          <w:szCs w:val="24"/>
          <w:lang w:val="en" w:eastAsia="en-AU"/>
        </w:rPr>
        <w:t xml:space="preserve">your consent </w:t>
      </w:r>
      <w:r w:rsidRPr="00E2617A">
        <w:rPr>
          <w:rFonts w:ascii="Arial" w:eastAsia="Times New Roman" w:hAnsi="Arial" w:cs="Arial"/>
          <w:bCs/>
          <w:color w:val="000000"/>
          <w:sz w:val="24"/>
          <w:szCs w:val="24"/>
          <w:lang w:val="en" w:eastAsia="en-AU"/>
        </w:rPr>
        <w:t xml:space="preserve">to publish your </w:t>
      </w:r>
      <w:proofErr w:type="gramStart"/>
      <w:r w:rsidRPr="00E2617A">
        <w:rPr>
          <w:rFonts w:ascii="Arial" w:eastAsia="Times New Roman" w:hAnsi="Arial" w:cs="Arial"/>
          <w:bCs/>
          <w:color w:val="000000"/>
          <w:sz w:val="24"/>
          <w:szCs w:val="24"/>
          <w:lang w:val="en" w:eastAsia="en-AU"/>
        </w:rPr>
        <w:t>submission</w:t>
      </w:r>
      <w:proofErr w:type="gramEnd"/>
    </w:p>
    <w:p w14:paraId="4585E9E5" w14:textId="1ED31E72" w:rsidR="00E2617A" w:rsidRPr="00E2617A" w:rsidRDefault="00E2617A" w:rsidP="00E2617A">
      <w:pPr>
        <w:numPr>
          <w:ilvl w:val="0"/>
          <w:numId w:val="6"/>
        </w:numPr>
        <w:shd w:val="clear" w:color="auto" w:fill="FFFFFF"/>
        <w:tabs>
          <w:tab w:val="clear" w:pos="2160"/>
        </w:tabs>
        <w:spacing w:before="100" w:beforeAutospacing="1" w:after="100" w:afterAutospacing="1" w:line="240" w:lineRule="auto"/>
        <w:ind w:left="567" w:hanging="283"/>
        <w:rPr>
          <w:rFonts w:ascii="Arial" w:eastAsia="Times New Roman" w:hAnsi="Arial" w:cs="Arial"/>
          <w:bCs/>
          <w:color w:val="000000"/>
          <w:sz w:val="24"/>
          <w:szCs w:val="24"/>
          <w:lang w:val="en" w:eastAsia="en-AU"/>
        </w:rPr>
      </w:pPr>
      <w:r w:rsidRPr="00E2617A">
        <w:rPr>
          <w:rFonts w:ascii="Arial" w:eastAsia="Times New Roman" w:hAnsi="Arial" w:cs="Arial"/>
          <w:b/>
          <w:bCs/>
          <w:color w:val="000000"/>
          <w:sz w:val="24"/>
          <w:szCs w:val="24"/>
          <w:lang w:val="en" w:eastAsia="en-AU"/>
        </w:rPr>
        <w:t xml:space="preserve">your responses </w:t>
      </w:r>
      <w:r w:rsidRPr="00E2617A">
        <w:rPr>
          <w:rFonts w:ascii="Arial" w:eastAsia="Times New Roman" w:hAnsi="Arial" w:cs="Arial"/>
          <w:bCs/>
          <w:color w:val="000000"/>
          <w:sz w:val="24"/>
          <w:szCs w:val="24"/>
          <w:lang w:val="en" w:eastAsia="en-AU"/>
        </w:rPr>
        <w:t xml:space="preserve">to the proposed changes in the </w:t>
      </w:r>
      <w:r w:rsidR="00F064EF">
        <w:rPr>
          <w:rFonts w:ascii="Arial" w:eastAsia="Times New Roman" w:hAnsi="Arial" w:cs="Arial"/>
          <w:bCs/>
          <w:color w:val="000000"/>
          <w:sz w:val="24"/>
          <w:szCs w:val="24"/>
          <w:lang w:val="en" w:eastAsia="en-AU"/>
        </w:rPr>
        <w:t>guidance</w:t>
      </w:r>
    </w:p>
    <w:p w14:paraId="43854E0E" w14:textId="3EE8018C" w:rsidR="00E2617A" w:rsidRDefault="00E2617A" w:rsidP="00E2617A">
      <w:pPr>
        <w:numPr>
          <w:ilvl w:val="0"/>
          <w:numId w:val="6"/>
        </w:numPr>
        <w:shd w:val="clear" w:color="auto" w:fill="FFFFFF"/>
        <w:tabs>
          <w:tab w:val="clear" w:pos="2160"/>
        </w:tabs>
        <w:spacing w:before="100" w:beforeAutospacing="1" w:after="100" w:afterAutospacing="1" w:line="240" w:lineRule="auto"/>
        <w:ind w:left="567" w:hanging="283"/>
        <w:rPr>
          <w:rFonts w:ascii="Arial" w:eastAsia="Times New Roman" w:hAnsi="Arial" w:cs="Arial"/>
          <w:bCs/>
          <w:color w:val="000000"/>
          <w:sz w:val="24"/>
          <w:szCs w:val="24"/>
          <w:lang w:val="en" w:eastAsia="en-AU"/>
        </w:rPr>
      </w:pPr>
      <w:r w:rsidRPr="00E2617A">
        <w:rPr>
          <w:rFonts w:ascii="Arial" w:eastAsia="Times New Roman" w:hAnsi="Arial" w:cs="Arial"/>
          <w:b/>
          <w:bCs/>
          <w:color w:val="000000"/>
          <w:sz w:val="24"/>
          <w:szCs w:val="24"/>
          <w:lang w:val="en" w:eastAsia="en-AU"/>
        </w:rPr>
        <w:t xml:space="preserve">demographic information </w:t>
      </w:r>
      <w:r w:rsidRPr="00E2617A">
        <w:rPr>
          <w:rFonts w:ascii="Arial" w:eastAsia="Times New Roman" w:hAnsi="Arial" w:cs="Arial"/>
          <w:bCs/>
          <w:color w:val="000000"/>
          <w:sz w:val="24"/>
          <w:szCs w:val="24"/>
          <w:lang w:val="en" w:eastAsia="en-AU"/>
        </w:rPr>
        <w:t>to help us understand your interest in the</w:t>
      </w:r>
      <w:r w:rsidR="0077419A">
        <w:rPr>
          <w:rFonts w:ascii="Arial" w:eastAsia="Times New Roman" w:hAnsi="Arial" w:cs="Arial"/>
          <w:bCs/>
          <w:color w:val="000000"/>
          <w:sz w:val="24"/>
          <w:szCs w:val="24"/>
          <w:lang w:val="en" w:eastAsia="en-AU"/>
        </w:rPr>
        <w:t xml:space="preserve"> </w:t>
      </w:r>
      <w:proofErr w:type="gramStart"/>
      <w:r w:rsidR="0077419A">
        <w:rPr>
          <w:rFonts w:ascii="Arial" w:eastAsia="Times New Roman" w:hAnsi="Arial" w:cs="Arial"/>
          <w:bCs/>
          <w:color w:val="000000"/>
          <w:sz w:val="24"/>
          <w:szCs w:val="24"/>
          <w:lang w:val="en" w:eastAsia="en-AU"/>
        </w:rPr>
        <w:t>guidance</w:t>
      </w:r>
      <w:proofErr w:type="gramEnd"/>
    </w:p>
    <w:p w14:paraId="77B24D34" w14:textId="37BC2F1C" w:rsidR="00281B84" w:rsidRPr="00281B84" w:rsidRDefault="00281B84" w:rsidP="00BE060C">
      <w:pPr>
        <w:numPr>
          <w:ilvl w:val="0"/>
          <w:numId w:val="6"/>
        </w:numPr>
        <w:shd w:val="clear" w:color="auto" w:fill="FFFFFF"/>
        <w:tabs>
          <w:tab w:val="clear" w:pos="2160"/>
        </w:tabs>
        <w:spacing w:before="100" w:beforeAutospacing="1" w:after="100" w:afterAutospacing="1" w:line="240" w:lineRule="auto"/>
        <w:ind w:left="567" w:hanging="283"/>
        <w:rPr>
          <w:rFonts w:ascii="Arial" w:eastAsia="Times New Roman" w:hAnsi="Arial" w:cs="Arial"/>
          <w:bCs/>
          <w:color w:val="000000"/>
          <w:sz w:val="24"/>
          <w:szCs w:val="24"/>
          <w:lang w:val="en" w:eastAsia="en-AU"/>
        </w:rPr>
      </w:pPr>
      <w:r w:rsidRPr="00281B84">
        <w:rPr>
          <w:rFonts w:ascii="Arial" w:eastAsia="Times New Roman" w:hAnsi="Arial" w:cs="Arial"/>
          <w:b/>
          <w:bCs/>
          <w:color w:val="000000"/>
          <w:sz w:val="24"/>
          <w:szCs w:val="24"/>
          <w:lang w:val="en" w:eastAsia="en-AU"/>
        </w:rPr>
        <w:t xml:space="preserve">any comments </w:t>
      </w:r>
      <w:r w:rsidRPr="00281B84">
        <w:rPr>
          <w:rFonts w:ascii="Arial" w:eastAsia="Times New Roman" w:hAnsi="Arial" w:cs="Arial"/>
          <w:bCs/>
          <w:color w:val="000000"/>
          <w:sz w:val="24"/>
          <w:szCs w:val="24"/>
          <w:lang w:val="en" w:eastAsia="en-AU"/>
        </w:rPr>
        <w:t xml:space="preserve">you may want to </w:t>
      </w:r>
      <w:proofErr w:type="gramStart"/>
      <w:r w:rsidRPr="00281B84">
        <w:rPr>
          <w:rFonts w:ascii="Arial" w:eastAsia="Times New Roman" w:hAnsi="Arial" w:cs="Arial"/>
          <w:bCs/>
          <w:color w:val="000000"/>
          <w:sz w:val="24"/>
          <w:szCs w:val="24"/>
          <w:lang w:val="en" w:eastAsia="en-AU"/>
        </w:rPr>
        <w:t>provide</w:t>
      </w:r>
      <w:proofErr w:type="gramEnd"/>
    </w:p>
    <w:p w14:paraId="48A7D3D0" w14:textId="128AB721" w:rsidR="00E2617A" w:rsidRDefault="00E2617A" w:rsidP="00E2617A">
      <w:pPr>
        <w:shd w:val="clear" w:color="auto" w:fill="FFFFFF"/>
        <w:spacing w:after="392"/>
        <w:rPr>
          <w:rFonts w:ascii="Arial" w:eastAsia="Times New Roman" w:hAnsi="Arial" w:cs="Arial"/>
          <w:color w:val="000000"/>
          <w:sz w:val="24"/>
          <w:szCs w:val="24"/>
          <w:lang w:val="en" w:eastAsia="en-AU"/>
        </w:rPr>
      </w:pPr>
      <w:r w:rsidRPr="00E2617A">
        <w:rPr>
          <w:rFonts w:ascii="Arial" w:eastAsia="Times New Roman" w:hAnsi="Arial" w:cs="Arial"/>
          <w:color w:val="000000"/>
          <w:sz w:val="24"/>
          <w:szCs w:val="24"/>
          <w:lang w:val="en" w:eastAsia="en-AU"/>
        </w:rPr>
        <w:t xml:space="preserve">Our </w:t>
      </w:r>
      <w:hyperlink r:id="rId8" w:tgtFrame="_blank" w:history="1">
        <w:r w:rsidRPr="00385A86">
          <w:rPr>
            <w:rStyle w:val="Hyperlink"/>
            <w:rFonts w:ascii="Arial" w:eastAsia="Times New Roman" w:hAnsi="Arial" w:cs="Arial"/>
            <w:sz w:val="24"/>
            <w:szCs w:val="24"/>
            <w:lang w:val="en" w:eastAsia="en-AU"/>
          </w:rPr>
          <w:t>website</w:t>
        </w:r>
      </w:hyperlink>
      <w:r w:rsidRPr="00E2617A">
        <w:rPr>
          <w:rFonts w:ascii="Arial" w:eastAsia="Times New Roman" w:hAnsi="Arial" w:cs="Arial"/>
          <w:color w:val="000000"/>
          <w:sz w:val="24"/>
          <w:szCs w:val="24"/>
          <w:lang w:val="en" w:eastAsia="en-AU"/>
        </w:rPr>
        <w:t xml:space="preserve"> contains more information on making a submission and what we do with your feedback.</w:t>
      </w:r>
    </w:p>
    <w:bookmarkEnd w:id="5"/>
    <w:bookmarkEnd w:id="6"/>
    <w:p w14:paraId="4BAC54A7" w14:textId="77777777" w:rsidR="00E2617A" w:rsidRDefault="00E2617A">
      <w:pPr>
        <w:rPr>
          <w:rFonts w:ascii="Arial" w:hAnsi="Arial" w:cs="Arial"/>
          <w:b/>
          <w:color w:val="2F5496" w:themeColor="accent1" w:themeShade="BF"/>
          <w:sz w:val="32"/>
          <w:szCs w:val="32"/>
        </w:rPr>
      </w:pPr>
      <w:r>
        <w:rPr>
          <w:rFonts w:ascii="Arial" w:hAnsi="Arial" w:cs="Arial"/>
          <w:b/>
          <w:color w:val="2F5496" w:themeColor="accent1" w:themeShade="BF"/>
          <w:sz w:val="32"/>
          <w:szCs w:val="32"/>
        </w:rPr>
        <w:br w:type="page"/>
      </w:r>
    </w:p>
    <w:p w14:paraId="31A9437C" w14:textId="60A2F63F" w:rsidR="00E7442B" w:rsidRPr="00685207" w:rsidRDefault="00E7442B" w:rsidP="000970F5">
      <w:pPr>
        <w:pStyle w:val="Heading1"/>
        <w:spacing w:after="120"/>
        <w:rPr>
          <w:rFonts w:ascii="Arial" w:hAnsi="Arial" w:cs="Arial"/>
          <w:bCs/>
          <w:sz w:val="33"/>
          <w:szCs w:val="33"/>
        </w:rPr>
      </w:pPr>
      <w:r w:rsidRPr="00685207">
        <w:rPr>
          <w:rFonts w:ascii="Arial" w:hAnsi="Arial" w:cs="Arial"/>
          <w:bCs/>
          <w:sz w:val="33"/>
          <w:szCs w:val="33"/>
        </w:rPr>
        <w:lastRenderedPageBreak/>
        <w:t>P</w:t>
      </w:r>
      <w:r w:rsidR="000970F5" w:rsidRPr="00685207">
        <w:rPr>
          <w:rFonts w:ascii="Arial" w:hAnsi="Arial" w:cs="Arial"/>
          <w:bCs/>
          <w:sz w:val="33"/>
          <w:szCs w:val="33"/>
        </w:rPr>
        <w:t>age</w:t>
      </w:r>
      <w:r w:rsidRPr="00685207">
        <w:rPr>
          <w:rFonts w:ascii="Arial" w:hAnsi="Arial" w:cs="Arial"/>
          <w:bCs/>
          <w:sz w:val="33"/>
          <w:szCs w:val="33"/>
        </w:rPr>
        <w:t xml:space="preserve"> </w:t>
      </w:r>
      <w:r w:rsidR="00751BDA" w:rsidRPr="00685207">
        <w:rPr>
          <w:rFonts w:ascii="Arial" w:hAnsi="Arial" w:cs="Arial"/>
          <w:bCs/>
          <w:sz w:val="33"/>
          <w:szCs w:val="33"/>
        </w:rPr>
        <w:t>2</w:t>
      </w:r>
      <w:r w:rsidR="006C71B8">
        <w:rPr>
          <w:rFonts w:ascii="Arial" w:hAnsi="Arial" w:cs="Arial"/>
          <w:bCs/>
          <w:sz w:val="33"/>
          <w:szCs w:val="33"/>
        </w:rPr>
        <w:t>.</w:t>
      </w:r>
      <w:r w:rsidRPr="00685207">
        <w:rPr>
          <w:rFonts w:ascii="Arial" w:hAnsi="Arial" w:cs="Arial"/>
          <w:bCs/>
          <w:sz w:val="33"/>
          <w:szCs w:val="33"/>
        </w:rPr>
        <w:t xml:space="preserve"> Personal </w:t>
      </w:r>
      <w:r w:rsidR="00DB5CB2">
        <w:rPr>
          <w:rFonts w:ascii="Arial" w:hAnsi="Arial" w:cs="Arial"/>
          <w:bCs/>
          <w:sz w:val="33"/>
          <w:szCs w:val="33"/>
        </w:rPr>
        <w:t>i</w:t>
      </w:r>
      <w:r w:rsidRPr="00685207">
        <w:rPr>
          <w:rFonts w:ascii="Arial" w:hAnsi="Arial" w:cs="Arial"/>
          <w:bCs/>
          <w:sz w:val="33"/>
          <w:szCs w:val="33"/>
        </w:rPr>
        <w:t>nformation</w:t>
      </w:r>
    </w:p>
    <w:p w14:paraId="458EC2F7" w14:textId="3AFEEAB1" w:rsidR="00E7442B" w:rsidRPr="000970F5" w:rsidRDefault="00E7442B" w:rsidP="005E4036">
      <w:pPr>
        <w:pStyle w:val="Heading2"/>
        <w:spacing w:before="120" w:after="120" w:line="240" w:lineRule="auto"/>
        <w:rPr>
          <w:rFonts w:ascii="Arial" w:hAnsi="Arial" w:cs="Arial"/>
          <w:color w:val="auto"/>
          <w:sz w:val="28"/>
          <w:szCs w:val="28"/>
        </w:rPr>
      </w:pPr>
      <w:r w:rsidRPr="000970F5">
        <w:rPr>
          <w:rFonts w:ascii="Arial" w:hAnsi="Arial" w:cs="Arial"/>
          <w:color w:val="auto"/>
          <w:sz w:val="28"/>
          <w:szCs w:val="28"/>
        </w:rPr>
        <w:t>First name</w:t>
      </w:r>
    </w:p>
    <w:p w14:paraId="6AC179AC" w14:textId="77777777" w:rsidR="007F0F2E" w:rsidRPr="00EB3CFF" w:rsidRDefault="007F0F2E" w:rsidP="00EB3CFF">
      <w:pPr>
        <w:pStyle w:val="BodyText"/>
        <w:spacing w:before="120" w:after="120"/>
        <w:rPr>
          <w:i/>
          <w:iCs/>
          <w:sz w:val="20"/>
          <w:szCs w:val="20"/>
        </w:rPr>
      </w:pPr>
      <w:r w:rsidRPr="00EB3CFF">
        <w:rPr>
          <w:i/>
          <w:iCs/>
          <w:sz w:val="20"/>
          <w:szCs w:val="20"/>
        </w:rPr>
        <w:t>(Required)</w:t>
      </w:r>
    </w:p>
    <w:tbl>
      <w:tblPr>
        <w:tblStyle w:val="TableGrid"/>
        <w:tblW w:w="0" w:type="auto"/>
        <w:tblInd w:w="-5" w:type="dxa"/>
        <w:tblLook w:val="04A0" w:firstRow="1" w:lastRow="0" w:firstColumn="1" w:lastColumn="0" w:noHBand="0" w:noVBand="1"/>
      </w:tblPr>
      <w:tblGrid>
        <w:gridCol w:w="9021"/>
      </w:tblGrid>
      <w:tr w:rsidR="00E7442B" w:rsidRPr="00AA56E0" w14:paraId="21A9615F" w14:textId="77777777" w:rsidTr="00E7442B">
        <w:tc>
          <w:tcPr>
            <w:tcW w:w="9021" w:type="dxa"/>
          </w:tcPr>
          <w:p w14:paraId="10DA4C2F" w14:textId="77777777" w:rsidR="00E7442B" w:rsidRPr="00AA56E0" w:rsidRDefault="00E7442B" w:rsidP="006D4B60">
            <w:pPr>
              <w:spacing w:before="120" w:after="120"/>
              <w:rPr>
                <w:rFonts w:ascii="Arial" w:hAnsi="Arial" w:cs="Arial"/>
                <w:szCs w:val="24"/>
              </w:rPr>
            </w:pPr>
          </w:p>
        </w:tc>
      </w:tr>
    </w:tbl>
    <w:p w14:paraId="4EE162A1" w14:textId="7B016DB9" w:rsidR="00E7442B" w:rsidRPr="000970F5" w:rsidRDefault="00E7442B" w:rsidP="005E4036">
      <w:pPr>
        <w:pStyle w:val="Heading2"/>
        <w:spacing w:before="120" w:after="120" w:line="240" w:lineRule="auto"/>
        <w:rPr>
          <w:rFonts w:ascii="Arial" w:hAnsi="Arial" w:cs="Arial"/>
          <w:color w:val="auto"/>
          <w:sz w:val="28"/>
          <w:szCs w:val="28"/>
        </w:rPr>
      </w:pPr>
      <w:r w:rsidRPr="000970F5">
        <w:rPr>
          <w:rFonts w:ascii="Arial" w:hAnsi="Arial" w:cs="Arial"/>
          <w:color w:val="auto"/>
          <w:sz w:val="28"/>
          <w:szCs w:val="28"/>
        </w:rPr>
        <w:t>Last name</w:t>
      </w:r>
    </w:p>
    <w:p w14:paraId="5D1674E1" w14:textId="77777777" w:rsidR="007F0F2E" w:rsidRPr="00EB3CFF" w:rsidRDefault="007F0F2E" w:rsidP="00C705C2">
      <w:pPr>
        <w:pStyle w:val="BodyText"/>
        <w:spacing w:before="120" w:after="120"/>
        <w:rPr>
          <w:i/>
          <w:iCs/>
          <w:sz w:val="20"/>
          <w:szCs w:val="20"/>
        </w:rPr>
      </w:pPr>
      <w:r w:rsidRPr="00EB3CFF">
        <w:rPr>
          <w:i/>
          <w:iCs/>
          <w:sz w:val="20"/>
          <w:szCs w:val="20"/>
        </w:rPr>
        <w:t>(Required)</w:t>
      </w:r>
    </w:p>
    <w:tbl>
      <w:tblPr>
        <w:tblStyle w:val="TableGrid"/>
        <w:tblW w:w="0" w:type="auto"/>
        <w:tblInd w:w="-5" w:type="dxa"/>
        <w:tblLook w:val="04A0" w:firstRow="1" w:lastRow="0" w:firstColumn="1" w:lastColumn="0" w:noHBand="0" w:noVBand="1"/>
      </w:tblPr>
      <w:tblGrid>
        <w:gridCol w:w="9021"/>
      </w:tblGrid>
      <w:tr w:rsidR="00E7442B" w:rsidRPr="00AA56E0" w14:paraId="6A528563" w14:textId="77777777" w:rsidTr="00E7442B">
        <w:tc>
          <w:tcPr>
            <w:tcW w:w="9021" w:type="dxa"/>
          </w:tcPr>
          <w:p w14:paraId="3791AACE" w14:textId="77777777" w:rsidR="00E7442B" w:rsidRPr="00AA56E0" w:rsidRDefault="00E7442B" w:rsidP="006D4B60">
            <w:pPr>
              <w:spacing w:before="120" w:after="120"/>
              <w:rPr>
                <w:rFonts w:ascii="Arial" w:hAnsi="Arial" w:cs="Arial"/>
                <w:szCs w:val="24"/>
              </w:rPr>
            </w:pPr>
            <w:bookmarkStart w:id="7" w:name="_Hlk10797017"/>
          </w:p>
        </w:tc>
      </w:tr>
    </w:tbl>
    <w:bookmarkEnd w:id="7"/>
    <w:p w14:paraId="3690BE12" w14:textId="12AA1326" w:rsidR="00E7442B" w:rsidRPr="000970F5" w:rsidRDefault="00E7442B" w:rsidP="005E4036">
      <w:pPr>
        <w:pStyle w:val="Heading2"/>
        <w:spacing w:before="120" w:after="120" w:line="240" w:lineRule="auto"/>
        <w:rPr>
          <w:rFonts w:ascii="Arial" w:hAnsi="Arial" w:cs="Arial"/>
          <w:color w:val="auto"/>
          <w:sz w:val="28"/>
          <w:szCs w:val="28"/>
        </w:rPr>
      </w:pPr>
      <w:r w:rsidRPr="000970F5">
        <w:rPr>
          <w:rFonts w:ascii="Arial" w:hAnsi="Arial" w:cs="Arial"/>
          <w:color w:val="auto"/>
          <w:sz w:val="28"/>
          <w:szCs w:val="28"/>
        </w:rPr>
        <w:t>Email</w:t>
      </w:r>
    </w:p>
    <w:p w14:paraId="44E66B02" w14:textId="2B01BD5E" w:rsidR="00E254CC" w:rsidRPr="000970F5" w:rsidRDefault="00E254CC" w:rsidP="006D4B60">
      <w:pPr>
        <w:pStyle w:val="BodyText"/>
        <w:spacing w:before="120"/>
        <w:rPr>
          <w:i/>
          <w:iCs/>
          <w:sz w:val="20"/>
          <w:szCs w:val="20"/>
        </w:rPr>
      </w:pPr>
      <w:r w:rsidRPr="000970F5">
        <w:rPr>
          <w:i/>
          <w:iCs/>
          <w:sz w:val="20"/>
          <w:szCs w:val="20"/>
        </w:rPr>
        <w:t>If you enter your email address</w:t>
      </w:r>
      <w:r w:rsidR="00BA490D">
        <w:rPr>
          <w:i/>
          <w:iCs/>
          <w:sz w:val="20"/>
          <w:szCs w:val="20"/>
        </w:rPr>
        <w:t>,</w:t>
      </w:r>
      <w:r w:rsidRPr="000970F5">
        <w:rPr>
          <w:i/>
          <w:iCs/>
          <w:sz w:val="20"/>
          <w:szCs w:val="20"/>
        </w:rPr>
        <w:t xml:space="preserve"> you will automatically receive an acknowledgement email when you submit your response.</w:t>
      </w:r>
    </w:p>
    <w:tbl>
      <w:tblPr>
        <w:tblStyle w:val="TableGrid"/>
        <w:tblW w:w="0" w:type="auto"/>
        <w:tblInd w:w="-5" w:type="dxa"/>
        <w:tblLook w:val="04A0" w:firstRow="1" w:lastRow="0" w:firstColumn="1" w:lastColumn="0" w:noHBand="0" w:noVBand="1"/>
      </w:tblPr>
      <w:tblGrid>
        <w:gridCol w:w="9021"/>
      </w:tblGrid>
      <w:tr w:rsidR="00E7442B" w:rsidRPr="00AA56E0" w14:paraId="76777FF5" w14:textId="77777777" w:rsidTr="008F696F">
        <w:tc>
          <w:tcPr>
            <w:tcW w:w="9021" w:type="dxa"/>
          </w:tcPr>
          <w:p w14:paraId="2282294F" w14:textId="77777777" w:rsidR="00E7442B" w:rsidRPr="00AA56E0" w:rsidRDefault="00E7442B" w:rsidP="006D4B60">
            <w:pPr>
              <w:spacing w:before="120" w:after="120"/>
              <w:rPr>
                <w:rFonts w:ascii="Arial" w:hAnsi="Arial" w:cs="Arial"/>
                <w:szCs w:val="24"/>
              </w:rPr>
            </w:pPr>
          </w:p>
        </w:tc>
      </w:tr>
    </w:tbl>
    <w:p w14:paraId="382C6BB6" w14:textId="77777777" w:rsidR="00F8220B" w:rsidRPr="00AA56E0" w:rsidRDefault="00F8220B" w:rsidP="005E4036">
      <w:pPr>
        <w:pStyle w:val="Heading2"/>
        <w:spacing w:before="240" w:after="120" w:line="240" w:lineRule="auto"/>
        <w:rPr>
          <w:rFonts w:ascii="Arial" w:hAnsi="Arial" w:cs="Arial"/>
          <w:color w:val="auto"/>
        </w:rPr>
      </w:pPr>
      <w:r w:rsidRPr="00AA56E0">
        <w:rPr>
          <w:rFonts w:ascii="Arial" w:hAnsi="Arial" w:cs="Arial"/>
          <w:color w:val="auto"/>
        </w:rPr>
        <w:t>Do your views officially represent those of an organisation?</w:t>
      </w:r>
    </w:p>
    <w:p w14:paraId="1B2CFD9C" w14:textId="77777777" w:rsidR="00F8220B" w:rsidRPr="000970F5" w:rsidRDefault="00F8220B" w:rsidP="006D4B60">
      <w:pPr>
        <w:pStyle w:val="BodyText"/>
        <w:spacing w:before="120"/>
        <w:rPr>
          <w:i/>
          <w:iCs/>
          <w:sz w:val="20"/>
          <w:szCs w:val="20"/>
        </w:rPr>
      </w:pPr>
      <w:r w:rsidRPr="000970F5">
        <w:rPr>
          <w:i/>
          <w:iCs/>
          <w:sz w:val="20"/>
          <w:szCs w:val="20"/>
        </w:rPr>
        <w:t>(Required)</w:t>
      </w:r>
    </w:p>
    <w:p w14:paraId="280A1101" w14:textId="77777777" w:rsidR="00F8220B" w:rsidRPr="00AA56E0" w:rsidRDefault="00F8220B" w:rsidP="00193E46">
      <w:pPr>
        <w:spacing w:before="120"/>
        <w:ind w:left="176"/>
        <w:rPr>
          <w:rFonts w:ascii="Arial" w:hAnsi="Arial" w:cs="Arial"/>
          <w:i/>
          <w:sz w:val="19"/>
        </w:rPr>
      </w:pPr>
      <w:r w:rsidRPr="00AA56E0">
        <w:rPr>
          <w:rFonts w:ascii="Arial" w:hAnsi="Arial" w:cs="Arial"/>
          <w:i/>
          <w:color w:val="888888"/>
          <w:sz w:val="19"/>
        </w:rPr>
        <w:t>Please select only one item</w:t>
      </w:r>
    </w:p>
    <w:p w14:paraId="253B2A35" w14:textId="5547AA06" w:rsidR="00F8220B" w:rsidRPr="00AA56E0" w:rsidRDefault="00000000" w:rsidP="00CE3CC4">
      <w:pPr>
        <w:widowControl w:val="0"/>
        <w:autoSpaceDE w:val="0"/>
        <w:autoSpaceDN w:val="0"/>
        <w:spacing w:after="120" w:line="240" w:lineRule="auto"/>
        <w:ind w:left="357"/>
        <w:rPr>
          <w:rFonts w:ascii="Arial" w:hAnsi="Arial" w:cs="Arial"/>
          <w:sz w:val="24"/>
          <w:szCs w:val="24"/>
        </w:rPr>
      </w:pPr>
      <w:sdt>
        <w:sdtPr>
          <w:rPr>
            <w:rFonts w:ascii="Arial" w:hAnsi="Arial" w:cs="Arial"/>
            <w:sz w:val="24"/>
            <w:szCs w:val="24"/>
          </w:rPr>
          <w:id w:val="-1278027404"/>
          <w14:checkbox>
            <w14:checked w14:val="0"/>
            <w14:checkedState w14:val="2612" w14:font="MS Gothic"/>
            <w14:uncheckedState w14:val="2610" w14:font="MS Gothic"/>
          </w14:checkbox>
        </w:sdtPr>
        <w:sdtContent>
          <w:r w:rsidR="00CE3CC4" w:rsidRPr="00AA56E0">
            <w:rPr>
              <w:rFonts w:ascii="Segoe UI Symbol" w:eastAsia="MS Gothic" w:hAnsi="Segoe UI Symbol" w:cs="Segoe UI Symbol"/>
              <w:sz w:val="24"/>
              <w:szCs w:val="24"/>
            </w:rPr>
            <w:t>☐</w:t>
          </w:r>
        </w:sdtContent>
      </w:sdt>
      <w:r w:rsidR="00CE3CC4" w:rsidRPr="00AA56E0">
        <w:rPr>
          <w:rFonts w:ascii="Arial" w:hAnsi="Arial" w:cs="Arial"/>
          <w:sz w:val="24"/>
          <w:szCs w:val="24"/>
        </w:rPr>
        <w:t xml:space="preserve"> </w:t>
      </w:r>
      <w:r w:rsidR="00F8220B" w:rsidRPr="00AA56E0">
        <w:rPr>
          <w:rFonts w:ascii="Arial" w:hAnsi="Arial" w:cs="Arial"/>
          <w:sz w:val="24"/>
          <w:szCs w:val="24"/>
        </w:rPr>
        <w:t>Yes, I am authorised to submit feedback on behalf of an organisation</w:t>
      </w:r>
    </w:p>
    <w:p w14:paraId="69CEFABC" w14:textId="7FF97505" w:rsidR="00F8220B" w:rsidRPr="00AA56E0" w:rsidRDefault="00000000" w:rsidP="00CE3CC4">
      <w:pPr>
        <w:widowControl w:val="0"/>
        <w:autoSpaceDE w:val="0"/>
        <w:autoSpaceDN w:val="0"/>
        <w:spacing w:after="120" w:line="240" w:lineRule="auto"/>
        <w:ind w:left="357"/>
        <w:rPr>
          <w:rFonts w:ascii="Arial" w:hAnsi="Arial" w:cs="Arial"/>
          <w:sz w:val="24"/>
          <w:szCs w:val="24"/>
        </w:rPr>
      </w:pPr>
      <w:sdt>
        <w:sdtPr>
          <w:rPr>
            <w:rFonts w:ascii="Arial" w:hAnsi="Arial" w:cs="Arial"/>
            <w:sz w:val="24"/>
            <w:szCs w:val="24"/>
          </w:rPr>
          <w:id w:val="2019965978"/>
          <w14:checkbox>
            <w14:checked w14:val="0"/>
            <w14:checkedState w14:val="2612" w14:font="MS Gothic"/>
            <w14:uncheckedState w14:val="2610" w14:font="MS Gothic"/>
          </w14:checkbox>
        </w:sdtPr>
        <w:sdtContent>
          <w:r w:rsidR="00CE3CC4" w:rsidRPr="00AA56E0">
            <w:rPr>
              <w:rFonts w:ascii="Segoe UI Symbol" w:eastAsia="MS Gothic" w:hAnsi="Segoe UI Symbol" w:cs="Segoe UI Symbol"/>
              <w:sz w:val="24"/>
              <w:szCs w:val="24"/>
            </w:rPr>
            <w:t>☐</w:t>
          </w:r>
        </w:sdtContent>
      </w:sdt>
      <w:r w:rsidR="00CE3CC4" w:rsidRPr="00AA56E0">
        <w:rPr>
          <w:rFonts w:ascii="Arial" w:hAnsi="Arial" w:cs="Arial"/>
          <w:sz w:val="24"/>
          <w:szCs w:val="24"/>
        </w:rPr>
        <w:t xml:space="preserve"> </w:t>
      </w:r>
      <w:r w:rsidR="00F8220B" w:rsidRPr="00AA56E0">
        <w:rPr>
          <w:rFonts w:ascii="Arial" w:hAnsi="Arial" w:cs="Arial"/>
          <w:sz w:val="24"/>
          <w:szCs w:val="24"/>
        </w:rPr>
        <w:t>No, these are my personal views.</w:t>
      </w:r>
    </w:p>
    <w:p w14:paraId="4475E313" w14:textId="77777777" w:rsidR="00F8220B" w:rsidRPr="00AA56E0" w:rsidRDefault="00F8220B" w:rsidP="00BA490D">
      <w:pPr>
        <w:pStyle w:val="Heading2"/>
        <w:spacing w:before="240" w:after="120" w:line="240" w:lineRule="auto"/>
        <w:rPr>
          <w:rFonts w:ascii="Arial" w:hAnsi="Arial" w:cs="Arial"/>
          <w:color w:val="auto"/>
        </w:rPr>
      </w:pPr>
      <w:r w:rsidRPr="00AA56E0">
        <w:rPr>
          <w:rFonts w:ascii="Arial" w:hAnsi="Arial" w:cs="Arial"/>
          <w:color w:val="auto"/>
        </w:rPr>
        <w:t>If yes, please specify the name of your organisation.</w:t>
      </w:r>
    </w:p>
    <w:tbl>
      <w:tblPr>
        <w:tblStyle w:val="TableGrid"/>
        <w:tblW w:w="0" w:type="auto"/>
        <w:tblInd w:w="-5" w:type="dxa"/>
        <w:tblLook w:val="04A0" w:firstRow="1" w:lastRow="0" w:firstColumn="1" w:lastColumn="0" w:noHBand="0" w:noVBand="1"/>
      </w:tblPr>
      <w:tblGrid>
        <w:gridCol w:w="9021"/>
      </w:tblGrid>
      <w:tr w:rsidR="00F8220B" w:rsidRPr="00AA56E0" w14:paraId="6C327B64" w14:textId="77777777" w:rsidTr="007F1A52">
        <w:tc>
          <w:tcPr>
            <w:tcW w:w="9021" w:type="dxa"/>
          </w:tcPr>
          <w:p w14:paraId="79953580" w14:textId="77777777" w:rsidR="00F8220B" w:rsidRPr="00AA56E0" w:rsidRDefault="00F8220B" w:rsidP="006D4B60">
            <w:pPr>
              <w:spacing w:before="120" w:after="120"/>
              <w:rPr>
                <w:rFonts w:ascii="Arial" w:hAnsi="Arial" w:cs="Arial"/>
              </w:rPr>
            </w:pPr>
          </w:p>
        </w:tc>
      </w:tr>
    </w:tbl>
    <w:p w14:paraId="4CBB2D41" w14:textId="77777777" w:rsidR="00BC464F" w:rsidRPr="00BC464F" w:rsidRDefault="00BC464F" w:rsidP="006D4B60">
      <w:pPr>
        <w:spacing w:before="240" w:after="120"/>
        <w:rPr>
          <w:rFonts w:ascii="Arial" w:hAnsi="Arial" w:cs="Arial"/>
          <w:sz w:val="24"/>
          <w:szCs w:val="24"/>
        </w:rPr>
      </w:pPr>
      <w:bookmarkStart w:id="8" w:name="_Hlk143264669"/>
      <w:r w:rsidRPr="00BC464F">
        <w:rPr>
          <w:rFonts w:ascii="Arial" w:hAnsi="Arial" w:cs="Arial"/>
          <w:sz w:val="24"/>
          <w:szCs w:val="24"/>
        </w:rPr>
        <w:t>Which of the following best describes the group you represent?</w:t>
      </w:r>
    </w:p>
    <w:p w14:paraId="43C3EB48" w14:textId="0490A479" w:rsidR="00BC464F" w:rsidRPr="00BC464F" w:rsidRDefault="005555C6" w:rsidP="00BC464F">
      <w:pPr>
        <w:spacing w:before="120" w:after="120"/>
        <w:ind w:left="176"/>
        <w:rPr>
          <w:rFonts w:ascii="Arial" w:hAnsi="Arial" w:cs="Arial"/>
          <w:i/>
          <w:color w:val="888888"/>
          <w:sz w:val="19"/>
        </w:rPr>
      </w:pPr>
      <w:r>
        <w:rPr>
          <w:rFonts w:ascii="Arial" w:hAnsi="Arial" w:cs="Arial"/>
          <w:i/>
          <w:color w:val="888888"/>
          <w:sz w:val="19"/>
        </w:rPr>
        <w:t>Please select all that apply</w:t>
      </w:r>
    </w:p>
    <w:p w14:paraId="4E260CBC" w14:textId="3B8396E9" w:rsidR="00BC464F" w:rsidRPr="00272432" w:rsidRDefault="00000000" w:rsidP="00272432">
      <w:pPr>
        <w:ind w:left="720"/>
        <w:contextualSpacing/>
        <w:rPr>
          <w:rFonts w:ascii="Arial" w:hAnsi="Arial" w:cs="Arial"/>
          <w:color w:val="000000" w:themeColor="text1"/>
          <w:sz w:val="24"/>
          <w:szCs w:val="24"/>
        </w:rPr>
      </w:pPr>
      <w:sdt>
        <w:sdtPr>
          <w:rPr>
            <w:rFonts w:ascii="Arial" w:hAnsi="Arial" w:cs="Arial"/>
            <w:color w:val="000000" w:themeColor="text1"/>
            <w:spacing w:val="-6"/>
            <w:sz w:val="24"/>
            <w:szCs w:val="24"/>
          </w:rPr>
          <w:id w:val="1947040923"/>
          <w14:checkbox>
            <w14:checked w14:val="0"/>
            <w14:checkedState w14:val="2612" w14:font="MS Gothic"/>
            <w14:uncheckedState w14:val="2610" w14:font="MS Gothic"/>
          </w14:checkbox>
        </w:sdtPr>
        <w:sdtContent>
          <w:r w:rsidR="006E0D58" w:rsidRPr="00272432">
            <w:rPr>
              <w:rFonts w:ascii="Segoe UI Symbol" w:eastAsia="MS Gothic" w:hAnsi="Segoe UI Symbol" w:cs="Segoe UI Symbol"/>
              <w:color w:val="000000" w:themeColor="text1"/>
              <w:spacing w:val="-6"/>
              <w:sz w:val="24"/>
              <w:szCs w:val="24"/>
            </w:rPr>
            <w:t>☐</w:t>
          </w:r>
        </w:sdtContent>
      </w:sdt>
      <w:r w:rsidR="00BC464F" w:rsidRPr="00272432">
        <w:rPr>
          <w:rFonts w:ascii="Arial" w:hAnsi="Arial" w:cs="Arial"/>
          <w:color w:val="000000" w:themeColor="text1"/>
          <w:spacing w:val="-6"/>
          <w:sz w:val="24"/>
          <w:szCs w:val="24"/>
        </w:rPr>
        <w:t xml:space="preserve"> </w:t>
      </w:r>
      <w:r w:rsidR="005555C6" w:rsidRPr="00272432">
        <w:rPr>
          <w:rFonts w:ascii="Arial" w:hAnsi="Arial" w:cs="Arial"/>
          <w:color w:val="000000" w:themeColor="text1"/>
          <w:spacing w:val="-6"/>
          <w:sz w:val="24"/>
          <w:szCs w:val="24"/>
        </w:rPr>
        <w:t>a</w:t>
      </w:r>
      <w:r w:rsidR="00BC464F" w:rsidRPr="00272432">
        <w:rPr>
          <w:rFonts w:ascii="Arial" w:hAnsi="Arial" w:cs="Arial"/>
          <w:color w:val="000000" w:themeColor="text1"/>
          <w:sz w:val="24"/>
          <w:szCs w:val="24"/>
        </w:rPr>
        <w:t>ircraft owner/operator</w:t>
      </w:r>
    </w:p>
    <w:p w14:paraId="24C37180" w14:textId="0A94EEDA" w:rsidR="00BC464F" w:rsidRPr="00272432" w:rsidRDefault="00000000" w:rsidP="00272432">
      <w:pPr>
        <w:ind w:left="720"/>
        <w:contextualSpacing/>
        <w:rPr>
          <w:rFonts w:ascii="Arial" w:hAnsi="Arial" w:cs="Arial"/>
          <w:color w:val="000000" w:themeColor="text1"/>
          <w:sz w:val="24"/>
          <w:szCs w:val="24"/>
        </w:rPr>
      </w:pPr>
      <w:sdt>
        <w:sdtPr>
          <w:rPr>
            <w:rFonts w:ascii="Arial" w:hAnsi="Arial" w:cs="Arial"/>
            <w:color w:val="000000" w:themeColor="text1"/>
            <w:sz w:val="24"/>
            <w:szCs w:val="24"/>
          </w:rPr>
          <w:id w:val="-437910816"/>
          <w14:checkbox>
            <w14:checked w14:val="0"/>
            <w14:checkedState w14:val="2612" w14:font="MS Gothic"/>
            <w14:uncheckedState w14:val="2610" w14:font="MS Gothic"/>
          </w14:checkbox>
        </w:sdtPr>
        <w:sdtContent>
          <w:r w:rsidR="00BC464F" w:rsidRPr="00272432">
            <w:rPr>
              <w:rFonts w:ascii="Segoe UI Symbol" w:eastAsia="MS Gothic" w:hAnsi="Segoe UI Symbol" w:cs="Segoe UI Symbol"/>
              <w:color w:val="000000" w:themeColor="text1"/>
              <w:sz w:val="24"/>
              <w:szCs w:val="24"/>
            </w:rPr>
            <w:t>☐</w:t>
          </w:r>
        </w:sdtContent>
      </w:sdt>
      <w:r w:rsidR="00BC464F" w:rsidRPr="00272432">
        <w:rPr>
          <w:rFonts w:ascii="Arial" w:hAnsi="Arial" w:cs="Arial"/>
          <w:color w:val="000000" w:themeColor="text1"/>
          <w:sz w:val="24"/>
          <w:szCs w:val="24"/>
        </w:rPr>
        <w:t xml:space="preserve"> </w:t>
      </w:r>
      <w:r w:rsidR="005555C6" w:rsidRPr="00272432">
        <w:rPr>
          <w:rFonts w:ascii="Arial" w:hAnsi="Arial" w:cs="Arial"/>
          <w:color w:val="000000" w:themeColor="text1"/>
          <w:sz w:val="24"/>
          <w:szCs w:val="24"/>
        </w:rPr>
        <w:t>p</w:t>
      </w:r>
      <w:r w:rsidR="00BC464F" w:rsidRPr="00272432">
        <w:rPr>
          <w:rFonts w:ascii="Arial" w:hAnsi="Arial" w:cs="Arial"/>
          <w:color w:val="000000" w:themeColor="text1"/>
          <w:sz w:val="24"/>
          <w:szCs w:val="24"/>
        </w:rPr>
        <w:t>ilot</w:t>
      </w:r>
    </w:p>
    <w:p w14:paraId="78E5EFDF" w14:textId="0A4C9F39" w:rsidR="00BC464F" w:rsidRPr="00272432" w:rsidRDefault="00000000" w:rsidP="00272432">
      <w:pPr>
        <w:ind w:left="720"/>
        <w:contextualSpacing/>
        <w:rPr>
          <w:rFonts w:ascii="Arial" w:hAnsi="Arial" w:cs="Arial"/>
          <w:color w:val="000000" w:themeColor="text1"/>
          <w:sz w:val="24"/>
          <w:szCs w:val="24"/>
        </w:rPr>
      </w:pPr>
      <w:sdt>
        <w:sdtPr>
          <w:rPr>
            <w:rFonts w:ascii="Arial" w:hAnsi="Arial" w:cs="Arial"/>
            <w:color w:val="000000" w:themeColor="text1"/>
            <w:sz w:val="24"/>
            <w:szCs w:val="24"/>
          </w:rPr>
          <w:id w:val="-1452697991"/>
          <w14:checkbox>
            <w14:checked w14:val="0"/>
            <w14:checkedState w14:val="2612" w14:font="MS Gothic"/>
            <w14:uncheckedState w14:val="2610" w14:font="MS Gothic"/>
          </w14:checkbox>
        </w:sdtPr>
        <w:sdtContent>
          <w:r w:rsidR="00BC464F" w:rsidRPr="00272432">
            <w:rPr>
              <w:rFonts w:ascii="Segoe UI Symbol" w:eastAsia="MS Gothic" w:hAnsi="Segoe UI Symbol" w:cs="Segoe UI Symbol"/>
              <w:color w:val="000000" w:themeColor="text1"/>
              <w:sz w:val="24"/>
              <w:szCs w:val="24"/>
            </w:rPr>
            <w:t>☐</w:t>
          </w:r>
        </w:sdtContent>
      </w:sdt>
      <w:r w:rsidR="00511FD1" w:rsidRPr="00272432">
        <w:rPr>
          <w:rFonts w:ascii="Arial" w:hAnsi="Arial" w:cs="Arial"/>
          <w:color w:val="000000" w:themeColor="text1"/>
          <w:sz w:val="24"/>
          <w:szCs w:val="24"/>
        </w:rPr>
        <w:t xml:space="preserve"> heliport operator</w:t>
      </w:r>
    </w:p>
    <w:p w14:paraId="28303CF1" w14:textId="3884FD70" w:rsidR="00BC464F" w:rsidRPr="00272432" w:rsidRDefault="00000000" w:rsidP="00272432">
      <w:pPr>
        <w:ind w:left="720"/>
        <w:contextualSpacing/>
        <w:rPr>
          <w:rFonts w:ascii="Arial" w:hAnsi="Arial" w:cs="Arial"/>
          <w:color w:val="000000" w:themeColor="text1"/>
          <w:sz w:val="24"/>
          <w:szCs w:val="24"/>
        </w:rPr>
      </w:pPr>
      <w:sdt>
        <w:sdtPr>
          <w:rPr>
            <w:rFonts w:ascii="Arial" w:hAnsi="Arial" w:cs="Arial"/>
            <w:color w:val="000000" w:themeColor="text1"/>
            <w:sz w:val="24"/>
            <w:szCs w:val="24"/>
          </w:rPr>
          <w:id w:val="1149092683"/>
          <w14:checkbox>
            <w14:checked w14:val="0"/>
            <w14:checkedState w14:val="2612" w14:font="MS Gothic"/>
            <w14:uncheckedState w14:val="2610" w14:font="MS Gothic"/>
          </w14:checkbox>
        </w:sdtPr>
        <w:sdtContent>
          <w:r w:rsidR="00BC464F" w:rsidRPr="00272432">
            <w:rPr>
              <w:rFonts w:ascii="Segoe UI Symbol" w:eastAsia="MS Gothic" w:hAnsi="Segoe UI Symbol" w:cs="Segoe UI Symbol"/>
              <w:color w:val="000000" w:themeColor="text1"/>
              <w:sz w:val="24"/>
              <w:szCs w:val="24"/>
            </w:rPr>
            <w:t>☐</w:t>
          </w:r>
        </w:sdtContent>
      </w:sdt>
      <w:r w:rsidR="00BC464F" w:rsidRPr="00272432">
        <w:rPr>
          <w:rFonts w:ascii="Arial" w:hAnsi="Arial" w:cs="Arial"/>
          <w:color w:val="000000" w:themeColor="text1"/>
          <w:sz w:val="24"/>
          <w:szCs w:val="24"/>
        </w:rPr>
        <w:t xml:space="preserve"> </w:t>
      </w:r>
      <w:r w:rsidR="00511FD1" w:rsidRPr="00272432">
        <w:rPr>
          <w:rFonts w:ascii="Arial" w:hAnsi="Arial" w:cs="Arial"/>
          <w:color w:val="000000" w:themeColor="text1"/>
          <w:sz w:val="24"/>
          <w:szCs w:val="24"/>
        </w:rPr>
        <w:t>aerodrome operator</w:t>
      </w:r>
    </w:p>
    <w:p w14:paraId="5E39777A" w14:textId="5B0244A1" w:rsidR="004E61E2" w:rsidRPr="00272432" w:rsidRDefault="00000000" w:rsidP="00272432">
      <w:pPr>
        <w:ind w:left="720"/>
        <w:contextualSpacing/>
        <w:rPr>
          <w:rFonts w:ascii="Arial" w:hAnsi="Arial" w:cs="Arial"/>
          <w:color w:val="000000" w:themeColor="text1"/>
          <w:sz w:val="24"/>
          <w:szCs w:val="24"/>
        </w:rPr>
      </w:pPr>
      <w:sdt>
        <w:sdtPr>
          <w:rPr>
            <w:rFonts w:ascii="Arial" w:hAnsi="Arial" w:cs="Arial"/>
            <w:color w:val="000000" w:themeColor="text1"/>
            <w:sz w:val="24"/>
            <w:szCs w:val="24"/>
          </w:rPr>
          <w:id w:val="223572647"/>
          <w14:checkbox>
            <w14:checked w14:val="0"/>
            <w14:checkedState w14:val="2612" w14:font="MS Gothic"/>
            <w14:uncheckedState w14:val="2610" w14:font="MS Gothic"/>
          </w14:checkbox>
        </w:sdtPr>
        <w:sdtContent>
          <w:r w:rsidR="00BC464F" w:rsidRPr="00272432">
            <w:rPr>
              <w:rFonts w:ascii="Segoe UI Symbol" w:eastAsia="MS Gothic" w:hAnsi="Segoe UI Symbol" w:cs="Segoe UI Symbol"/>
              <w:color w:val="000000" w:themeColor="text1"/>
              <w:sz w:val="24"/>
              <w:szCs w:val="24"/>
            </w:rPr>
            <w:t>☐</w:t>
          </w:r>
        </w:sdtContent>
      </w:sdt>
      <w:r w:rsidR="00BC464F" w:rsidRPr="00272432">
        <w:rPr>
          <w:rFonts w:ascii="Arial" w:hAnsi="Arial" w:cs="Arial"/>
          <w:color w:val="000000" w:themeColor="text1"/>
          <w:sz w:val="24"/>
          <w:szCs w:val="24"/>
        </w:rPr>
        <w:t xml:space="preserve"> </w:t>
      </w:r>
      <w:r w:rsidR="00427204" w:rsidRPr="00272432">
        <w:rPr>
          <w:rFonts w:ascii="Arial" w:hAnsi="Arial" w:cs="Arial"/>
          <w:color w:val="000000" w:themeColor="text1"/>
          <w:sz w:val="24"/>
          <w:szCs w:val="24"/>
        </w:rPr>
        <w:t xml:space="preserve">persons involved in the design </w:t>
      </w:r>
      <w:r w:rsidR="004E61E2" w:rsidRPr="00272432">
        <w:rPr>
          <w:rFonts w:ascii="Arial" w:hAnsi="Arial" w:cs="Arial"/>
          <w:color w:val="000000" w:themeColor="text1"/>
          <w:sz w:val="24"/>
          <w:szCs w:val="24"/>
        </w:rPr>
        <w:t>of heliports</w:t>
      </w:r>
    </w:p>
    <w:p w14:paraId="7EBAFAB1" w14:textId="178FCA4F" w:rsidR="00427204" w:rsidRPr="00272432" w:rsidRDefault="00000000" w:rsidP="00272432">
      <w:pPr>
        <w:ind w:left="720"/>
        <w:contextualSpacing/>
        <w:rPr>
          <w:rFonts w:ascii="Arial" w:hAnsi="Arial" w:cs="Arial"/>
          <w:color w:val="000000" w:themeColor="text1"/>
          <w:sz w:val="24"/>
          <w:szCs w:val="24"/>
        </w:rPr>
      </w:pPr>
      <w:sdt>
        <w:sdtPr>
          <w:rPr>
            <w:rFonts w:ascii="Arial" w:hAnsi="Arial" w:cs="Arial"/>
            <w:color w:val="000000" w:themeColor="text1"/>
            <w:sz w:val="24"/>
            <w:szCs w:val="24"/>
          </w:rPr>
          <w:id w:val="-1152217176"/>
          <w14:checkbox>
            <w14:checked w14:val="0"/>
            <w14:checkedState w14:val="2612" w14:font="MS Gothic"/>
            <w14:uncheckedState w14:val="2610" w14:font="MS Gothic"/>
          </w14:checkbox>
        </w:sdtPr>
        <w:sdtContent>
          <w:r w:rsidR="004E61E2" w:rsidRPr="00272432">
            <w:rPr>
              <w:rFonts w:ascii="Segoe UI Symbol" w:eastAsia="MS Gothic" w:hAnsi="Segoe UI Symbol" w:cs="Segoe UI Symbol"/>
              <w:color w:val="000000" w:themeColor="text1"/>
              <w:sz w:val="24"/>
              <w:szCs w:val="24"/>
            </w:rPr>
            <w:t>☐</w:t>
          </w:r>
        </w:sdtContent>
      </w:sdt>
      <w:r w:rsidR="004E61E2" w:rsidRPr="00272432">
        <w:rPr>
          <w:rFonts w:ascii="Arial" w:hAnsi="Arial" w:cs="Arial"/>
          <w:color w:val="000000" w:themeColor="text1"/>
          <w:sz w:val="24"/>
          <w:szCs w:val="24"/>
        </w:rPr>
        <w:t xml:space="preserve"> persons involved in the </w:t>
      </w:r>
      <w:r w:rsidR="00427204" w:rsidRPr="00272432">
        <w:rPr>
          <w:rFonts w:ascii="Arial" w:hAnsi="Arial" w:cs="Arial"/>
          <w:color w:val="000000" w:themeColor="text1"/>
          <w:sz w:val="24"/>
          <w:szCs w:val="24"/>
        </w:rPr>
        <w:t>construction</w:t>
      </w:r>
      <w:r w:rsidR="004E61E2" w:rsidRPr="00272432">
        <w:rPr>
          <w:rFonts w:ascii="Arial" w:hAnsi="Arial" w:cs="Arial"/>
          <w:color w:val="000000" w:themeColor="text1"/>
          <w:sz w:val="24"/>
          <w:szCs w:val="24"/>
        </w:rPr>
        <w:t xml:space="preserve"> of heliports</w:t>
      </w:r>
    </w:p>
    <w:p w14:paraId="663041A6" w14:textId="0467F8B0" w:rsidR="00427204" w:rsidRPr="00272432" w:rsidRDefault="00000000" w:rsidP="00272432">
      <w:pPr>
        <w:ind w:left="720"/>
        <w:contextualSpacing/>
        <w:rPr>
          <w:rFonts w:ascii="Arial" w:hAnsi="Arial" w:cs="Arial"/>
          <w:color w:val="000000" w:themeColor="text1"/>
          <w:sz w:val="24"/>
          <w:szCs w:val="24"/>
        </w:rPr>
      </w:pPr>
      <w:sdt>
        <w:sdtPr>
          <w:rPr>
            <w:rFonts w:ascii="Arial" w:hAnsi="Arial" w:cs="Arial"/>
            <w:color w:val="000000" w:themeColor="text1"/>
            <w:sz w:val="24"/>
            <w:szCs w:val="24"/>
          </w:rPr>
          <w:id w:val="791636665"/>
          <w14:checkbox>
            <w14:checked w14:val="0"/>
            <w14:checkedState w14:val="2612" w14:font="MS Gothic"/>
            <w14:uncheckedState w14:val="2610" w14:font="MS Gothic"/>
          </w14:checkbox>
        </w:sdtPr>
        <w:sdtContent>
          <w:r w:rsidR="00427204" w:rsidRPr="00272432">
            <w:rPr>
              <w:rFonts w:ascii="Segoe UI Symbol" w:eastAsia="MS Gothic" w:hAnsi="Segoe UI Symbol" w:cs="Segoe UI Symbol"/>
              <w:color w:val="000000" w:themeColor="text1"/>
              <w:sz w:val="24"/>
              <w:szCs w:val="24"/>
            </w:rPr>
            <w:t>☐</w:t>
          </w:r>
        </w:sdtContent>
      </w:sdt>
      <w:r w:rsidR="00427204" w:rsidRPr="00272432">
        <w:rPr>
          <w:rFonts w:ascii="Arial" w:hAnsi="Arial" w:cs="Arial"/>
          <w:color w:val="000000" w:themeColor="text1"/>
          <w:sz w:val="24"/>
          <w:szCs w:val="24"/>
        </w:rPr>
        <w:t xml:space="preserve"> </w:t>
      </w:r>
      <w:r w:rsidR="00511FD1" w:rsidRPr="00272432">
        <w:rPr>
          <w:rFonts w:ascii="Arial" w:hAnsi="Arial" w:cs="Arial"/>
          <w:color w:val="000000" w:themeColor="text1"/>
          <w:sz w:val="24"/>
          <w:szCs w:val="24"/>
        </w:rPr>
        <w:t>land use planning authorities</w:t>
      </w:r>
    </w:p>
    <w:p w14:paraId="6E81DE3F" w14:textId="01FB5FD1" w:rsidR="00427204" w:rsidRPr="00272432" w:rsidRDefault="00000000" w:rsidP="00272432">
      <w:pPr>
        <w:ind w:left="720"/>
        <w:contextualSpacing/>
        <w:rPr>
          <w:rFonts w:ascii="Arial" w:hAnsi="Arial" w:cs="Arial"/>
          <w:color w:val="000000" w:themeColor="text1"/>
          <w:sz w:val="24"/>
          <w:szCs w:val="24"/>
        </w:rPr>
      </w:pPr>
      <w:sdt>
        <w:sdtPr>
          <w:rPr>
            <w:rFonts w:ascii="Arial" w:hAnsi="Arial" w:cs="Arial"/>
            <w:color w:val="000000" w:themeColor="text1"/>
            <w:sz w:val="24"/>
            <w:szCs w:val="24"/>
          </w:rPr>
          <w:id w:val="697519453"/>
          <w14:checkbox>
            <w14:checked w14:val="0"/>
            <w14:checkedState w14:val="2612" w14:font="MS Gothic"/>
            <w14:uncheckedState w14:val="2610" w14:font="MS Gothic"/>
          </w14:checkbox>
        </w:sdtPr>
        <w:sdtContent>
          <w:r w:rsidR="00427204" w:rsidRPr="00272432">
            <w:rPr>
              <w:rFonts w:ascii="Segoe UI Symbol" w:eastAsia="MS Gothic" w:hAnsi="Segoe UI Symbol" w:cs="Segoe UI Symbol"/>
              <w:color w:val="000000" w:themeColor="text1"/>
              <w:sz w:val="24"/>
              <w:szCs w:val="24"/>
            </w:rPr>
            <w:t>☐</w:t>
          </w:r>
        </w:sdtContent>
      </w:sdt>
      <w:r w:rsidR="00427204" w:rsidRPr="00272432">
        <w:rPr>
          <w:rFonts w:ascii="Arial" w:hAnsi="Arial" w:cs="Arial"/>
          <w:color w:val="000000" w:themeColor="text1"/>
          <w:sz w:val="24"/>
          <w:szCs w:val="24"/>
        </w:rPr>
        <w:t xml:space="preserve"> </w:t>
      </w:r>
      <w:r w:rsidR="00A9438C" w:rsidRPr="00272432">
        <w:rPr>
          <w:rFonts w:ascii="Arial" w:hAnsi="Arial" w:cs="Arial"/>
          <w:color w:val="000000" w:themeColor="text1"/>
          <w:sz w:val="24"/>
          <w:szCs w:val="24"/>
        </w:rPr>
        <w:t>rescue and fire response agencies</w:t>
      </w:r>
    </w:p>
    <w:p w14:paraId="5D9EB800" w14:textId="210A8560" w:rsidR="00BC464F" w:rsidRPr="00272432" w:rsidRDefault="00000000" w:rsidP="00272432">
      <w:pPr>
        <w:ind w:left="720"/>
        <w:contextualSpacing/>
        <w:rPr>
          <w:rFonts w:ascii="Arial" w:hAnsi="Arial" w:cs="Arial"/>
          <w:sz w:val="24"/>
          <w:szCs w:val="24"/>
        </w:rPr>
      </w:pPr>
      <w:sdt>
        <w:sdtPr>
          <w:rPr>
            <w:rFonts w:ascii="Arial" w:hAnsi="Arial" w:cs="Arial"/>
            <w:color w:val="000000" w:themeColor="text1"/>
            <w:sz w:val="24"/>
            <w:szCs w:val="24"/>
          </w:rPr>
          <w:id w:val="600219788"/>
          <w14:checkbox>
            <w14:checked w14:val="0"/>
            <w14:checkedState w14:val="2612" w14:font="MS Gothic"/>
            <w14:uncheckedState w14:val="2610" w14:font="MS Gothic"/>
          </w14:checkbox>
        </w:sdtPr>
        <w:sdtContent>
          <w:r w:rsidR="00427204" w:rsidRPr="00272432">
            <w:rPr>
              <w:rFonts w:ascii="Segoe UI Symbol" w:eastAsia="MS Gothic" w:hAnsi="Segoe UI Symbol" w:cs="Segoe UI Symbol"/>
              <w:color w:val="000000" w:themeColor="text1"/>
              <w:sz w:val="24"/>
              <w:szCs w:val="24"/>
            </w:rPr>
            <w:t>☐</w:t>
          </w:r>
        </w:sdtContent>
      </w:sdt>
      <w:r w:rsidR="00427204" w:rsidRPr="00272432">
        <w:rPr>
          <w:rFonts w:ascii="Arial" w:hAnsi="Arial" w:cs="Arial"/>
          <w:sz w:val="24"/>
          <w:szCs w:val="24"/>
        </w:rPr>
        <w:t xml:space="preserve"> </w:t>
      </w:r>
      <w:r w:rsidR="00A9438C" w:rsidRPr="00272432">
        <w:rPr>
          <w:rFonts w:ascii="Arial" w:hAnsi="Arial" w:cs="Arial"/>
          <w:sz w:val="24"/>
          <w:szCs w:val="24"/>
        </w:rPr>
        <w:t>building approval authorities</w:t>
      </w:r>
    </w:p>
    <w:p w14:paraId="39663B4E" w14:textId="2529671C" w:rsidR="001F0B82" w:rsidRPr="00272432" w:rsidRDefault="00000000" w:rsidP="00272432">
      <w:pPr>
        <w:ind w:left="720"/>
        <w:contextualSpacing/>
        <w:rPr>
          <w:rFonts w:ascii="Arial" w:hAnsi="Arial" w:cs="Arial"/>
          <w:sz w:val="24"/>
          <w:szCs w:val="24"/>
        </w:rPr>
      </w:pPr>
      <w:sdt>
        <w:sdtPr>
          <w:rPr>
            <w:rFonts w:ascii="Arial" w:hAnsi="Arial" w:cs="Arial"/>
            <w:sz w:val="24"/>
            <w:szCs w:val="24"/>
          </w:rPr>
          <w:id w:val="102544167"/>
          <w14:checkbox>
            <w14:checked w14:val="0"/>
            <w14:checkedState w14:val="2612" w14:font="MS Gothic"/>
            <w14:uncheckedState w14:val="2610" w14:font="MS Gothic"/>
          </w14:checkbox>
        </w:sdtPr>
        <w:sdtContent>
          <w:r w:rsidR="001F0B82" w:rsidRPr="00272432">
            <w:rPr>
              <w:rFonts w:ascii="Segoe UI Symbol" w:eastAsia="MS Gothic" w:hAnsi="Segoe UI Symbol" w:cs="Segoe UI Symbol"/>
              <w:sz w:val="24"/>
              <w:szCs w:val="24"/>
            </w:rPr>
            <w:t>☐</w:t>
          </w:r>
        </w:sdtContent>
      </w:sdt>
      <w:r w:rsidR="001F0B82" w:rsidRPr="00272432">
        <w:rPr>
          <w:rFonts w:ascii="Arial" w:hAnsi="Arial" w:cs="Arial"/>
          <w:sz w:val="24"/>
          <w:szCs w:val="24"/>
        </w:rPr>
        <w:t xml:space="preserve"> other</w:t>
      </w:r>
    </w:p>
    <w:p w14:paraId="2D05B8A9" w14:textId="77777777" w:rsidR="00BC464F" w:rsidRPr="00BC464F" w:rsidRDefault="00BC464F" w:rsidP="006D4B60">
      <w:pPr>
        <w:pStyle w:val="BodyText"/>
        <w:tabs>
          <w:tab w:val="left" w:pos="3329"/>
          <w:tab w:val="left" w:pos="3449"/>
          <w:tab w:val="left" w:pos="4499"/>
        </w:tabs>
        <w:spacing w:before="240" w:after="120"/>
        <w:ind w:right="2449"/>
      </w:pPr>
      <w:r w:rsidRPr="00BC464F">
        <w:t>Please specify ‘Other’ if selected.</w:t>
      </w:r>
    </w:p>
    <w:tbl>
      <w:tblPr>
        <w:tblStyle w:val="TableGrid"/>
        <w:tblW w:w="0" w:type="auto"/>
        <w:tblInd w:w="-5" w:type="dxa"/>
        <w:tblLook w:val="04A0" w:firstRow="1" w:lastRow="0" w:firstColumn="1" w:lastColumn="0" w:noHBand="0" w:noVBand="1"/>
      </w:tblPr>
      <w:tblGrid>
        <w:gridCol w:w="9633"/>
      </w:tblGrid>
      <w:tr w:rsidR="00BC464F" w:rsidRPr="00BC464F" w14:paraId="79098DBB" w14:textId="77777777" w:rsidTr="006D4B60">
        <w:tc>
          <w:tcPr>
            <w:tcW w:w="9633" w:type="dxa"/>
          </w:tcPr>
          <w:p w14:paraId="4F89EB02" w14:textId="77777777" w:rsidR="00BC464F" w:rsidRPr="00BC464F" w:rsidRDefault="00BC464F" w:rsidP="00D34F9B">
            <w:pPr>
              <w:pStyle w:val="BodyText"/>
              <w:spacing w:before="40"/>
            </w:pPr>
          </w:p>
        </w:tc>
      </w:tr>
      <w:bookmarkEnd w:id="8"/>
    </w:tbl>
    <w:p w14:paraId="0E89B784" w14:textId="77777777" w:rsidR="00B8471B" w:rsidRDefault="00B8471B">
      <w:pPr>
        <w:rPr>
          <w:rFonts w:ascii="Arial" w:eastAsiaTheme="majorEastAsia" w:hAnsi="Arial" w:cs="Arial"/>
          <w:bCs/>
          <w:color w:val="2F5496" w:themeColor="accent1" w:themeShade="BF"/>
          <w:sz w:val="33"/>
          <w:szCs w:val="33"/>
        </w:rPr>
      </w:pPr>
      <w:r>
        <w:rPr>
          <w:rFonts w:ascii="Arial" w:hAnsi="Arial" w:cs="Arial"/>
          <w:bCs/>
          <w:sz w:val="33"/>
          <w:szCs w:val="33"/>
        </w:rPr>
        <w:br w:type="page"/>
      </w:r>
    </w:p>
    <w:p w14:paraId="6A05E93A" w14:textId="16F6A0F6" w:rsidR="00E7442B" w:rsidRPr="00B37E25" w:rsidRDefault="00E7442B" w:rsidP="00751BDA">
      <w:pPr>
        <w:pStyle w:val="Heading1"/>
        <w:spacing w:before="120" w:after="120"/>
        <w:rPr>
          <w:rFonts w:ascii="Arial" w:hAnsi="Arial" w:cs="Arial"/>
          <w:bCs/>
          <w:sz w:val="33"/>
          <w:szCs w:val="33"/>
        </w:rPr>
      </w:pPr>
      <w:r w:rsidRPr="00B37E25">
        <w:rPr>
          <w:rFonts w:ascii="Arial" w:hAnsi="Arial" w:cs="Arial"/>
          <w:bCs/>
          <w:sz w:val="33"/>
          <w:szCs w:val="33"/>
        </w:rPr>
        <w:lastRenderedPageBreak/>
        <w:t>P</w:t>
      </w:r>
      <w:r w:rsidR="00582E50">
        <w:rPr>
          <w:rFonts w:ascii="Arial" w:hAnsi="Arial" w:cs="Arial"/>
          <w:bCs/>
          <w:sz w:val="33"/>
          <w:szCs w:val="33"/>
        </w:rPr>
        <w:t>age</w:t>
      </w:r>
      <w:r w:rsidRPr="00B37E25">
        <w:rPr>
          <w:rFonts w:ascii="Arial" w:hAnsi="Arial" w:cs="Arial"/>
          <w:bCs/>
          <w:sz w:val="33"/>
          <w:szCs w:val="33"/>
        </w:rPr>
        <w:t xml:space="preserve"> </w:t>
      </w:r>
      <w:r w:rsidR="00751BDA" w:rsidRPr="00B37E25">
        <w:rPr>
          <w:rFonts w:ascii="Arial" w:hAnsi="Arial" w:cs="Arial"/>
          <w:bCs/>
          <w:sz w:val="33"/>
          <w:szCs w:val="33"/>
        </w:rPr>
        <w:t>3</w:t>
      </w:r>
      <w:r w:rsidR="006C71B8">
        <w:rPr>
          <w:rFonts w:ascii="Arial" w:hAnsi="Arial" w:cs="Arial"/>
          <w:bCs/>
          <w:sz w:val="33"/>
          <w:szCs w:val="33"/>
        </w:rPr>
        <w:t>.</w:t>
      </w:r>
      <w:r w:rsidRPr="00B37E25">
        <w:rPr>
          <w:rFonts w:ascii="Arial" w:hAnsi="Arial" w:cs="Arial"/>
          <w:bCs/>
          <w:sz w:val="33"/>
          <w:szCs w:val="33"/>
        </w:rPr>
        <w:t xml:space="preserve"> Consent to publish </w:t>
      </w:r>
      <w:r w:rsidR="00DB5CB2">
        <w:rPr>
          <w:rFonts w:ascii="Arial" w:hAnsi="Arial" w:cs="Arial"/>
          <w:bCs/>
          <w:sz w:val="33"/>
          <w:szCs w:val="33"/>
        </w:rPr>
        <w:t>s</w:t>
      </w:r>
      <w:r w:rsidRPr="00B37E25">
        <w:rPr>
          <w:rFonts w:ascii="Arial" w:hAnsi="Arial" w:cs="Arial"/>
          <w:bCs/>
          <w:sz w:val="33"/>
          <w:szCs w:val="33"/>
        </w:rPr>
        <w:t>ubmission</w:t>
      </w:r>
    </w:p>
    <w:p w14:paraId="18E6EE9A" w14:textId="77777777" w:rsidR="00CD5CFC" w:rsidRPr="0043575C" w:rsidRDefault="00CD5CFC" w:rsidP="00CD5CFC">
      <w:pPr>
        <w:pStyle w:val="BodyText"/>
        <w:spacing w:before="297" w:line="333" w:lineRule="auto"/>
        <w:ind w:right="386"/>
        <w:rPr>
          <w:sz w:val="22"/>
          <w:szCs w:val="22"/>
        </w:rPr>
      </w:pPr>
      <w:bookmarkStart w:id="9" w:name="_Hlk46393757"/>
      <w:bookmarkStart w:id="10" w:name="_Hlk79580265"/>
      <w:bookmarkStart w:id="11" w:name="_Hlk110604226"/>
      <w:bookmarkStart w:id="12" w:name="_Hlk111537063"/>
      <w:r w:rsidRPr="0043575C">
        <w:rPr>
          <w:sz w:val="22"/>
          <w:szCs w:val="22"/>
        </w:rPr>
        <w:t>To provide transparency and promote debate, we intend to publish all responses to this consultation. This may include both detailed responses/submissions in full and aggregated data drawn from the responses received.</w:t>
      </w:r>
    </w:p>
    <w:p w14:paraId="6E5C5180" w14:textId="77777777" w:rsidR="00CD5CFC" w:rsidRPr="0043575C" w:rsidRDefault="00CD5CFC" w:rsidP="00CD5CFC">
      <w:pPr>
        <w:pStyle w:val="BodyText"/>
        <w:spacing w:before="120" w:after="120"/>
        <w:rPr>
          <w:sz w:val="22"/>
          <w:szCs w:val="22"/>
        </w:rPr>
      </w:pPr>
      <w:r w:rsidRPr="0043575C">
        <w:rPr>
          <w:sz w:val="22"/>
          <w:szCs w:val="22"/>
        </w:rPr>
        <w:t>Where you consent to publication, we will include:</w:t>
      </w:r>
    </w:p>
    <w:p w14:paraId="66AF873F" w14:textId="26F75021" w:rsidR="00CD5CFC" w:rsidRPr="0043575C" w:rsidRDefault="00CD5CFC" w:rsidP="00CD5CFC">
      <w:pPr>
        <w:pStyle w:val="ListParagraph"/>
        <w:numPr>
          <w:ilvl w:val="0"/>
          <w:numId w:val="3"/>
        </w:numPr>
        <w:autoSpaceDE w:val="0"/>
        <w:autoSpaceDN w:val="0"/>
        <w:adjustRightInd w:val="0"/>
        <w:spacing w:after="0" w:line="360" w:lineRule="auto"/>
        <w:ind w:left="851" w:hanging="425"/>
        <w:rPr>
          <w:rFonts w:ascii="Arial" w:hAnsi="Arial" w:cs="Arial"/>
          <w:color w:val="000000"/>
          <w:sz w:val="24"/>
          <w:szCs w:val="24"/>
        </w:rPr>
      </w:pPr>
      <w:r w:rsidRPr="0043575C">
        <w:rPr>
          <w:rFonts w:ascii="Arial" w:hAnsi="Arial" w:cs="Arial"/>
          <w:b/>
          <w:bCs/>
          <w:color w:val="000000"/>
          <w:sz w:val="24"/>
          <w:szCs w:val="24"/>
        </w:rPr>
        <w:t>your last name</w:t>
      </w:r>
      <w:r w:rsidRPr="0043575C">
        <w:rPr>
          <w:rFonts w:ascii="Arial" w:hAnsi="Arial" w:cs="Arial"/>
          <w:color w:val="000000"/>
          <w:sz w:val="24"/>
          <w:szCs w:val="24"/>
        </w:rPr>
        <w:t xml:space="preserve"> if the submission is made by you as an individual</w:t>
      </w:r>
    </w:p>
    <w:p w14:paraId="76E45D84" w14:textId="77777777" w:rsidR="00CD5CFC" w:rsidRPr="0043575C" w:rsidRDefault="00CD5CFC" w:rsidP="00CD5CFC">
      <w:pPr>
        <w:pStyle w:val="ListParagraph"/>
        <w:numPr>
          <w:ilvl w:val="0"/>
          <w:numId w:val="3"/>
        </w:numPr>
        <w:autoSpaceDE w:val="0"/>
        <w:autoSpaceDN w:val="0"/>
        <w:adjustRightInd w:val="0"/>
        <w:spacing w:after="0" w:line="360" w:lineRule="auto"/>
        <w:ind w:left="851" w:hanging="425"/>
        <w:rPr>
          <w:rFonts w:ascii="Arial" w:hAnsi="Arial" w:cs="Arial"/>
          <w:color w:val="000000"/>
          <w:sz w:val="24"/>
          <w:szCs w:val="24"/>
        </w:rPr>
      </w:pPr>
      <w:r w:rsidRPr="0043575C">
        <w:rPr>
          <w:rFonts w:ascii="Arial" w:hAnsi="Arial" w:cs="Arial"/>
          <w:b/>
          <w:bCs/>
          <w:color w:val="000000"/>
          <w:sz w:val="24"/>
          <w:szCs w:val="24"/>
        </w:rPr>
        <w:t xml:space="preserve">the name of the organisation </w:t>
      </w:r>
      <w:r w:rsidRPr="0043575C">
        <w:rPr>
          <w:rFonts w:ascii="Arial" w:hAnsi="Arial" w:cs="Arial"/>
          <w:color w:val="000000"/>
          <w:sz w:val="24"/>
          <w:szCs w:val="24"/>
        </w:rPr>
        <w:t>on whose behalf the submission has been made</w:t>
      </w:r>
    </w:p>
    <w:p w14:paraId="31E484CB" w14:textId="77777777" w:rsidR="00CD5CFC" w:rsidRPr="0043575C" w:rsidRDefault="00CD5CFC" w:rsidP="00CD5CFC">
      <w:pPr>
        <w:pStyle w:val="ListParagraph"/>
        <w:numPr>
          <w:ilvl w:val="0"/>
          <w:numId w:val="3"/>
        </w:numPr>
        <w:autoSpaceDE w:val="0"/>
        <w:autoSpaceDN w:val="0"/>
        <w:adjustRightInd w:val="0"/>
        <w:spacing w:after="0" w:line="360" w:lineRule="auto"/>
        <w:ind w:left="851" w:hanging="425"/>
        <w:rPr>
          <w:rFonts w:ascii="Arial" w:hAnsi="Arial" w:cs="Arial"/>
          <w:color w:val="000000"/>
          <w:sz w:val="24"/>
          <w:szCs w:val="24"/>
        </w:rPr>
      </w:pPr>
      <w:r w:rsidRPr="0043575C">
        <w:rPr>
          <w:rFonts w:ascii="Arial" w:hAnsi="Arial" w:cs="Arial"/>
          <w:b/>
          <w:bCs/>
          <w:color w:val="000000"/>
          <w:sz w:val="24"/>
          <w:szCs w:val="24"/>
        </w:rPr>
        <w:t xml:space="preserve">your responses </w:t>
      </w:r>
      <w:r w:rsidRPr="0043575C">
        <w:rPr>
          <w:rFonts w:ascii="Arial" w:hAnsi="Arial" w:cs="Arial"/>
          <w:color w:val="000000"/>
          <w:sz w:val="24"/>
          <w:szCs w:val="24"/>
        </w:rPr>
        <w:t>and comments</w:t>
      </w:r>
    </w:p>
    <w:p w14:paraId="26C732B2" w14:textId="77777777" w:rsidR="00CD5CFC" w:rsidRPr="0043575C" w:rsidRDefault="00CD5CFC" w:rsidP="00CD5CFC">
      <w:pPr>
        <w:pStyle w:val="BodyText"/>
        <w:spacing w:before="120" w:after="120"/>
        <w:ind w:right="1015"/>
        <w:rPr>
          <w:sz w:val="22"/>
          <w:szCs w:val="22"/>
        </w:rPr>
      </w:pPr>
      <w:r w:rsidRPr="0043575C">
        <w:rPr>
          <w:sz w:val="22"/>
          <w:szCs w:val="22"/>
        </w:rPr>
        <w:t xml:space="preserve">We </w:t>
      </w:r>
      <w:r w:rsidRPr="0043575C">
        <w:rPr>
          <w:b/>
          <w:sz w:val="22"/>
          <w:szCs w:val="22"/>
        </w:rPr>
        <w:t>will not</w:t>
      </w:r>
      <w:r w:rsidRPr="0043575C">
        <w:rPr>
          <w:sz w:val="22"/>
          <w:szCs w:val="22"/>
        </w:rPr>
        <w:t xml:space="preserve"> include any other personal or demographic information in a published </w:t>
      </w:r>
      <w:proofErr w:type="gramStart"/>
      <w:r w:rsidRPr="0043575C">
        <w:rPr>
          <w:sz w:val="22"/>
          <w:szCs w:val="22"/>
        </w:rPr>
        <w:t>response</w:t>
      </w:r>
      <w:proofErr w:type="gramEnd"/>
    </w:p>
    <w:p w14:paraId="42F08D10" w14:textId="77777777" w:rsidR="00CD5CFC" w:rsidRPr="00417969" w:rsidRDefault="00CD5CFC" w:rsidP="00CD5CFC">
      <w:pPr>
        <w:spacing w:before="480" w:after="120"/>
        <w:rPr>
          <w:sz w:val="28"/>
          <w:szCs w:val="28"/>
        </w:rPr>
      </w:pPr>
      <w:bookmarkStart w:id="13" w:name="_Hlk46393777"/>
      <w:bookmarkEnd w:id="9"/>
      <w:r w:rsidRPr="00417969">
        <w:rPr>
          <w:sz w:val="28"/>
          <w:szCs w:val="28"/>
        </w:rPr>
        <w:t>Do you give permission for your response to be published?</w:t>
      </w:r>
    </w:p>
    <w:p w14:paraId="216073B5" w14:textId="77777777" w:rsidR="00CD5CFC" w:rsidRPr="00D1560A" w:rsidRDefault="00CD5CFC" w:rsidP="00CD5CFC">
      <w:pPr>
        <w:spacing w:before="120" w:after="120"/>
        <w:ind w:left="119"/>
        <w:rPr>
          <w:i/>
          <w:iCs/>
          <w:sz w:val="20"/>
          <w:szCs w:val="20"/>
        </w:rPr>
      </w:pPr>
      <w:r w:rsidRPr="00D1560A">
        <w:rPr>
          <w:i/>
          <w:iCs/>
          <w:sz w:val="20"/>
          <w:szCs w:val="20"/>
        </w:rPr>
        <w:t>(Required)</w:t>
      </w:r>
    </w:p>
    <w:p w14:paraId="0C43B8E1" w14:textId="77777777" w:rsidR="00CD5CFC" w:rsidRPr="00AD3087" w:rsidRDefault="00CD5CFC" w:rsidP="00CD5CFC">
      <w:pPr>
        <w:spacing w:before="216"/>
        <w:ind w:left="178"/>
        <w:rPr>
          <w:i/>
          <w:sz w:val="20"/>
          <w:szCs w:val="20"/>
        </w:rPr>
      </w:pPr>
      <w:r w:rsidRPr="00AD3087">
        <w:rPr>
          <w:i/>
          <w:color w:val="888888"/>
          <w:sz w:val="20"/>
          <w:szCs w:val="20"/>
        </w:rPr>
        <w:t>Please select only one item</w:t>
      </w:r>
    </w:p>
    <w:p w14:paraId="1D184637" w14:textId="77777777" w:rsidR="00CD5CFC" w:rsidRPr="007F12DC" w:rsidRDefault="00000000" w:rsidP="00CD5CFC">
      <w:pPr>
        <w:pStyle w:val="BodyText"/>
        <w:spacing w:before="168"/>
        <w:ind w:left="360"/>
        <w:rPr>
          <w:sz w:val="28"/>
          <w:szCs w:val="28"/>
        </w:rPr>
      </w:pPr>
      <w:sdt>
        <w:sdtPr>
          <w:rPr>
            <w:spacing w:val="-6"/>
            <w:sz w:val="28"/>
            <w:szCs w:val="28"/>
          </w:rPr>
          <w:id w:val="-873008174"/>
          <w14:checkbox>
            <w14:checked w14:val="0"/>
            <w14:checkedState w14:val="2612" w14:font="MS Gothic"/>
            <w14:uncheckedState w14:val="2610" w14:font="MS Gothic"/>
          </w14:checkbox>
        </w:sdtPr>
        <w:sdtContent>
          <w:r w:rsidR="00CD5CFC" w:rsidRPr="007F12DC">
            <w:rPr>
              <w:rFonts w:ascii="Segoe UI Symbol" w:eastAsia="MS Gothic" w:hAnsi="Segoe UI Symbol" w:cs="Segoe UI Symbol"/>
              <w:spacing w:val="-6"/>
              <w:sz w:val="28"/>
              <w:szCs w:val="28"/>
            </w:rPr>
            <w:t>☐</w:t>
          </w:r>
        </w:sdtContent>
      </w:sdt>
      <w:r w:rsidR="00CD5CFC" w:rsidRPr="007F12DC">
        <w:rPr>
          <w:spacing w:val="-6"/>
          <w:sz w:val="28"/>
          <w:szCs w:val="28"/>
        </w:rPr>
        <w:t xml:space="preserve"> </w:t>
      </w:r>
      <w:r w:rsidR="00CD5CFC" w:rsidRPr="007F12DC">
        <w:rPr>
          <w:sz w:val="28"/>
          <w:szCs w:val="28"/>
        </w:rPr>
        <w:t>Yes - I give permission for my response/submission to be</w:t>
      </w:r>
      <w:r w:rsidR="00CD5CFC" w:rsidRPr="007F12DC">
        <w:rPr>
          <w:spacing w:val="-18"/>
          <w:sz w:val="28"/>
          <w:szCs w:val="28"/>
        </w:rPr>
        <w:t xml:space="preserve"> </w:t>
      </w:r>
      <w:r w:rsidR="00CD5CFC" w:rsidRPr="007F12DC">
        <w:rPr>
          <w:sz w:val="28"/>
          <w:szCs w:val="28"/>
        </w:rPr>
        <w:t>published.</w:t>
      </w:r>
    </w:p>
    <w:p w14:paraId="474A617B" w14:textId="77777777" w:rsidR="00CD5CFC" w:rsidRPr="007F12DC" w:rsidRDefault="00000000" w:rsidP="00CD5CFC">
      <w:pPr>
        <w:pStyle w:val="BodyText"/>
        <w:spacing w:before="60" w:line="333" w:lineRule="auto"/>
        <w:ind w:left="709" w:right="604" w:hanging="349"/>
        <w:rPr>
          <w:sz w:val="28"/>
          <w:szCs w:val="28"/>
        </w:rPr>
      </w:pPr>
      <w:sdt>
        <w:sdtPr>
          <w:rPr>
            <w:sz w:val="28"/>
            <w:szCs w:val="28"/>
          </w:rPr>
          <w:id w:val="-619000319"/>
          <w14:checkbox>
            <w14:checked w14:val="0"/>
            <w14:checkedState w14:val="2612" w14:font="MS Gothic"/>
            <w14:uncheckedState w14:val="2610" w14:font="MS Gothic"/>
          </w14:checkbox>
        </w:sdtPr>
        <w:sdtContent>
          <w:r w:rsidR="00CD5CFC" w:rsidRPr="007F12DC">
            <w:rPr>
              <w:rFonts w:ascii="Segoe UI Symbol" w:eastAsia="MS Gothic" w:hAnsi="Segoe UI Symbol" w:cs="Segoe UI Symbol"/>
              <w:sz w:val="28"/>
              <w:szCs w:val="28"/>
            </w:rPr>
            <w:t>☐</w:t>
          </w:r>
        </w:sdtContent>
      </w:sdt>
      <w:r w:rsidR="00CD5CFC" w:rsidRPr="007F12DC">
        <w:rPr>
          <w:sz w:val="28"/>
          <w:szCs w:val="28"/>
        </w:rPr>
        <w:t xml:space="preserve"> No - I would like my response/submission to remain confidential but understand that de-identified aggregate data may be published.</w:t>
      </w:r>
    </w:p>
    <w:p w14:paraId="0B8A79B0" w14:textId="77777777" w:rsidR="00CD5CFC" w:rsidRPr="007F12DC" w:rsidRDefault="00000000" w:rsidP="00CD5CFC">
      <w:pPr>
        <w:pStyle w:val="BodyText"/>
        <w:spacing w:before="28" w:after="120"/>
        <w:ind w:left="357"/>
        <w:rPr>
          <w:sz w:val="28"/>
          <w:szCs w:val="28"/>
        </w:rPr>
      </w:pPr>
      <w:sdt>
        <w:sdtPr>
          <w:rPr>
            <w:spacing w:val="-6"/>
            <w:sz w:val="28"/>
            <w:szCs w:val="28"/>
          </w:rPr>
          <w:id w:val="-2018216768"/>
          <w14:checkbox>
            <w14:checked w14:val="0"/>
            <w14:checkedState w14:val="2612" w14:font="MS Gothic"/>
            <w14:uncheckedState w14:val="2610" w14:font="MS Gothic"/>
          </w14:checkbox>
        </w:sdtPr>
        <w:sdtContent>
          <w:r w:rsidR="00CD5CFC" w:rsidRPr="007F12DC">
            <w:rPr>
              <w:rFonts w:ascii="MS Gothic" w:eastAsia="MS Gothic" w:hAnsi="MS Gothic" w:hint="eastAsia"/>
              <w:spacing w:val="-6"/>
              <w:sz w:val="28"/>
              <w:szCs w:val="28"/>
            </w:rPr>
            <w:t>☐</w:t>
          </w:r>
        </w:sdtContent>
      </w:sdt>
      <w:r w:rsidR="00CD5CFC" w:rsidRPr="007F12DC">
        <w:rPr>
          <w:spacing w:val="-6"/>
          <w:sz w:val="28"/>
          <w:szCs w:val="28"/>
        </w:rPr>
        <w:t xml:space="preserve"> </w:t>
      </w:r>
      <w:r w:rsidR="00CD5CFC" w:rsidRPr="007F12DC">
        <w:rPr>
          <w:sz w:val="28"/>
          <w:szCs w:val="28"/>
        </w:rPr>
        <w:t>I am a CASA</w:t>
      </w:r>
      <w:r w:rsidR="00CD5CFC" w:rsidRPr="007F12DC">
        <w:rPr>
          <w:spacing w:val="-14"/>
          <w:sz w:val="28"/>
          <w:szCs w:val="28"/>
        </w:rPr>
        <w:t xml:space="preserve"> </w:t>
      </w:r>
      <w:r w:rsidR="00CD5CFC" w:rsidRPr="007F12DC">
        <w:rPr>
          <w:sz w:val="28"/>
          <w:szCs w:val="28"/>
        </w:rPr>
        <w:t>officer.</w:t>
      </w:r>
      <w:bookmarkEnd w:id="13"/>
    </w:p>
    <w:p w14:paraId="420B9F53" w14:textId="1762692E" w:rsidR="00CD5CFC" w:rsidRDefault="00BC5849" w:rsidP="00CD5CFC">
      <w:pPr>
        <w:spacing w:before="360" w:after="120" w:line="334" w:lineRule="auto"/>
        <w:ind w:right="136"/>
        <w:rPr>
          <w:rFonts w:ascii="Arial" w:hAnsi="Arial" w:cs="Arial"/>
        </w:rPr>
      </w:pPr>
      <w:r w:rsidRPr="00CD5CFC">
        <w:rPr>
          <w:rFonts w:ascii="Arial" w:hAnsi="Arial" w:cs="Arial"/>
        </w:rPr>
        <w:t>Information about how we consult and how to make a confidential submission is available on our</w:t>
      </w:r>
      <w:r w:rsidRPr="00CD5CFC">
        <w:rPr>
          <w:rFonts w:ascii="Arial" w:eastAsia="Times New Roman" w:hAnsi="Arial" w:cs="Arial"/>
          <w:color w:val="000000"/>
          <w:lang w:val="en" w:eastAsia="en-AU"/>
        </w:rPr>
        <w:t xml:space="preserve"> </w:t>
      </w:r>
      <w:hyperlink r:id="rId9" w:tgtFrame="_blank" w:history="1">
        <w:r w:rsidRPr="00CD5CFC">
          <w:rPr>
            <w:rStyle w:val="Hyperlink"/>
            <w:rFonts w:ascii="Arial" w:hAnsi="Arial" w:cs="Arial"/>
            <w:bCs/>
          </w:rPr>
          <w:t>website</w:t>
        </w:r>
      </w:hyperlink>
      <w:r w:rsidRPr="00CD5CFC">
        <w:rPr>
          <w:rFonts w:ascii="Arial" w:hAnsi="Arial" w:cs="Arial"/>
        </w:rPr>
        <w:t>.</w:t>
      </w:r>
      <w:bookmarkEnd w:id="10"/>
      <w:bookmarkEnd w:id="11"/>
    </w:p>
    <w:bookmarkEnd w:id="12"/>
    <w:p w14:paraId="3C567BC0" w14:textId="2B5DA18E" w:rsidR="00842739" w:rsidRPr="00AA56E0" w:rsidRDefault="00842739" w:rsidP="00CD5CFC">
      <w:pPr>
        <w:spacing w:before="360" w:after="120" w:line="334" w:lineRule="auto"/>
        <w:ind w:right="136"/>
        <w:rPr>
          <w:rFonts w:ascii="Arial" w:hAnsi="Arial" w:cs="Arial"/>
          <w:b/>
          <w:color w:val="333333"/>
          <w:sz w:val="28"/>
        </w:rPr>
      </w:pPr>
      <w:r w:rsidRPr="00AA56E0">
        <w:rPr>
          <w:rFonts w:ascii="Arial" w:hAnsi="Arial" w:cs="Arial"/>
          <w:b/>
          <w:color w:val="333333"/>
          <w:sz w:val="28"/>
        </w:rPr>
        <w:br w:type="page"/>
      </w:r>
    </w:p>
    <w:p w14:paraId="2E9B950C" w14:textId="04CEE52D" w:rsidR="00813DA2" w:rsidRPr="006A40EE" w:rsidRDefault="00842739" w:rsidP="006A40EE">
      <w:pPr>
        <w:pStyle w:val="Heading1"/>
        <w:spacing w:before="120" w:after="120"/>
        <w:rPr>
          <w:rFonts w:ascii="Arial" w:hAnsi="Arial" w:cs="Arial"/>
          <w:bCs/>
          <w:sz w:val="33"/>
          <w:szCs w:val="33"/>
        </w:rPr>
      </w:pPr>
      <w:r w:rsidRPr="006A40EE">
        <w:rPr>
          <w:rFonts w:ascii="Arial" w:hAnsi="Arial" w:cs="Arial"/>
          <w:bCs/>
          <w:sz w:val="33"/>
          <w:szCs w:val="33"/>
        </w:rPr>
        <w:lastRenderedPageBreak/>
        <w:t>P</w:t>
      </w:r>
      <w:r w:rsidR="00C1477C" w:rsidRPr="006A40EE">
        <w:rPr>
          <w:rFonts w:ascii="Arial" w:hAnsi="Arial" w:cs="Arial"/>
          <w:bCs/>
          <w:sz w:val="33"/>
          <w:szCs w:val="33"/>
        </w:rPr>
        <w:t>age</w:t>
      </w:r>
      <w:r w:rsidRPr="006A40EE">
        <w:rPr>
          <w:rFonts w:ascii="Arial" w:hAnsi="Arial" w:cs="Arial"/>
          <w:bCs/>
          <w:sz w:val="33"/>
          <w:szCs w:val="33"/>
        </w:rPr>
        <w:t xml:space="preserve"> </w:t>
      </w:r>
      <w:r w:rsidR="006A40EE">
        <w:rPr>
          <w:rFonts w:ascii="Arial" w:hAnsi="Arial" w:cs="Arial"/>
          <w:bCs/>
          <w:sz w:val="33"/>
          <w:szCs w:val="33"/>
        </w:rPr>
        <w:t>4</w:t>
      </w:r>
      <w:r w:rsidR="006C71B8" w:rsidRPr="006A40EE">
        <w:rPr>
          <w:rFonts w:ascii="Arial" w:hAnsi="Arial" w:cs="Arial"/>
          <w:bCs/>
          <w:sz w:val="33"/>
          <w:szCs w:val="33"/>
        </w:rPr>
        <w:t>.</w:t>
      </w:r>
      <w:r w:rsidRPr="006A40EE">
        <w:rPr>
          <w:rFonts w:ascii="Arial" w:hAnsi="Arial" w:cs="Arial"/>
          <w:bCs/>
          <w:sz w:val="33"/>
          <w:szCs w:val="33"/>
        </w:rPr>
        <w:t xml:space="preserve"> </w:t>
      </w:r>
      <w:r w:rsidR="005555C6" w:rsidRPr="006A40EE">
        <w:rPr>
          <w:rFonts w:ascii="Arial" w:hAnsi="Arial" w:cs="Arial"/>
          <w:bCs/>
          <w:sz w:val="33"/>
          <w:szCs w:val="33"/>
        </w:rPr>
        <w:t>Feedback on d</w:t>
      </w:r>
      <w:r w:rsidR="00813DA2" w:rsidRPr="006A40EE">
        <w:rPr>
          <w:rFonts w:ascii="Arial" w:hAnsi="Arial" w:cs="Arial"/>
          <w:bCs/>
          <w:sz w:val="33"/>
          <w:szCs w:val="33"/>
        </w:rPr>
        <w:t xml:space="preserve">raft </w:t>
      </w:r>
      <w:r w:rsidR="00DC366E" w:rsidRPr="006A40EE">
        <w:rPr>
          <w:rFonts w:ascii="Arial" w:hAnsi="Arial" w:cs="Arial"/>
          <w:bCs/>
          <w:sz w:val="33"/>
          <w:szCs w:val="33"/>
        </w:rPr>
        <w:t>amendments to AC 139.R-01</w:t>
      </w:r>
    </w:p>
    <w:p w14:paraId="7413929F" w14:textId="3F6B3B79" w:rsidR="00842739" w:rsidRDefault="00842739" w:rsidP="00842739">
      <w:pPr>
        <w:spacing w:before="100" w:beforeAutospacing="1" w:after="100" w:afterAutospacing="1" w:line="240" w:lineRule="auto"/>
        <w:rPr>
          <w:rFonts w:ascii="Arial" w:hAnsi="Arial" w:cs="Arial"/>
          <w:lang w:val="en"/>
        </w:rPr>
      </w:pPr>
      <w:r w:rsidRPr="005555C6">
        <w:rPr>
          <w:rFonts w:ascii="Arial" w:hAnsi="Arial" w:cs="Arial"/>
          <w:lang w:val="en"/>
        </w:rPr>
        <w:t xml:space="preserve">Please provide any </w:t>
      </w:r>
      <w:r w:rsidR="000F5F46">
        <w:rPr>
          <w:rFonts w:ascii="Arial" w:hAnsi="Arial" w:cs="Arial"/>
          <w:lang w:val="en"/>
        </w:rPr>
        <w:t xml:space="preserve">feedback </w:t>
      </w:r>
      <w:r w:rsidRPr="005555C6">
        <w:rPr>
          <w:rFonts w:ascii="Arial" w:hAnsi="Arial" w:cs="Arial"/>
          <w:lang w:val="en"/>
        </w:rPr>
        <w:t>you may have on draft</w:t>
      </w:r>
      <w:r w:rsidR="00220548" w:rsidRPr="005555C6">
        <w:rPr>
          <w:rFonts w:ascii="Arial" w:hAnsi="Arial" w:cs="Arial"/>
          <w:lang w:val="en"/>
        </w:rPr>
        <w:t xml:space="preserve"> amendments to</w:t>
      </w:r>
      <w:r w:rsidRPr="005555C6">
        <w:rPr>
          <w:rFonts w:ascii="Arial" w:hAnsi="Arial" w:cs="Arial"/>
          <w:lang w:val="en"/>
        </w:rPr>
        <w:t xml:space="preserve"> </w:t>
      </w:r>
      <w:r w:rsidR="00220548" w:rsidRPr="005555C6">
        <w:rPr>
          <w:rFonts w:ascii="Arial" w:hAnsi="Arial" w:cs="Arial"/>
          <w:lang w:val="en"/>
        </w:rPr>
        <w:t xml:space="preserve">AC 139.R-01 </w:t>
      </w:r>
      <w:r w:rsidRPr="005555C6">
        <w:rPr>
          <w:rFonts w:ascii="Arial" w:hAnsi="Arial" w:cs="Arial"/>
          <w:lang w:val="en"/>
        </w:rPr>
        <w:t>in the comment box</w:t>
      </w:r>
      <w:r w:rsidR="000F5F46">
        <w:rPr>
          <w:rFonts w:ascii="Arial" w:hAnsi="Arial" w:cs="Arial"/>
          <w:lang w:val="en"/>
        </w:rPr>
        <w:t>es</w:t>
      </w:r>
      <w:r w:rsidRPr="005555C6">
        <w:rPr>
          <w:rFonts w:ascii="Arial" w:hAnsi="Arial" w:cs="Arial"/>
          <w:lang w:val="en"/>
        </w:rPr>
        <w:t xml:space="preserve"> below.</w:t>
      </w:r>
    </w:p>
    <w:p w14:paraId="68842716" w14:textId="2AC9F596" w:rsidR="000F5F46" w:rsidRPr="006D4B60" w:rsidRDefault="000F5F46" w:rsidP="000F5F46">
      <w:pPr>
        <w:spacing w:before="100" w:beforeAutospacing="1" w:after="100" w:afterAutospacing="1" w:line="240" w:lineRule="auto"/>
        <w:rPr>
          <w:rFonts w:ascii="Arial" w:hAnsi="Arial" w:cs="Arial"/>
          <w:bCs/>
          <w:color w:val="2F5496" w:themeColor="accent1" w:themeShade="BF"/>
          <w:sz w:val="24"/>
          <w:szCs w:val="24"/>
          <w:lang w:val="en"/>
        </w:rPr>
      </w:pPr>
      <w:r w:rsidRPr="005555C6">
        <w:rPr>
          <w:rFonts w:ascii="Arial" w:hAnsi="Arial" w:cs="Arial"/>
          <w:b/>
          <w:color w:val="2F5496" w:themeColor="accent1" w:themeShade="BF"/>
          <w:sz w:val="24"/>
          <w:lang w:val="en"/>
        </w:rPr>
        <w:t>Fact Bank:</w:t>
      </w:r>
      <w:r w:rsidRPr="005555C6">
        <w:rPr>
          <w:rFonts w:ascii="Arial" w:hAnsi="Arial" w:cs="Arial"/>
          <w:bCs/>
          <w:color w:val="2F5496" w:themeColor="accent1" w:themeShade="BF"/>
          <w:sz w:val="24"/>
          <w:lang w:val="en"/>
        </w:rPr>
        <w:t xml:space="preserve"> </w:t>
      </w:r>
      <w:r w:rsidRPr="005555C6">
        <w:rPr>
          <w:rFonts w:ascii="Arial" w:hAnsi="Arial" w:cs="Arial"/>
          <w:bCs/>
          <w:color w:val="2F5496" w:themeColor="accent1" w:themeShade="BF"/>
          <w:sz w:val="24"/>
          <w:szCs w:val="24"/>
          <w:lang w:val="en"/>
        </w:rPr>
        <w:t>Draft AC 139.R-01</w:t>
      </w:r>
      <w:r w:rsidR="006A40EE">
        <w:rPr>
          <w:rFonts w:ascii="Arial" w:hAnsi="Arial" w:cs="Arial"/>
          <w:bCs/>
          <w:color w:val="2F5496" w:themeColor="accent1" w:themeShade="BF"/>
          <w:sz w:val="24"/>
          <w:szCs w:val="24"/>
          <w:lang w:val="en"/>
        </w:rPr>
        <w:t xml:space="preserve"> v3.0</w:t>
      </w:r>
      <w:r>
        <w:rPr>
          <w:rFonts w:ascii="Arial" w:hAnsi="Arial" w:cs="Arial"/>
          <w:bCs/>
          <w:color w:val="2F5496" w:themeColor="accent1" w:themeShade="BF"/>
          <w:sz w:val="24"/>
          <w:szCs w:val="24"/>
          <w:lang w:val="en"/>
        </w:rPr>
        <w:t xml:space="preserve"> </w:t>
      </w:r>
      <w:r w:rsidRPr="005555C6">
        <w:rPr>
          <w:rFonts w:ascii="Arial" w:hAnsi="Arial" w:cs="Arial"/>
          <w:bCs/>
          <w:color w:val="2F5496" w:themeColor="accent1" w:themeShade="BF"/>
          <w:sz w:val="24"/>
          <w:szCs w:val="24"/>
          <w:lang w:val="en"/>
        </w:rPr>
        <w:t>PDF</w:t>
      </w:r>
    </w:p>
    <w:p w14:paraId="063D72DB" w14:textId="5DBF961C" w:rsidR="00B35404" w:rsidRPr="00B5718C" w:rsidRDefault="00B35404" w:rsidP="000F5F46">
      <w:pPr>
        <w:spacing w:before="100" w:beforeAutospacing="1" w:after="100" w:afterAutospacing="1" w:line="240" w:lineRule="auto"/>
        <w:rPr>
          <w:rFonts w:ascii="Arial" w:eastAsia="Times New Roman" w:hAnsi="Arial" w:cs="Arial"/>
          <w:b/>
          <w:bCs/>
          <w:lang w:eastAsia="en-AU"/>
        </w:rPr>
      </w:pPr>
      <w:r w:rsidRPr="00B5718C">
        <w:rPr>
          <w:rFonts w:ascii="Arial" w:eastAsia="Times New Roman" w:hAnsi="Arial" w:cs="Arial"/>
          <w:b/>
          <w:bCs/>
          <w:lang w:eastAsia="en-AU"/>
        </w:rPr>
        <w:t>Question</w:t>
      </w:r>
      <w:r>
        <w:rPr>
          <w:rFonts w:ascii="Arial" w:eastAsia="Times New Roman" w:hAnsi="Arial" w:cs="Arial"/>
          <w:b/>
          <w:bCs/>
          <w:lang w:eastAsia="en-AU"/>
        </w:rPr>
        <w:t xml:space="preserve"> </w:t>
      </w:r>
      <w:r w:rsidRPr="00B5718C">
        <w:rPr>
          <w:rFonts w:ascii="Arial" w:eastAsia="Times New Roman" w:hAnsi="Arial" w:cs="Arial"/>
          <w:b/>
          <w:bCs/>
          <w:lang w:eastAsia="en-AU"/>
        </w:rPr>
        <w:t>1.</w:t>
      </w:r>
    </w:p>
    <w:p w14:paraId="0587EE8F" w14:textId="48733177" w:rsidR="000F5F46" w:rsidRPr="00614931" w:rsidRDefault="000F5F46" w:rsidP="000F5F46">
      <w:pPr>
        <w:spacing w:before="100" w:beforeAutospacing="1" w:after="100" w:afterAutospacing="1" w:line="240" w:lineRule="auto"/>
        <w:rPr>
          <w:rFonts w:ascii="Arial" w:eastAsia="Times New Roman" w:hAnsi="Arial" w:cs="Arial"/>
          <w:lang w:eastAsia="en-AU"/>
        </w:rPr>
      </w:pPr>
      <w:r w:rsidRPr="00614931">
        <w:rPr>
          <w:rFonts w:ascii="Arial" w:eastAsia="Times New Roman" w:hAnsi="Arial" w:cs="Arial"/>
          <w:lang w:eastAsia="en-AU"/>
        </w:rPr>
        <w:t xml:space="preserve">Do you have any feedback on the new guidance in </w:t>
      </w:r>
      <w:r w:rsidRPr="00B5718C">
        <w:rPr>
          <w:rFonts w:ascii="Arial" w:eastAsia="Times New Roman" w:hAnsi="Arial" w:cs="Arial"/>
          <w:b/>
          <w:bCs/>
          <w:lang w:eastAsia="en-AU"/>
        </w:rPr>
        <w:t>Chapter 6</w:t>
      </w:r>
      <w:r w:rsidRPr="002B30F0">
        <w:rPr>
          <w:rFonts w:ascii="Arial" w:eastAsia="Times New Roman" w:hAnsi="Arial" w:cs="Arial"/>
          <w:lang w:eastAsia="en-AU"/>
        </w:rPr>
        <w:t>?</w:t>
      </w:r>
    </w:p>
    <w:p w14:paraId="10F34629" w14:textId="077166C7" w:rsidR="000F5F46" w:rsidRPr="005555C6" w:rsidRDefault="000F5F46" w:rsidP="000F5F46">
      <w:pPr>
        <w:spacing w:before="100" w:beforeAutospacing="1" w:after="100" w:afterAutospacing="1" w:line="240" w:lineRule="auto"/>
        <w:rPr>
          <w:rFonts w:ascii="Arial" w:hAnsi="Arial" w:cs="Arial"/>
          <w:bCs/>
          <w:color w:val="000000"/>
          <w:lang w:val="en"/>
        </w:rPr>
      </w:pPr>
      <w:r w:rsidRPr="005555C6">
        <w:rPr>
          <w:rFonts w:ascii="Arial" w:hAnsi="Arial" w:cs="Arial"/>
          <w:bCs/>
          <w:color w:val="000000"/>
          <w:lang w:val="en"/>
        </w:rPr>
        <w:t>Comments</w:t>
      </w:r>
      <w:r w:rsidR="002E5CF3">
        <w:rPr>
          <w:rFonts w:ascii="Arial" w:hAnsi="Arial" w:cs="Arial"/>
          <w:bCs/>
          <w:color w:val="000000"/>
          <w:lang w:val="en"/>
        </w:rPr>
        <w:t xml:space="preserve"> on Chapter 6</w:t>
      </w:r>
    </w:p>
    <w:tbl>
      <w:tblPr>
        <w:tblStyle w:val="TableGrid"/>
        <w:tblW w:w="0" w:type="auto"/>
        <w:tblLook w:val="04A0" w:firstRow="1" w:lastRow="0" w:firstColumn="1" w:lastColumn="0" w:noHBand="0" w:noVBand="1"/>
      </w:tblPr>
      <w:tblGrid>
        <w:gridCol w:w="9016"/>
      </w:tblGrid>
      <w:tr w:rsidR="000F5F46" w:rsidRPr="00AA56E0" w14:paraId="6428D459" w14:textId="77777777" w:rsidTr="00BD5E34">
        <w:tc>
          <w:tcPr>
            <w:tcW w:w="9016" w:type="dxa"/>
          </w:tcPr>
          <w:p w14:paraId="5FD75D72" w14:textId="77777777" w:rsidR="000F5F46" w:rsidRPr="00AA56E0" w:rsidRDefault="000F5F46" w:rsidP="00BD5E34">
            <w:pPr>
              <w:spacing w:before="120" w:after="120"/>
              <w:rPr>
                <w:rFonts w:ascii="Arial" w:hAnsi="Arial" w:cs="Arial"/>
                <w:color w:val="000000"/>
                <w:lang w:val="en"/>
              </w:rPr>
            </w:pPr>
          </w:p>
        </w:tc>
      </w:tr>
    </w:tbl>
    <w:p w14:paraId="27E786A2" w14:textId="3CC4008C" w:rsidR="00B35404" w:rsidRPr="00F14BC1" w:rsidRDefault="00B35404" w:rsidP="00B35404">
      <w:pPr>
        <w:spacing w:before="100" w:beforeAutospacing="1" w:after="100" w:afterAutospacing="1" w:line="240" w:lineRule="auto"/>
        <w:rPr>
          <w:rFonts w:ascii="Arial" w:eastAsia="Times New Roman" w:hAnsi="Arial" w:cs="Arial"/>
          <w:b/>
          <w:bCs/>
          <w:lang w:eastAsia="en-AU"/>
        </w:rPr>
      </w:pPr>
      <w:r w:rsidRPr="00F14BC1">
        <w:rPr>
          <w:rFonts w:ascii="Arial" w:eastAsia="Times New Roman" w:hAnsi="Arial" w:cs="Arial"/>
          <w:b/>
          <w:bCs/>
          <w:lang w:eastAsia="en-AU"/>
        </w:rPr>
        <w:t>Question</w:t>
      </w:r>
      <w:r>
        <w:rPr>
          <w:rFonts w:ascii="Arial" w:eastAsia="Times New Roman" w:hAnsi="Arial" w:cs="Arial"/>
          <w:b/>
          <w:bCs/>
          <w:lang w:eastAsia="en-AU"/>
        </w:rPr>
        <w:t xml:space="preserve"> 2</w:t>
      </w:r>
      <w:r w:rsidRPr="00F14BC1">
        <w:rPr>
          <w:rFonts w:ascii="Arial" w:eastAsia="Times New Roman" w:hAnsi="Arial" w:cs="Arial"/>
          <w:b/>
          <w:bCs/>
          <w:lang w:eastAsia="en-AU"/>
        </w:rPr>
        <w:t>.</w:t>
      </w:r>
    </w:p>
    <w:p w14:paraId="4253E759" w14:textId="3A0E5F49" w:rsidR="004660EA" w:rsidRPr="002B30F0" w:rsidRDefault="004660EA" w:rsidP="00830DAC">
      <w:pPr>
        <w:spacing w:before="100" w:beforeAutospacing="1" w:after="100" w:afterAutospacing="1" w:line="240" w:lineRule="auto"/>
        <w:rPr>
          <w:rFonts w:ascii="Arial" w:hAnsi="Arial" w:cs="Arial"/>
          <w:color w:val="000000" w:themeColor="text1"/>
          <w:lang w:val="en-US"/>
        </w:rPr>
      </w:pPr>
      <w:r w:rsidRPr="004660EA">
        <w:rPr>
          <w:rFonts w:ascii="Arial" w:eastAsia="Times New Roman" w:hAnsi="Arial" w:cs="Arial"/>
          <w:lang w:eastAsia="en-AU"/>
        </w:rPr>
        <w:t xml:space="preserve">Do you have any feedback on the new </w:t>
      </w:r>
      <w:r w:rsidRPr="005B41F0">
        <w:rPr>
          <w:rFonts w:ascii="Arial" w:hAnsi="Arial" w:cs="Arial"/>
          <w:b/>
          <w:bCs/>
          <w:color w:val="000000" w:themeColor="text1"/>
          <w:lang w:val="en-US"/>
        </w:rPr>
        <w:t>‘General’ subsection (5.2.1)</w:t>
      </w:r>
      <w:r w:rsidRPr="004660EA">
        <w:rPr>
          <w:rFonts w:ascii="Arial" w:hAnsi="Arial" w:cs="Arial"/>
          <w:color w:val="000000" w:themeColor="text1"/>
          <w:lang w:val="en-US"/>
        </w:rPr>
        <w:t xml:space="preserve"> in section </w:t>
      </w:r>
      <w:r w:rsidRPr="002B30F0">
        <w:rPr>
          <w:rFonts w:ascii="Arial" w:hAnsi="Arial" w:cs="Arial"/>
          <w:color w:val="000000" w:themeColor="text1"/>
          <w:lang w:val="en-US"/>
        </w:rPr>
        <w:t>5.2 - Markings and markers?</w:t>
      </w:r>
    </w:p>
    <w:p w14:paraId="13F846BE" w14:textId="2092BF71" w:rsidR="004660EA" w:rsidRPr="005555C6" w:rsidRDefault="004660EA" w:rsidP="004660EA">
      <w:pPr>
        <w:spacing w:before="100" w:beforeAutospacing="1" w:after="100" w:afterAutospacing="1" w:line="240" w:lineRule="auto"/>
        <w:rPr>
          <w:rFonts w:ascii="Arial" w:hAnsi="Arial" w:cs="Arial"/>
          <w:bCs/>
          <w:color w:val="000000"/>
          <w:lang w:val="en"/>
        </w:rPr>
      </w:pPr>
      <w:r w:rsidRPr="005555C6">
        <w:rPr>
          <w:rFonts w:ascii="Arial" w:hAnsi="Arial" w:cs="Arial"/>
          <w:bCs/>
          <w:color w:val="000000"/>
          <w:lang w:val="en"/>
        </w:rPr>
        <w:t>Comments</w:t>
      </w:r>
      <w:r>
        <w:rPr>
          <w:rFonts w:ascii="Arial" w:hAnsi="Arial" w:cs="Arial"/>
          <w:bCs/>
          <w:color w:val="000000"/>
          <w:lang w:val="en"/>
        </w:rPr>
        <w:t xml:space="preserve"> on sub</w:t>
      </w:r>
      <w:r>
        <w:rPr>
          <w:rFonts w:ascii="Arial" w:hAnsi="Arial" w:cs="Arial"/>
          <w:color w:val="000000" w:themeColor="text1"/>
          <w:lang w:val="en-US"/>
        </w:rPr>
        <w:t>section 5.2.1 – General</w:t>
      </w:r>
    </w:p>
    <w:tbl>
      <w:tblPr>
        <w:tblStyle w:val="TableGrid"/>
        <w:tblW w:w="0" w:type="auto"/>
        <w:tblLook w:val="04A0" w:firstRow="1" w:lastRow="0" w:firstColumn="1" w:lastColumn="0" w:noHBand="0" w:noVBand="1"/>
      </w:tblPr>
      <w:tblGrid>
        <w:gridCol w:w="9016"/>
      </w:tblGrid>
      <w:tr w:rsidR="004660EA" w:rsidRPr="00AA56E0" w14:paraId="48EF3589" w14:textId="77777777" w:rsidTr="009F55E5">
        <w:tc>
          <w:tcPr>
            <w:tcW w:w="9016" w:type="dxa"/>
          </w:tcPr>
          <w:p w14:paraId="36BE988D" w14:textId="77777777" w:rsidR="004660EA" w:rsidRPr="00AA56E0" w:rsidRDefault="004660EA" w:rsidP="009F55E5">
            <w:pPr>
              <w:spacing w:before="120" w:after="120"/>
              <w:rPr>
                <w:rFonts w:ascii="Arial" w:hAnsi="Arial" w:cs="Arial"/>
                <w:color w:val="000000"/>
                <w:lang w:val="en"/>
              </w:rPr>
            </w:pPr>
          </w:p>
        </w:tc>
      </w:tr>
    </w:tbl>
    <w:p w14:paraId="6CC02CBA" w14:textId="60FE47CA" w:rsidR="00B35404" w:rsidRPr="00F14BC1" w:rsidRDefault="00B35404" w:rsidP="00B35404">
      <w:pPr>
        <w:spacing w:before="100" w:beforeAutospacing="1" w:after="100" w:afterAutospacing="1" w:line="240" w:lineRule="auto"/>
        <w:rPr>
          <w:rFonts w:ascii="Arial" w:eastAsia="Times New Roman" w:hAnsi="Arial" w:cs="Arial"/>
          <w:b/>
          <w:bCs/>
          <w:lang w:eastAsia="en-AU"/>
        </w:rPr>
      </w:pPr>
      <w:r w:rsidRPr="00F14BC1">
        <w:rPr>
          <w:rFonts w:ascii="Arial" w:eastAsia="Times New Roman" w:hAnsi="Arial" w:cs="Arial"/>
          <w:b/>
          <w:bCs/>
          <w:lang w:eastAsia="en-AU"/>
        </w:rPr>
        <w:t>Question</w:t>
      </w:r>
      <w:r>
        <w:rPr>
          <w:rFonts w:ascii="Arial" w:eastAsia="Times New Roman" w:hAnsi="Arial" w:cs="Arial"/>
          <w:b/>
          <w:bCs/>
          <w:lang w:eastAsia="en-AU"/>
        </w:rPr>
        <w:t xml:space="preserve"> 3</w:t>
      </w:r>
      <w:r w:rsidRPr="00F14BC1">
        <w:rPr>
          <w:rFonts w:ascii="Arial" w:eastAsia="Times New Roman" w:hAnsi="Arial" w:cs="Arial"/>
          <w:b/>
          <w:bCs/>
          <w:lang w:eastAsia="en-AU"/>
        </w:rPr>
        <w:t>.</w:t>
      </w:r>
    </w:p>
    <w:p w14:paraId="708DE588" w14:textId="6B6D5E41" w:rsidR="002B30F0" w:rsidRPr="00604F17" w:rsidRDefault="002B30F0" w:rsidP="00604F17">
      <w:pPr>
        <w:spacing w:before="360" w:after="120" w:line="240" w:lineRule="auto"/>
        <w:rPr>
          <w:rFonts w:ascii="Arial" w:hAnsi="Arial" w:cs="Arial"/>
        </w:rPr>
      </w:pPr>
      <w:r w:rsidRPr="00604F17">
        <w:rPr>
          <w:rFonts w:ascii="Arial" w:hAnsi="Arial" w:cs="Arial"/>
        </w:rPr>
        <w:t xml:space="preserve">Is the draft guidance in the new </w:t>
      </w:r>
      <w:r w:rsidRPr="00604F17">
        <w:rPr>
          <w:rFonts w:ascii="Arial" w:hAnsi="Arial" w:cs="Arial"/>
          <w:b/>
          <w:bCs/>
        </w:rPr>
        <w:t>subsection 5.2.18 – Obstacle markings</w:t>
      </w:r>
      <w:r w:rsidRPr="00604F17">
        <w:rPr>
          <w:rFonts w:ascii="Arial" w:hAnsi="Arial" w:cs="Arial"/>
        </w:rPr>
        <w:t>, clear on how</w:t>
      </w:r>
      <w:r w:rsidR="00443E24">
        <w:rPr>
          <w:rFonts w:ascii="Arial" w:hAnsi="Arial" w:cs="Arial"/>
        </w:rPr>
        <w:t xml:space="preserve"> to</w:t>
      </w:r>
      <w:r w:rsidRPr="00604F17">
        <w:rPr>
          <w:rFonts w:ascii="Arial" w:hAnsi="Arial" w:cs="Arial"/>
        </w:rPr>
        <w:t xml:space="preserve"> manage objects</w:t>
      </w:r>
      <w:r>
        <w:rPr>
          <w:rFonts w:ascii="Arial" w:hAnsi="Arial" w:cs="Arial"/>
        </w:rPr>
        <w:t>,</w:t>
      </w:r>
      <w:r w:rsidRPr="00604F17">
        <w:rPr>
          <w:rFonts w:ascii="Arial" w:hAnsi="Arial" w:cs="Arial"/>
        </w:rPr>
        <w:t xml:space="preserve"> </w:t>
      </w:r>
      <w:proofErr w:type="gramStart"/>
      <w:r w:rsidRPr="00604F17">
        <w:rPr>
          <w:rFonts w:ascii="Arial" w:hAnsi="Arial" w:cs="Arial"/>
        </w:rPr>
        <w:t>obstacles</w:t>
      </w:r>
      <w:proofErr w:type="gramEnd"/>
      <w:r w:rsidRPr="00604F17">
        <w:rPr>
          <w:rFonts w:ascii="Arial" w:hAnsi="Arial" w:cs="Arial"/>
        </w:rPr>
        <w:t xml:space="preserve"> and specific obstacle limitations surfaces, in the vicinity of helicopter operations</w:t>
      </w:r>
      <w:r>
        <w:rPr>
          <w:rFonts w:ascii="Arial" w:hAnsi="Arial" w:cs="Arial"/>
        </w:rPr>
        <w:t>?</w:t>
      </w:r>
    </w:p>
    <w:p w14:paraId="0EAB83ED" w14:textId="5EADFDFB" w:rsidR="002B30F0" w:rsidRPr="00604F17" w:rsidRDefault="00B524E4" w:rsidP="00604F17">
      <w:pPr>
        <w:spacing w:before="100" w:beforeAutospacing="1" w:after="100" w:afterAutospacing="1" w:line="240" w:lineRule="auto"/>
        <w:rPr>
          <w:rFonts w:ascii="Arial" w:hAnsi="Arial" w:cs="Arial"/>
          <w:bCs/>
          <w:color w:val="000000"/>
          <w:lang w:val="en"/>
        </w:rPr>
      </w:pPr>
      <w:r>
        <w:rPr>
          <w:rFonts w:ascii="Arial" w:hAnsi="Arial" w:cs="Arial"/>
          <w:bCs/>
          <w:color w:val="000000"/>
          <w:lang w:val="en"/>
        </w:rPr>
        <w:t>General c</w:t>
      </w:r>
      <w:r w:rsidR="002B30F0" w:rsidRPr="00604F17">
        <w:rPr>
          <w:rFonts w:ascii="Arial" w:hAnsi="Arial" w:cs="Arial"/>
          <w:bCs/>
          <w:color w:val="000000"/>
          <w:lang w:val="en"/>
        </w:rPr>
        <w:t>omments</w:t>
      </w:r>
      <w:r w:rsidR="002B30F0">
        <w:rPr>
          <w:rFonts w:ascii="Arial" w:hAnsi="Arial" w:cs="Arial"/>
          <w:bCs/>
          <w:color w:val="000000"/>
          <w:lang w:val="en"/>
        </w:rPr>
        <w:t xml:space="preserve"> on subsection 5.2.18 – Obstacle markings</w:t>
      </w:r>
    </w:p>
    <w:tbl>
      <w:tblPr>
        <w:tblW w:w="0" w:type="auto"/>
        <w:tblCellMar>
          <w:left w:w="0" w:type="dxa"/>
          <w:right w:w="0" w:type="dxa"/>
        </w:tblCellMar>
        <w:tblLook w:val="04A0" w:firstRow="1" w:lastRow="0" w:firstColumn="1" w:lastColumn="0" w:noHBand="0" w:noVBand="1"/>
      </w:tblPr>
      <w:tblGrid>
        <w:gridCol w:w="9350"/>
      </w:tblGrid>
      <w:tr w:rsidR="002B30F0" w14:paraId="0645A2AA" w14:textId="77777777" w:rsidTr="00F14BC1">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F0D5C4" w14:textId="77777777" w:rsidR="002B30F0" w:rsidRPr="00604F17" w:rsidRDefault="002B30F0" w:rsidP="00604F17">
            <w:pPr>
              <w:spacing w:before="120" w:after="120" w:line="240" w:lineRule="auto"/>
              <w:rPr>
                <w:rFonts w:ascii="Arial" w:hAnsi="Arial" w:cs="Arial"/>
              </w:rPr>
            </w:pPr>
          </w:p>
        </w:tc>
      </w:tr>
    </w:tbl>
    <w:p w14:paraId="29B0276E" w14:textId="4F56C5DD" w:rsidR="00B35404" w:rsidRPr="00F14BC1" w:rsidRDefault="00B35404" w:rsidP="00B35404">
      <w:pPr>
        <w:spacing w:before="100" w:beforeAutospacing="1" w:after="100" w:afterAutospacing="1" w:line="240" w:lineRule="auto"/>
        <w:rPr>
          <w:rFonts w:ascii="Arial" w:eastAsia="Times New Roman" w:hAnsi="Arial" w:cs="Arial"/>
          <w:b/>
          <w:bCs/>
          <w:lang w:eastAsia="en-AU"/>
        </w:rPr>
      </w:pPr>
      <w:r w:rsidRPr="00F14BC1">
        <w:rPr>
          <w:rFonts w:ascii="Arial" w:eastAsia="Times New Roman" w:hAnsi="Arial" w:cs="Arial"/>
          <w:b/>
          <w:bCs/>
          <w:lang w:eastAsia="en-AU"/>
        </w:rPr>
        <w:t>Question</w:t>
      </w:r>
      <w:r>
        <w:rPr>
          <w:rFonts w:ascii="Arial" w:eastAsia="Times New Roman" w:hAnsi="Arial" w:cs="Arial"/>
          <w:b/>
          <w:bCs/>
          <w:lang w:eastAsia="en-AU"/>
        </w:rPr>
        <w:t xml:space="preserve"> 4</w:t>
      </w:r>
      <w:r w:rsidRPr="00F14BC1">
        <w:rPr>
          <w:rFonts w:ascii="Arial" w:eastAsia="Times New Roman" w:hAnsi="Arial" w:cs="Arial"/>
          <w:b/>
          <w:bCs/>
          <w:lang w:eastAsia="en-AU"/>
        </w:rPr>
        <w:t>.</w:t>
      </w:r>
    </w:p>
    <w:p w14:paraId="387DFACC" w14:textId="77777777" w:rsidR="002B30F0" w:rsidRPr="00604F17" w:rsidRDefault="002B30F0" w:rsidP="00604F17">
      <w:pPr>
        <w:spacing w:before="360" w:after="120" w:line="240" w:lineRule="auto"/>
        <w:rPr>
          <w:rFonts w:ascii="Arial" w:hAnsi="Arial" w:cs="Arial"/>
        </w:rPr>
      </w:pPr>
      <w:r>
        <w:rPr>
          <w:rFonts w:ascii="Arial" w:hAnsi="Arial" w:cs="Arial"/>
        </w:rPr>
        <w:t xml:space="preserve">In relation to </w:t>
      </w:r>
      <w:r w:rsidRPr="00604F17">
        <w:rPr>
          <w:rFonts w:ascii="Arial" w:hAnsi="Arial" w:cs="Arial"/>
          <w:b/>
          <w:bCs/>
        </w:rPr>
        <w:t>subsection 5.2.18 – Obstacle markings</w:t>
      </w:r>
      <w:r>
        <w:rPr>
          <w:rFonts w:ascii="Arial" w:hAnsi="Arial" w:cs="Arial"/>
        </w:rPr>
        <w:t>, d</w:t>
      </w:r>
      <w:r w:rsidRPr="00604F17">
        <w:rPr>
          <w:rFonts w:ascii="Arial" w:hAnsi="Arial" w:cs="Arial"/>
        </w:rPr>
        <w:t>o you have any comments specific to</w:t>
      </w:r>
      <w:r>
        <w:rPr>
          <w:rFonts w:ascii="Arial" w:hAnsi="Arial" w:cs="Arial"/>
        </w:rPr>
        <w:t>:</w:t>
      </w:r>
    </w:p>
    <w:p w14:paraId="540B2FF0" w14:textId="77777777" w:rsidR="002B30F0" w:rsidRPr="00604F17" w:rsidRDefault="002B30F0" w:rsidP="002B30F0">
      <w:pPr>
        <w:pStyle w:val="ListParagraph"/>
        <w:numPr>
          <w:ilvl w:val="0"/>
          <w:numId w:val="37"/>
        </w:numPr>
        <w:spacing w:after="0" w:line="240" w:lineRule="auto"/>
        <w:contextualSpacing w:val="0"/>
        <w:rPr>
          <w:rFonts w:ascii="Arial" w:eastAsia="Times New Roman" w:hAnsi="Arial" w:cs="Arial"/>
        </w:rPr>
      </w:pPr>
      <w:r w:rsidRPr="00604F17">
        <w:rPr>
          <w:rFonts w:ascii="Arial" w:eastAsia="Times New Roman" w:hAnsi="Arial" w:cs="Arial"/>
        </w:rPr>
        <w:t>removal of objects prior to the arrival or departure of the helicopter</w:t>
      </w:r>
    </w:p>
    <w:p w14:paraId="4C3ADD22" w14:textId="77777777" w:rsidR="002B30F0" w:rsidRPr="00604F17" w:rsidRDefault="002B30F0" w:rsidP="002B30F0">
      <w:pPr>
        <w:pStyle w:val="ListParagraph"/>
        <w:numPr>
          <w:ilvl w:val="0"/>
          <w:numId w:val="37"/>
        </w:numPr>
        <w:spacing w:after="0" w:line="240" w:lineRule="auto"/>
        <w:contextualSpacing w:val="0"/>
        <w:rPr>
          <w:rFonts w:ascii="Arial" w:eastAsia="Times New Roman" w:hAnsi="Arial" w:cs="Arial"/>
        </w:rPr>
      </w:pPr>
      <w:r w:rsidRPr="00604F17">
        <w:rPr>
          <w:rFonts w:ascii="Arial" w:eastAsia="Times New Roman" w:hAnsi="Arial" w:cs="Arial"/>
        </w:rPr>
        <w:t>marking of fixed objects or obstacles that could be a hazard to ensure they are visible from the air</w:t>
      </w:r>
    </w:p>
    <w:p w14:paraId="09423E1E" w14:textId="77777777" w:rsidR="002B30F0" w:rsidRPr="00604F17" w:rsidRDefault="002B30F0" w:rsidP="002B30F0">
      <w:pPr>
        <w:pStyle w:val="ListParagraph"/>
        <w:numPr>
          <w:ilvl w:val="0"/>
          <w:numId w:val="37"/>
        </w:numPr>
        <w:spacing w:after="0" w:line="240" w:lineRule="auto"/>
        <w:contextualSpacing w:val="0"/>
        <w:rPr>
          <w:rFonts w:ascii="Arial" w:eastAsia="Times New Roman" w:hAnsi="Arial" w:cs="Arial"/>
        </w:rPr>
      </w:pPr>
      <w:r w:rsidRPr="00604F17">
        <w:rPr>
          <w:rFonts w:ascii="Arial" w:eastAsia="Times New Roman" w:hAnsi="Arial" w:cs="Arial"/>
        </w:rPr>
        <w:t>the colours used for marking obstacles, i.e. alternate black and yellow, or alternate red and white bands or dayglo orange</w:t>
      </w:r>
      <w:r w:rsidRPr="00AD6267">
        <w:rPr>
          <w:rFonts w:ascii="Arial" w:eastAsia="Times New Roman" w:hAnsi="Arial" w:cs="Arial"/>
        </w:rPr>
        <w:t xml:space="preserve"> bands</w:t>
      </w:r>
      <w:r w:rsidRPr="00604F17">
        <w:rPr>
          <w:rFonts w:ascii="Arial" w:eastAsia="Times New Roman" w:hAnsi="Arial" w:cs="Arial"/>
        </w:rPr>
        <w:t>?</w:t>
      </w:r>
    </w:p>
    <w:p w14:paraId="4D55B36E" w14:textId="3B48B340" w:rsidR="002B30F0" w:rsidRPr="00604F17" w:rsidRDefault="002B30F0" w:rsidP="00604F17">
      <w:pPr>
        <w:spacing w:before="100" w:beforeAutospacing="1" w:after="100" w:afterAutospacing="1" w:line="240" w:lineRule="auto"/>
        <w:rPr>
          <w:rFonts w:ascii="Arial" w:hAnsi="Arial" w:cs="Arial"/>
          <w:bCs/>
          <w:color w:val="000000"/>
          <w:lang w:val="en"/>
        </w:rPr>
      </w:pPr>
      <w:r w:rsidRPr="00604F17">
        <w:rPr>
          <w:rFonts w:ascii="Arial" w:hAnsi="Arial" w:cs="Arial"/>
          <w:bCs/>
          <w:color w:val="000000"/>
          <w:lang w:val="en"/>
        </w:rPr>
        <w:t>Comments</w:t>
      </w:r>
      <w:r>
        <w:rPr>
          <w:rFonts w:ascii="Arial" w:hAnsi="Arial" w:cs="Arial"/>
          <w:bCs/>
          <w:color w:val="000000"/>
          <w:lang w:val="en"/>
        </w:rPr>
        <w:t xml:space="preserve"> on subsection 5.2.18 – Obstacle markings, specific to marking colours, removal of objects</w:t>
      </w:r>
      <w:r w:rsidR="00BA383E">
        <w:rPr>
          <w:rFonts w:ascii="Arial" w:hAnsi="Arial" w:cs="Arial"/>
          <w:bCs/>
          <w:color w:val="000000"/>
          <w:lang w:val="en"/>
        </w:rPr>
        <w:t>,</w:t>
      </w:r>
      <w:r>
        <w:rPr>
          <w:rFonts w:ascii="Arial" w:hAnsi="Arial" w:cs="Arial"/>
          <w:bCs/>
          <w:color w:val="000000"/>
          <w:lang w:val="en"/>
        </w:rPr>
        <w:t xml:space="preserve"> and fixed objects.</w:t>
      </w:r>
    </w:p>
    <w:tbl>
      <w:tblPr>
        <w:tblW w:w="0" w:type="auto"/>
        <w:tblCellMar>
          <w:left w:w="0" w:type="dxa"/>
          <w:right w:w="0" w:type="dxa"/>
        </w:tblCellMar>
        <w:tblLook w:val="04A0" w:firstRow="1" w:lastRow="0" w:firstColumn="1" w:lastColumn="0" w:noHBand="0" w:noVBand="1"/>
      </w:tblPr>
      <w:tblGrid>
        <w:gridCol w:w="9350"/>
      </w:tblGrid>
      <w:tr w:rsidR="002B30F0" w14:paraId="58B9E377" w14:textId="77777777" w:rsidTr="00F14BC1">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D15514" w14:textId="77777777" w:rsidR="002B30F0" w:rsidRPr="00604F17" w:rsidRDefault="002B30F0" w:rsidP="00604F17">
            <w:pPr>
              <w:spacing w:before="120" w:after="120" w:line="240" w:lineRule="auto"/>
              <w:rPr>
                <w:rFonts w:ascii="Arial" w:hAnsi="Arial" w:cs="Arial"/>
              </w:rPr>
            </w:pPr>
          </w:p>
        </w:tc>
      </w:tr>
    </w:tbl>
    <w:p w14:paraId="12DE9C41" w14:textId="77777777" w:rsidR="00F04B9E" w:rsidRDefault="00F04B9E" w:rsidP="00B35404">
      <w:pPr>
        <w:spacing w:before="100" w:beforeAutospacing="1" w:after="100" w:afterAutospacing="1" w:line="240" w:lineRule="auto"/>
        <w:rPr>
          <w:rFonts w:ascii="Arial" w:eastAsia="Times New Roman" w:hAnsi="Arial" w:cs="Arial"/>
          <w:b/>
          <w:bCs/>
          <w:lang w:eastAsia="en-AU"/>
        </w:rPr>
      </w:pPr>
    </w:p>
    <w:p w14:paraId="538F78A9" w14:textId="256E4876" w:rsidR="00B35404" w:rsidRPr="00F14BC1" w:rsidRDefault="00B35404" w:rsidP="00B35404">
      <w:pPr>
        <w:spacing w:before="100" w:beforeAutospacing="1" w:after="100" w:afterAutospacing="1" w:line="240" w:lineRule="auto"/>
        <w:rPr>
          <w:rFonts w:ascii="Arial" w:eastAsia="Times New Roman" w:hAnsi="Arial" w:cs="Arial"/>
          <w:b/>
          <w:bCs/>
          <w:lang w:eastAsia="en-AU"/>
        </w:rPr>
      </w:pPr>
      <w:r w:rsidRPr="00F14BC1">
        <w:rPr>
          <w:rFonts w:ascii="Arial" w:eastAsia="Times New Roman" w:hAnsi="Arial" w:cs="Arial"/>
          <w:b/>
          <w:bCs/>
          <w:lang w:eastAsia="en-AU"/>
        </w:rPr>
        <w:lastRenderedPageBreak/>
        <w:t>Question</w:t>
      </w:r>
      <w:r>
        <w:rPr>
          <w:rFonts w:ascii="Arial" w:eastAsia="Times New Roman" w:hAnsi="Arial" w:cs="Arial"/>
          <w:b/>
          <w:bCs/>
          <w:lang w:eastAsia="en-AU"/>
        </w:rPr>
        <w:t xml:space="preserve"> 5</w:t>
      </w:r>
      <w:r w:rsidRPr="00F14BC1">
        <w:rPr>
          <w:rFonts w:ascii="Arial" w:eastAsia="Times New Roman" w:hAnsi="Arial" w:cs="Arial"/>
          <w:b/>
          <w:bCs/>
          <w:lang w:eastAsia="en-AU"/>
        </w:rPr>
        <w:t>.</w:t>
      </w:r>
    </w:p>
    <w:p w14:paraId="59DB36AE" w14:textId="46C7F105" w:rsidR="004660EA" w:rsidRDefault="004660EA" w:rsidP="00830DAC">
      <w:pPr>
        <w:spacing w:before="100" w:beforeAutospacing="1" w:after="100" w:afterAutospacing="1" w:line="240" w:lineRule="auto"/>
        <w:rPr>
          <w:rFonts w:ascii="Arial" w:hAnsi="Arial" w:cs="Arial"/>
          <w:color w:val="000000" w:themeColor="text1"/>
          <w:lang w:val="en-US"/>
        </w:rPr>
      </w:pPr>
      <w:r w:rsidRPr="00614931">
        <w:rPr>
          <w:rFonts w:ascii="Arial" w:eastAsia="Times New Roman" w:hAnsi="Arial" w:cs="Arial"/>
          <w:lang w:eastAsia="en-AU"/>
        </w:rPr>
        <w:t xml:space="preserve">Do you have any feedback on the </w:t>
      </w:r>
      <w:r>
        <w:rPr>
          <w:rFonts w:ascii="Arial" w:hAnsi="Arial" w:cs="Arial"/>
          <w:color w:val="000000" w:themeColor="text1"/>
          <w:lang w:val="en-US"/>
        </w:rPr>
        <w:t xml:space="preserve">new </w:t>
      </w:r>
      <w:r w:rsidRPr="00604F17">
        <w:rPr>
          <w:rFonts w:ascii="Arial" w:hAnsi="Arial" w:cs="Arial"/>
          <w:b/>
          <w:bCs/>
          <w:color w:val="000000" w:themeColor="text1"/>
          <w:lang w:val="en-US"/>
        </w:rPr>
        <w:t>Appendix C</w:t>
      </w:r>
      <w:r>
        <w:rPr>
          <w:rFonts w:ascii="Arial" w:hAnsi="Arial" w:cs="Arial"/>
          <w:color w:val="000000" w:themeColor="text1"/>
          <w:lang w:val="en-US"/>
        </w:rPr>
        <w:t xml:space="preserve"> for Rescue and firefighting equipment and services risk assessment considerations?</w:t>
      </w:r>
    </w:p>
    <w:p w14:paraId="49CD9610" w14:textId="532241B1" w:rsidR="004660EA" w:rsidRPr="005555C6" w:rsidRDefault="004660EA" w:rsidP="004660EA">
      <w:pPr>
        <w:spacing w:before="100" w:beforeAutospacing="1" w:after="100" w:afterAutospacing="1" w:line="240" w:lineRule="auto"/>
        <w:rPr>
          <w:rFonts w:ascii="Arial" w:hAnsi="Arial" w:cs="Arial"/>
          <w:bCs/>
          <w:color w:val="000000"/>
          <w:lang w:val="en"/>
        </w:rPr>
      </w:pPr>
      <w:r w:rsidRPr="005555C6">
        <w:rPr>
          <w:rFonts w:ascii="Arial" w:hAnsi="Arial" w:cs="Arial"/>
          <w:bCs/>
          <w:color w:val="000000"/>
          <w:lang w:val="en"/>
        </w:rPr>
        <w:t>Comments</w:t>
      </w:r>
      <w:r w:rsidR="00830DAC">
        <w:rPr>
          <w:rFonts w:ascii="Arial" w:hAnsi="Arial" w:cs="Arial"/>
          <w:bCs/>
          <w:color w:val="000000"/>
          <w:lang w:val="en"/>
        </w:rPr>
        <w:t xml:space="preserve"> on Appendix C</w:t>
      </w:r>
    </w:p>
    <w:tbl>
      <w:tblPr>
        <w:tblStyle w:val="TableGrid"/>
        <w:tblW w:w="0" w:type="auto"/>
        <w:tblLook w:val="04A0" w:firstRow="1" w:lastRow="0" w:firstColumn="1" w:lastColumn="0" w:noHBand="0" w:noVBand="1"/>
      </w:tblPr>
      <w:tblGrid>
        <w:gridCol w:w="9016"/>
      </w:tblGrid>
      <w:tr w:rsidR="004660EA" w:rsidRPr="00AA56E0" w14:paraId="5A012102" w14:textId="77777777" w:rsidTr="009F55E5">
        <w:tc>
          <w:tcPr>
            <w:tcW w:w="9016" w:type="dxa"/>
          </w:tcPr>
          <w:p w14:paraId="6F02D062" w14:textId="77777777" w:rsidR="004660EA" w:rsidRPr="00AA56E0" w:rsidRDefault="004660EA" w:rsidP="009F55E5">
            <w:pPr>
              <w:spacing w:before="120" w:after="120"/>
              <w:rPr>
                <w:rFonts w:ascii="Arial" w:hAnsi="Arial" w:cs="Arial"/>
                <w:color w:val="000000"/>
                <w:lang w:val="en"/>
              </w:rPr>
            </w:pPr>
          </w:p>
        </w:tc>
      </w:tr>
    </w:tbl>
    <w:p w14:paraId="3D0AE1C6" w14:textId="77777777" w:rsidR="00CF208C" w:rsidRPr="00CF208C" w:rsidRDefault="00CF208C" w:rsidP="00713BAE">
      <w:pPr>
        <w:spacing w:before="360" w:after="120" w:line="240" w:lineRule="auto"/>
        <w:rPr>
          <w:rFonts w:ascii="Arial" w:eastAsia="Times New Roman" w:hAnsi="Arial" w:cs="Arial"/>
          <w:b/>
          <w:bCs/>
          <w:lang w:eastAsia="en-AU"/>
        </w:rPr>
      </w:pPr>
      <w:r w:rsidRPr="00CF208C">
        <w:rPr>
          <w:rFonts w:ascii="Arial" w:eastAsia="Times New Roman" w:hAnsi="Arial" w:cs="Arial"/>
          <w:b/>
          <w:bCs/>
          <w:lang w:eastAsia="en-AU"/>
        </w:rPr>
        <w:t>Question 6.</w:t>
      </w:r>
    </w:p>
    <w:p w14:paraId="09DB78D4" w14:textId="794DE9AF" w:rsidR="000F5F46" w:rsidRPr="00614931" w:rsidRDefault="000F5F46" w:rsidP="00713BAE">
      <w:pPr>
        <w:spacing w:before="360" w:after="120" w:line="240" w:lineRule="auto"/>
        <w:rPr>
          <w:rFonts w:ascii="Arial" w:eastAsia="Times New Roman" w:hAnsi="Arial" w:cs="Arial"/>
          <w:lang w:eastAsia="en-AU"/>
        </w:rPr>
      </w:pPr>
      <w:r w:rsidRPr="00614931">
        <w:rPr>
          <w:rFonts w:ascii="Arial" w:eastAsia="Times New Roman" w:hAnsi="Arial" w:cs="Arial"/>
          <w:lang w:eastAsia="en-AU"/>
        </w:rPr>
        <w:t>Do you have any other feedback on the AC?</w:t>
      </w:r>
    </w:p>
    <w:p w14:paraId="6F6E881E" w14:textId="174CF6B9" w:rsidR="00842739" w:rsidRPr="005555C6" w:rsidRDefault="002E5CF3" w:rsidP="00842739">
      <w:pPr>
        <w:spacing w:before="100" w:beforeAutospacing="1" w:after="100" w:afterAutospacing="1" w:line="240" w:lineRule="auto"/>
        <w:rPr>
          <w:rFonts w:ascii="Arial" w:hAnsi="Arial" w:cs="Arial"/>
          <w:bCs/>
          <w:color w:val="000000"/>
          <w:lang w:val="en"/>
        </w:rPr>
      </w:pPr>
      <w:r>
        <w:rPr>
          <w:rFonts w:ascii="Arial" w:hAnsi="Arial" w:cs="Arial"/>
          <w:bCs/>
          <w:color w:val="000000"/>
          <w:lang w:val="en"/>
        </w:rPr>
        <w:t>General c</w:t>
      </w:r>
      <w:r w:rsidR="00842739" w:rsidRPr="005555C6">
        <w:rPr>
          <w:rFonts w:ascii="Arial" w:hAnsi="Arial" w:cs="Arial"/>
          <w:bCs/>
          <w:color w:val="000000"/>
          <w:lang w:val="en"/>
        </w:rPr>
        <w:t>omments</w:t>
      </w:r>
    </w:p>
    <w:tbl>
      <w:tblPr>
        <w:tblStyle w:val="TableGrid"/>
        <w:tblW w:w="0" w:type="auto"/>
        <w:tblLook w:val="04A0" w:firstRow="1" w:lastRow="0" w:firstColumn="1" w:lastColumn="0" w:noHBand="0" w:noVBand="1"/>
      </w:tblPr>
      <w:tblGrid>
        <w:gridCol w:w="9016"/>
      </w:tblGrid>
      <w:tr w:rsidR="00842739" w:rsidRPr="00AA56E0" w14:paraId="5D6D90A1" w14:textId="77777777" w:rsidTr="008F696F">
        <w:tc>
          <w:tcPr>
            <w:tcW w:w="9016" w:type="dxa"/>
          </w:tcPr>
          <w:p w14:paraId="42C01189" w14:textId="77777777" w:rsidR="00842739" w:rsidRPr="00AA56E0" w:rsidRDefault="00842739" w:rsidP="006D4B60">
            <w:pPr>
              <w:spacing w:before="120" w:after="120"/>
              <w:rPr>
                <w:rFonts w:ascii="Arial" w:hAnsi="Arial" w:cs="Arial"/>
                <w:color w:val="000000"/>
                <w:lang w:val="en"/>
              </w:rPr>
            </w:pPr>
          </w:p>
        </w:tc>
      </w:tr>
    </w:tbl>
    <w:p w14:paraId="3D08AD50" w14:textId="323A5081" w:rsidR="00055F96" w:rsidRPr="00AA56E0" w:rsidRDefault="00055F96" w:rsidP="00985DC8">
      <w:pPr>
        <w:spacing w:before="120" w:line="240" w:lineRule="auto"/>
        <w:rPr>
          <w:rFonts w:ascii="Arial" w:hAnsi="Arial" w:cs="Arial"/>
          <w:color w:val="000000"/>
          <w:lang w:val="en"/>
        </w:rPr>
      </w:pPr>
    </w:p>
    <w:sectPr w:rsidR="00055F96" w:rsidRPr="00AA56E0" w:rsidSect="008441B6">
      <w:headerReference w:type="default" r:id="rId10"/>
      <w:footerReference w:type="default" r:id="rId11"/>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83F448" w14:textId="77777777" w:rsidR="00E44F24" w:rsidRDefault="00E44F24" w:rsidP="004630D5">
      <w:pPr>
        <w:spacing w:after="0" w:line="240" w:lineRule="auto"/>
      </w:pPr>
      <w:r>
        <w:separator/>
      </w:r>
    </w:p>
  </w:endnote>
  <w:endnote w:type="continuationSeparator" w:id="0">
    <w:p w14:paraId="25CFCD4A" w14:textId="77777777" w:rsidR="00E44F24" w:rsidRDefault="00E44F24" w:rsidP="00463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250AC9" w14:textId="77777777" w:rsidR="003C6634" w:rsidRPr="003C6634" w:rsidRDefault="00FB0911" w:rsidP="003C6634">
    <w:pPr>
      <w:pStyle w:val="Heading1"/>
      <w:rPr>
        <w:rFonts w:ascii="Arial" w:hAnsi="Arial" w:cs="Arial"/>
        <w:color w:val="auto"/>
        <w:sz w:val="20"/>
        <w:szCs w:val="20"/>
      </w:rPr>
    </w:pPr>
    <w:r w:rsidRPr="003C6634">
      <w:rPr>
        <w:rFonts w:ascii="Arial" w:hAnsi="Arial" w:cs="Arial"/>
        <w:color w:val="auto"/>
        <w:sz w:val="20"/>
        <w:szCs w:val="20"/>
      </w:rPr>
      <w:t xml:space="preserve">Consultation - </w:t>
    </w:r>
    <w:r w:rsidR="003C6634" w:rsidRPr="003C6634">
      <w:rPr>
        <w:rFonts w:ascii="Arial" w:hAnsi="Arial" w:cs="Arial"/>
        <w:color w:val="auto"/>
        <w:sz w:val="20"/>
        <w:szCs w:val="20"/>
      </w:rPr>
      <w:t>Guidelines for heliports - design and operation - Draft Advisory Circular 139.R-01 v3.0</w:t>
    </w:r>
  </w:p>
  <w:p w14:paraId="21588579" w14:textId="49E4B15B" w:rsidR="00FB0911" w:rsidRPr="003C6634" w:rsidRDefault="00FB0911" w:rsidP="00FB0911">
    <w:pPr>
      <w:pStyle w:val="Header"/>
      <w:rPr>
        <w:rFonts w:ascii="Arial" w:hAnsi="Arial" w:cs="Arial"/>
        <w:sz w:val="20"/>
        <w:szCs w:val="20"/>
      </w:rPr>
    </w:pPr>
    <w:bookmarkStart w:id="14" w:name="_Hlk46393283"/>
    <w:r w:rsidRPr="003C6634">
      <w:rPr>
        <w:rFonts w:ascii="Arial" w:hAnsi="Arial" w:cs="Arial"/>
        <w:sz w:val="20"/>
        <w:szCs w:val="20"/>
      </w:rPr>
      <w:t>D</w:t>
    </w:r>
    <w:r w:rsidR="003C6634" w:rsidRPr="003C6634">
      <w:rPr>
        <w:rFonts w:ascii="Arial" w:hAnsi="Arial" w:cs="Arial"/>
        <w:sz w:val="20"/>
        <w:szCs w:val="20"/>
      </w:rPr>
      <w:t>24/87000</w:t>
    </w:r>
  </w:p>
  <w:bookmarkEnd w:id="14" w:displacedByCustomXml="next"/>
  <w:sdt>
    <w:sdtPr>
      <w:id w:val="2072150530"/>
      <w:docPartObj>
        <w:docPartGallery w:val="Page Numbers (Bottom of Page)"/>
        <w:docPartUnique/>
      </w:docPartObj>
    </w:sdtPr>
    <w:sdtEndPr>
      <w:rPr>
        <w:noProof/>
      </w:rPr>
    </w:sdtEndPr>
    <w:sdtContent>
      <w:p w14:paraId="6F7DB22C" w14:textId="79362436" w:rsidR="008F696F" w:rsidRDefault="008F69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57C0FB" w14:textId="77777777" w:rsidR="008F696F" w:rsidRPr="0073545B" w:rsidRDefault="008F696F">
    <w:pPr>
      <w:pStyle w:val="Footer"/>
      <w:rPr>
        <w:rFonts w:ascii="Arial" w:hAnsi="Arial" w:cs="Arial"/>
        <w:bCs/>
        <w:i/>
        <w:iCs/>
        <w:color w:val="2F5496"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320C4E" w14:textId="77777777" w:rsidR="00E44F24" w:rsidRDefault="00E44F24" w:rsidP="004630D5">
      <w:pPr>
        <w:spacing w:after="0" w:line="240" w:lineRule="auto"/>
      </w:pPr>
      <w:r>
        <w:separator/>
      </w:r>
    </w:p>
  </w:footnote>
  <w:footnote w:type="continuationSeparator" w:id="0">
    <w:p w14:paraId="2BD7E713" w14:textId="77777777" w:rsidR="00E44F24" w:rsidRDefault="00E44F24" w:rsidP="00463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785A2" w14:textId="2AC589DD" w:rsidR="008F696F" w:rsidRPr="004C662E" w:rsidRDefault="008F696F">
    <w:pPr>
      <w:pStyle w:val="Header"/>
      <w:rPr>
        <w:rFonts w:ascii="Arial" w:hAnsi="Arial" w:cs="Arial"/>
        <w:sz w:val="20"/>
        <w:szCs w:val="20"/>
      </w:rPr>
    </w:pPr>
    <w:r w:rsidRPr="004C662E">
      <w:rPr>
        <w:rFonts w:ascii="Arial" w:hAnsi="Arial" w:cs="Arial"/>
        <w:sz w:val="20"/>
        <w:szCs w:val="20"/>
      </w:rPr>
      <w:t xml:space="preserve">Civil Aviation Safety Authority – Consultation – </w:t>
    </w:r>
    <w:r w:rsidR="00AA67C8" w:rsidRPr="004C662E">
      <w:rPr>
        <w:rFonts w:ascii="Arial" w:hAnsi="Arial" w:cs="Arial"/>
        <w:sz w:val="20"/>
        <w:szCs w:val="20"/>
      </w:rPr>
      <w:t xml:space="preserve">Draft AC </w:t>
    </w:r>
    <w:r w:rsidR="003C6634" w:rsidRPr="004C662E">
      <w:rPr>
        <w:rFonts w:ascii="Arial" w:hAnsi="Arial" w:cs="Arial"/>
        <w:sz w:val="20"/>
        <w:szCs w:val="20"/>
      </w:rPr>
      <w:t>139.R-01 v3.0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EDE880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2" w15:restartNumberingAfterBreak="0">
    <w:nsid w:val="05391D79"/>
    <w:multiLevelType w:val="hybridMultilevel"/>
    <w:tmpl w:val="CD5E3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E14132"/>
    <w:multiLevelType w:val="multilevel"/>
    <w:tmpl w:val="9524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C69D9"/>
    <w:multiLevelType w:val="hybridMultilevel"/>
    <w:tmpl w:val="EC62F100"/>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362A31"/>
    <w:multiLevelType w:val="hybridMultilevel"/>
    <w:tmpl w:val="B2D2BFC0"/>
    <w:lvl w:ilvl="0" w:tplc="99D05BE4">
      <w:numFmt w:val="bullet"/>
      <w:lvlText w:val="•"/>
      <w:lvlJc w:val="left"/>
      <w:pPr>
        <w:ind w:left="718" w:hanging="204"/>
      </w:pPr>
      <w:rPr>
        <w:rFonts w:ascii="Arial" w:eastAsia="Arial" w:hAnsi="Arial" w:cs="Arial"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0C489B"/>
    <w:multiLevelType w:val="hybridMultilevel"/>
    <w:tmpl w:val="2AA6AA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5A7566F"/>
    <w:multiLevelType w:val="hybridMultilevel"/>
    <w:tmpl w:val="565699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62B269E"/>
    <w:multiLevelType w:val="multilevel"/>
    <w:tmpl w:val="7122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8326BD"/>
    <w:multiLevelType w:val="hybridMultilevel"/>
    <w:tmpl w:val="95B616C6"/>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08015A"/>
    <w:multiLevelType w:val="multilevel"/>
    <w:tmpl w:val="0F0C8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3A0BDF"/>
    <w:multiLevelType w:val="hybridMultilevel"/>
    <w:tmpl w:val="2BE8C45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707DDA"/>
    <w:multiLevelType w:val="hybridMultilevel"/>
    <w:tmpl w:val="B55059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DF5725D"/>
    <w:multiLevelType w:val="hybridMultilevel"/>
    <w:tmpl w:val="7436B37A"/>
    <w:lvl w:ilvl="0" w:tplc="34C84254">
      <w:start w:val="1"/>
      <w:numFmt w:val="bullet"/>
      <w:lvlText w:val=""/>
      <w:lvlJc w:val="left"/>
      <w:pPr>
        <w:ind w:left="1800" w:hanging="360"/>
      </w:pPr>
      <w:rPr>
        <w:rFonts w:ascii="Wingdings" w:hAnsi="Wingding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1E7F1ABD"/>
    <w:multiLevelType w:val="hybridMultilevel"/>
    <w:tmpl w:val="D7ECF5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16" w15:restartNumberingAfterBreak="0">
    <w:nsid w:val="24691B20"/>
    <w:multiLevelType w:val="hybridMultilevel"/>
    <w:tmpl w:val="A4AA85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7B46190"/>
    <w:multiLevelType w:val="hybridMultilevel"/>
    <w:tmpl w:val="59707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113241"/>
    <w:multiLevelType w:val="multilevel"/>
    <w:tmpl w:val="6CFE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5F1C6B"/>
    <w:multiLevelType w:val="multilevel"/>
    <w:tmpl w:val="CB36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7D24B0"/>
    <w:multiLevelType w:val="hybridMultilevel"/>
    <w:tmpl w:val="347CC2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2" w15:restartNumberingAfterBreak="0">
    <w:nsid w:val="44E36B1D"/>
    <w:multiLevelType w:val="multilevel"/>
    <w:tmpl w:val="F9C21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DA6440"/>
    <w:multiLevelType w:val="hybridMultilevel"/>
    <w:tmpl w:val="59BCF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B12DB5"/>
    <w:multiLevelType w:val="hybridMultilevel"/>
    <w:tmpl w:val="463618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A2217F"/>
    <w:multiLevelType w:val="hybridMultilevel"/>
    <w:tmpl w:val="67384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310EC6"/>
    <w:multiLevelType w:val="hybridMultilevel"/>
    <w:tmpl w:val="F9442B0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684381"/>
    <w:multiLevelType w:val="hybridMultilevel"/>
    <w:tmpl w:val="E3A00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F16DD5"/>
    <w:multiLevelType w:val="multilevel"/>
    <w:tmpl w:val="B2EC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D62EF6"/>
    <w:multiLevelType w:val="hybridMultilevel"/>
    <w:tmpl w:val="9594E8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76E2696"/>
    <w:multiLevelType w:val="multilevel"/>
    <w:tmpl w:val="1A86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38438E"/>
    <w:multiLevelType w:val="hybridMultilevel"/>
    <w:tmpl w:val="BFACE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1651DC"/>
    <w:multiLevelType w:val="hybridMultilevel"/>
    <w:tmpl w:val="6540E0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BB0244"/>
    <w:multiLevelType w:val="multilevel"/>
    <w:tmpl w:val="3C10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1953AE"/>
    <w:multiLevelType w:val="hybridMultilevel"/>
    <w:tmpl w:val="241A420C"/>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7D5754"/>
    <w:multiLevelType w:val="hybridMultilevel"/>
    <w:tmpl w:val="F5E87116"/>
    <w:lvl w:ilvl="0" w:tplc="34C84254">
      <w:start w:val="1"/>
      <w:numFmt w:val="bullet"/>
      <w:lvlText w:val=""/>
      <w:lvlJc w:val="left"/>
      <w:pPr>
        <w:ind w:left="900" w:hanging="360"/>
      </w:pPr>
      <w:rPr>
        <w:rFonts w:ascii="Wingdings" w:hAnsi="Wingdings"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num w:numId="1" w16cid:durableId="493490058">
    <w:abstractNumId w:val="18"/>
  </w:num>
  <w:num w:numId="2" w16cid:durableId="1220752281">
    <w:abstractNumId w:val="9"/>
  </w:num>
  <w:num w:numId="3" w16cid:durableId="1077247686">
    <w:abstractNumId w:val="14"/>
  </w:num>
  <w:num w:numId="4" w16cid:durableId="2094163530">
    <w:abstractNumId w:val="13"/>
  </w:num>
  <w:num w:numId="5" w16cid:durableId="34501190">
    <w:abstractNumId w:val="4"/>
  </w:num>
  <w:num w:numId="6" w16cid:durableId="1023048481">
    <w:abstractNumId w:val="21"/>
  </w:num>
  <w:num w:numId="7" w16cid:durableId="108549750">
    <w:abstractNumId w:val="5"/>
  </w:num>
  <w:num w:numId="8" w16cid:durableId="2050953539">
    <w:abstractNumId w:val="23"/>
  </w:num>
  <w:num w:numId="9" w16cid:durableId="8459476">
    <w:abstractNumId w:val="15"/>
  </w:num>
  <w:num w:numId="10" w16cid:durableId="1029069359">
    <w:abstractNumId w:val="11"/>
  </w:num>
  <w:num w:numId="11" w16cid:durableId="101998783">
    <w:abstractNumId w:val="35"/>
  </w:num>
  <w:num w:numId="12" w16cid:durableId="1723210764">
    <w:abstractNumId w:val="3"/>
  </w:num>
  <w:num w:numId="13" w16cid:durableId="1865555774">
    <w:abstractNumId w:val="34"/>
  </w:num>
  <w:num w:numId="14" w16cid:durableId="1430464050">
    <w:abstractNumId w:val="26"/>
  </w:num>
  <w:num w:numId="15" w16cid:durableId="956595373">
    <w:abstractNumId w:val="28"/>
  </w:num>
  <w:num w:numId="16" w16cid:durableId="923800888">
    <w:abstractNumId w:val="19"/>
  </w:num>
  <w:num w:numId="17" w16cid:durableId="352807507">
    <w:abstractNumId w:val="20"/>
  </w:num>
  <w:num w:numId="18" w16cid:durableId="2137022890">
    <w:abstractNumId w:val="25"/>
  </w:num>
  <w:num w:numId="19" w16cid:durableId="1340352738">
    <w:abstractNumId w:val="27"/>
  </w:num>
  <w:num w:numId="20" w16cid:durableId="163055520">
    <w:abstractNumId w:val="1"/>
  </w:num>
  <w:num w:numId="21" w16cid:durableId="821316523">
    <w:abstractNumId w:val="12"/>
  </w:num>
  <w:num w:numId="22" w16cid:durableId="1524437188">
    <w:abstractNumId w:val="29"/>
  </w:num>
  <w:num w:numId="23" w16cid:durableId="1622881993">
    <w:abstractNumId w:val="30"/>
  </w:num>
  <w:num w:numId="24" w16cid:durableId="1444693597">
    <w:abstractNumId w:val="0"/>
  </w:num>
  <w:num w:numId="25" w16cid:durableId="772554359">
    <w:abstractNumId w:val="0"/>
  </w:num>
  <w:num w:numId="26" w16cid:durableId="205456725">
    <w:abstractNumId w:val="10"/>
  </w:num>
  <w:num w:numId="27" w16cid:durableId="1384132167">
    <w:abstractNumId w:val="22"/>
  </w:num>
  <w:num w:numId="28" w16cid:durableId="1717923680">
    <w:abstractNumId w:val="8"/>
  </w:num>
  <w:num w:numId="29" w16cid:durableId="173149078">
    <w:abstractNumId w:val="33"/>
  </w:num>
  <w:num w:numId="30" w16cid:durableId="967668090">
    <w:abstractNumId w:val="16"/>
  </w:num>
  <w:num w:numId="31" w16cid:durableId="1040131300">
    <w:abstractNumId w:val="2"/>
  </w:num>
  <w:num w:numId="32" w16cid:durableId="49618551">
    <w:abstractNumId w:val="31"/>
  </w:num>
  <w:num w:numId="33" w16cid:durableId="1786849192">
    <w:abstractNumId w:val="6"/>
  </w:num>
  <w:num w:numId="34" w16cid:durableId="1657219654">
    <w:abstractNumId w:val="32"/>
  </w:num>
  <w:num w:numId="35" w16cid:durableId="1288314546">
    <w:abstractNumId w:val="24"/>
  </w:num>
  <w:num w:numId="36" w16cid:durableId="1835216936">
    <w:abstractNumId w:val="17"/>
  </w:num>
  <w:num w:numId="37" w16cid:durableId="365847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40C"/>
    <w:rsid w:val="000040CA"/>
    <w:rsid w:val="000074F1"/>
    <w:rsid w:val="0001531C"/>
    <w:rsid w:val="00017FF8"/>
    <w:rsid w:val="00021798"/>
    <w:rsid w:val="00021AFB"/>
    <w:rsid w:val="00022A4E"/>
    <w:rsid w:val="00027D69"/>
    <w:rsid w:val="00037EDB"/>
    <w:rsid w:val="00041453"/>
    <w:rsid w:val="000415F2"/>
    <w:rsid w:val="0004557C"/>
    <w:rsid w:val="00055F96"/>
    <w:rsid w:val="000570DD"/>
    <w:rsid w:val="000651D0"/>
    <w:rsid w:val="000716ED"/>
    <w:rsid w:val="000823D4"/>
    <w:rsid w:val="00082AAF"/>
    <w:rsid w:val="00094EEE"/>
    <w:rsid w:val="000970F5"/>
    <w:rsid w:val="000A2A1F"/>
    <w:rsid w:val="000A68CC"/>
    <w:rsid w:val="000B2BE9"/>
    <w:rsid w:val="000B4F6E"/>
    <w:rsid w:val="000B53D6"/>
    <w:rsid w:val="000C16A5"/>
    <w:rsid w:val="000C49AB"/>
    <w:rsid w:val="000C4B28"/>
    <w:rsid w:val="000D0597"/>
    <w:rsid w:val="000D24A3"/>
    <w:rsid w:val="000D4F81"/>
    <w:rsid w:val="000D7E45"/>
    <w:rsid w:val="000E05C4"/>
    <w:rsid w:val="000E408F"/>
    <w:rsid w:val="000E67FA"/>
    <w:rsid w:val="000E6B25"/>
    <w:rsid w:val="000E762C"/>
    <w:rsid w:val="000F0FC5"/>
    <w:rsid w:val="000F5F46"/>
    <w:rsid w:val="000F70EB"/>
    <w:rsid w:val="000F73E9"/>
    <w:rsid w:val="00112325"/>
    <w:rsid w:val="001226A9"/>
    <w:rsid w:val="0012381F"/>
    <w:rsid w:val="00127152"/>
    <w:rsid w:val="00135439"/>
    <w:rsid w:val="00142756"/>
    <w:rsid w:val="0014523B"/>
    <w:rsid w:val="00153A03"/>
    <w:rsid w:val="00153F4D"/>
    <w:rsid w:val="001738D6"/>
    <w:rsid w:val="00185D9B"/>
    <w:rsid w:val="00190DF5"/>
    <w:rsid w:val="00193E46"/>
    <w:rsid w:val="00197AE5"/>
    <w:rsid w:val="001A09F9"/>
    <w:rsid w:val="001A25D8"/>
    <w:rsid w:val="001A7064"/>
    <w:rsid w:val="001B4A59"/>
    <w:rsid w:val="001E074E"/>
    <w:rsid w:val="001E4DA0"/>
    <w:rsid w:val="001E5535"/>
    <w:rsid w:val="001E7848"/>
    <w:rsid w:val="001F0B82"/>
    <w:rsid w:val="001F2DB5"/>
    <w:rsid w:val="00202D2A"/>
    <w:rsid w:val="00212082"/>
    <w:rsid w:val="00220548"/>
    <w:rsid w:val="00222AF8"/>
    <w:rsid w:val="00222CDC"/>
    <w:rsid w:val="00234ED7"/>
    <w:rsid w:val="002372D6"/>
    <w:rsid w:val="00243E57"/>
    <w:rsid w:val="00243E8D"/>
    <w:rsid w:val="00266C58"/>
    <w:rsid w:val="002715CB"/>
    <w:rsid w:val="00272432"/>
    <w:rsid w:val="00274317"/>
    <w:rsid w:val="00276A9B"/>
    <w:rsid w:val="00281B84"/>
    <w:rsid w:val="0028490A"/>
    <w:rsid w:val="0028561D"/>
    <w:rsid w:val="002A15E5"/>
    <w:rsid w:val="002B30F0"/>
    <w:rsid w:val="002B3A0E"/>
    <w:rsid w:val="002C46D2"/>
    <w:rsid w:val="002D106B"/>
    <w:rsid w:val="002D306E"/>
    <w:rsid w:val="002E5446"/>
    <w:rsid w:val="002E5CF3"/>
    <w:rsid w:val="002F0248"/>
    <w:rsid w:val="003034E6"/>
    <w:rsid w:val="00305DEC"/>
    <w:rsid w:val="00305F43"/>
    <w:rsid w:val="00323524"/>
    <w:rsid w:val="00324CE1"/>
    <w:rsid w:val="003269C6"/>
    <w:rsid w:val="00345995"/>
    <w:rsid w:val="0035184D"/>
    <w:rsid w:val="0037244A"/>
    <w:rsid w:val="003743D1"/>
    <w:rsid w:val="00382552"/>
    <w:rsid w:val="00385A86"/>
    <w:rsid w:val="003A0AEA"/>
    <w:rsid w:val="003A6BD2"/>
    <w:rsid w:val="003A7E25"/>
    <w:rsid w:val="003B124B"/>
    <w:rsid w:val="003B6F28"/>
    <w:rsid w:val="003C009F"/>
    <w:rsid w:val="003C3583"/>
    <w:rsid w:val="003C511C"/>
    <w:rsid w:val="003C6634"/>
    <w:rsid w:val="003C6CA4"/>
    <w:rsid w:val="003D17F3"/>
    <w:rsid w:val="003F3CAC"/>
    <w:rsid w:val="00405E47"/>
    <w:rsid w:val="00410B74"/>
    <w:rsid w:val="00414F8E"/>
    <w:rsid w:val="0041748A"/>
    <w:rsid w:val="00423D11"/>
    <w:rsid w:val="00424A07"/>
    <w:rsid w:val="00427204"/>
    <w:rsid w:val="00427961"/>
    <w:rsid w:val="00432946"/>
    <w:rsid w:val="00433369"/>
    <w:rsid w:val="0043511B"/>
    <w:rsid w:val="0043575C"/>
    <w:rsid w:val="00443E24"/>
    <w:rsid w:val="004539F3"/>
    <w:rsid w:val="004625F9"/>
    <w:rsid w:val="00462B94"/>
    <w:rsid w:val="004630D5"/>
    <w:rsid w:val="004660EA"/>
    <w:rsid w:val="004724E1"/>
    <w:rsid w:val="00475B3B"/>
    <w:rsid w:val="00486F82"/>
    <w:rsid w:val="00487697"/>
    <w:rsid w:val="0049489D"/>
    <w:rsid w:val="004953D0"/>
    <w:rsid w:val="004B0E64"/>
    <w:rsid w:val="004B60BC"/>
    <w:rsid w:val="004B63C8"/>
    <w:rsid w:val="004B7830"/>
    <w:rsid w:val="004C3A02"/>
    <w:rsid w:val="004C662E"/>
    <w:rsid w:val="004C741D"/>
    <w:rsid w:val="004D24F3"/>
    <w:rsid w:val="004D5C03"/>
    <w:rsid w:val="004E61E2"/>
    <w:rsid w:val="0050378F"/>
    <w:rsid w:val="005039C6"/>
    <w:rsid w:val="00506381"/>
    <w:rsid w:val="005067DD"/>
    <w:rsid w:val="00506FAD"/>
    <w:rsid w:val="00511FD1"/>
    <w:rsid w:val="005134DE"/>
    <w:rsid w:val="0051792A"/>
    <w:rsid w:val="00521AC7"/>
    <w:rsid w:val="0053101D"/>
    <w:rsid w:val="0053209F"/>
    <w:rsid w:val="00536EA8"/>
    <w:rsid w:val="00541CF2"/>
    <w:rsid w:val="005466C7"/>
    <w:rsid w:val="0054704F"/>
    <w:rsid w:val="00554049"/>
    <w:rsid w:val="005544DA"/>
    <w:rsid w:val="005555C6"/>
    <w:rsid w:val="005615E5"/>
    <w:rsid w:val="005722C1"/>
    <w:rsid w:val="00572891"/>
    <w:rsid w:val="00574F0C"/>
    <w:rsid w:val="00582E50"/>
    <w:rsid w:val="005830F5"/>
    <w:rsid w:val="00592A4E"/>
    <w:rsid w:val="00593342"/>
    <w:rsid w:val="005964EF"/>
    <w:rsid w:val="005A22E0"/>
    <w:rsid w:val="005A2C42"/>
    <w:rsid w:val="005A7F8B"/>
    <w:rsid w:val="005B41F0"/>
    <w:rsid w:val="005B52F0"/>
    <w:rsid w:val="005B6088"/>
    <w:rsid w:val="005B60A8"/>
    <w:rsid w:val="005B65E4"/>
    <w:rsid w:val="005B7D8C"/>
    <w:rsid w:val="005C17B9"/>
    <w:rsid w:val="005C2AAB"/>
    <w:rsid w:val="005C3C70"/>
    <w:rsid w:val="005C45BA"/>
    <w:rsid w:val="005C6618"/>
    <w:rsid w:val="005D2184"/>
    <w:rsid w:val="005E3F7B"/>
    <w:rsid w:val="005E4036"/>
    <w:rsid w:val="005F730A"/>
    <w:rsid w:val="006014A6"/>
    <w:rsid w:val="006034C6"/>
    <w:rsid w:val="00604F17"/>
    <w:rsid w:val="00606EDB"/>
    <w:rsid w:val="00611AAD"/>
    <w:rsid w:val="0061405B"/>
    <w:rsid w:val="00614931"/>
    <w:rsid w:val="006228B5"/>
    <w:rsid w:val="00624F2A"/>
    <w:rsid w:val="006251FB"/>
    <w:rsid w:val="00626D61"/>
    <w:rsid w:val="00627C70"/>
    <w:rsid w:val="00631F2F"/>
    <w:rsid w:val="00640B3F"/>
    <w:rsid w:val="00652B87"/>
    <w:rsid w:val="00664EA4"/>
    <w:rsid w:val="0067533E"/>
    <w:rsid w:val="0067585B"/>
    <w:rsid w:val="0067740C"/>
    <w:rsid w:val="00685207"/>
    <w:rsid w:val="00685683"/>
    <w:rsid w:val="006902D4"/>
    <w:rsid w:val="00690325"/>
    <w:rsid w:val="006A028E"/>
    <w:rsid w:val="006A40EE"/>
    <w:rsid w:val="006A414B"/>
    <w:rsid w:val="006B3F79"/>
    <w:rsid w:val="006B7CB9"/>
    <w:rsid w:val="006C71B8"/>
    <w:rsid w:val="006D42A1"/>
    <w:rsid w:val="006D4B60"/>
    <w:rsid w:val="006E0D58"/>
    <w:rsid w:val="00710ED2"/>
    <w:rsid w:val="00713BAE"/>
    <w:rsid w:val="00721D93"/>
    <w:rsid w:val="00726240"/>
    <w:rsid w:val="00727690"/>
    <w:rsid w:val="00732FB7"/>
    <w:rsid w:val="0073545B"/>
    <w:rsid w:val="00751BDA"/>
    <w:rsid w:val="00762363"/>
    <w:rsid w:val="00764A88"/>
    <w:rsid w:val="0077419A"/>
    <w:rsid w:val="007779AE"/>
    <w:rsid w:val="007A37E0"/>
    <w:rsid w:val="007A669C"/>
    <w:rsid w:val="007C5DF8"/>
    <w:rsid w:val="007C60DD"/>
    <w:rsid w:val="007D7162"/>
    <w:rsid w:val="007E103C"/>
    <w:rsid w:val="007F0F2E"/>
    <w:rsid w:val="007F1A52"/>
    <w:rsid w:val="007F72BF"/>
    <w:rsid w:val="007F7377"/>
    <w:rsid w:val="0080612B"/>
    <w:rsid w:val="00813DA2"/>
    <w:rsid w:val="0082291F"/>
    <w:rsid w:val="00830DAC"/>
    <w:rsid w:val="0084233F"/>
    <w:rsid w:val="00842739"/>
    <w:rsid w:val="008441B6"/>
    <w:rsid w:val="008442B4"/>
    <w:rsid w:val="00853024"/>
    <w:rsid w:val="00865A9A"/>
    <w:rsid w:val="0088030F"/>
    <w:rsid w:val="00880A40"/>
    <w:rsid w:val="00897533"/>
    <w:rsid w:val="008A0163"/>
    <w:rsid w:val="008B0609"/>
    <w:rsid w:val="008B779A"/>
    <w:rsid w:val="008D39EF"/>
    <w:rsid w:val="008D496C"/>
    <w:rsid w:val="008E04CC"/>
    <w:rsid w:val="008E290C"/>
    <w:rsid w:val="008E447B"/>
    <w:rsid w:val="008F4491"/>
    <w:rsid w:val="008F696F"/>
    <w:rsid w:val="0090328B"/>
    <w:rsid w:val="00903FC7"/>
    <w:rsid w:val="0091059C"/>
    <w:rsid w:val="00915783"/>
    <w:rsid w:val="0091621F"/>
    <w:rsid w:val="00927488"/>
    <w:rsid w:val="00942103"/>
    <w:rsid w:val="00961C4C"/>
    <w:rsid w:val="00964A41"/>
    <w:rsid w:val="009727D6"/>
    <w:rsid w:val="00974579"/>
    <w:rsid w:val="00984C5C"/>
    <w:rsid w:val="00985DC8"/>
    <w:rsid w:val="00985FC5"/>
    <w:rsid w:val="00992AF0"/>
    <w:rsid w:val="00993CEE"/>
    <w:rsid w:val="009962F0"/>
    <w:rsid w:val="009B2E25"/>
    <w:rsid w:val="009C0B54"/>
    <w:rsid w:val="009D0EE1"/>
    <w:rsid w:val="009D5AF3"/>
    <w:rsid w:val="009E0D22"/>
    <w:rsid w:val="009E7950"/>
    <w:rsid w:val="009E7A30"/>
    <w:rsid w:val="009F08C8"/>
    <w:rsid w:val="009F3456"/>
    <w:rsid w:val="009F3465"/>
    <w:rsid w:val="00A0213C"/>
    <w:rsid w:val="00A108F8"/>
    <w:rsid w:val="00A1533C"/>
    <w:rsid w:val="00A22C7C"/>
    <w:rsid w:val="00A3498D"/>
    <w:rsid w:val="00A45002"/>
    <w:rsid w:val="00A471A8"/>
    <w:rsid w:val="00A52975"/>
    <w:rsid w:val="00A54103"/>
    <w:rsid w:val="00A54547"/>
    <w:rsid w:val="00A57A54"/>
    <w:rsid w:val="00A70D41"/>
    <w:rsid w:val="00A837D2"/>
    <w:rsid w:val="00A85429"/>
    <w:rsid w:val="00A9438C"/>
    <w:rsid w:val="00A947D2"/>
    <w:rsid w:val="00AA1AA9"/>
    <w:rsid w:val="00AA56E0"/>
    <w:rsid w:val="00AA67C8"/>
    <w:rsid w:val="00AA7A2C"/>
    <w:rsid w:val="00AB5FF6"/>
    <w:rsid w:val="00AB72C7"/>
    <w:rsid w:val="00AC39FB"/>
    <w:rsid w:val="00AC40F2"/>
    <w:rsid w:val="00AD5BCF"/>
    <w:rsid w:val="00AD6267"/>
    <w:rsid w:val="00AE50A7"/>
    <w:rsid w:val="00B00AB9"/>
    <w:rsid w:val="00B17419"/>
    <w:rsid w:val="00B35404"/>
    <w:rsid w:val="00B37E25"/>
    <w:rsid w:val="00B41B9A"/>
    <w:rsid w:val="00B50BAA"/>
    <w:rsid w:val="00B50C45"/>
    <w:rsid w:val="00B524E4"/>
    <w:rsid w:val="00B5718C"/>
    <w:rsid w:val="00B74B73"/>
    <w:rsid w:val="00B8471B"/>
    <w:rsid w:val="00B922DF"/>
    <w:rsid w:val="00B92CCC"/>
    <w:rsid w:val="00B95817"/>
    <w:rsid w:val="00BA135C"/>
    <w:rsid w:val="00BA383E"/>
    <w:rsid w:val="00BA490D"/>
    <w:rsid w:val="00BA4AFD"/>
    <w:rsid w:val="00BA58DB"/>
    <w:rsid w:val="00BA5C97"/>
    <w:rsid w:val="00BA60AB"/>
    <w:rsid w:val="00BB1ABD"/>
    <w:rsid w:val="00BC464F"/>
    <w:rsid w:val="00BC5849"/>
    <w:rsid w:val="00BD050E"/>
    <w:rsid w:val="00BD6EC6"/>
    <w:rsid w:val="00BE7FD2"/>
    <w:rsid w:val="00BF11C7"/>
    <w:rsid w:val="00C03DD9"/>
    <w:rsid w:val="00C1428C"/>
    <w:rsid w:val="00C1477C"/>
    <w:rsid w:val="00C14843"/>
    <w:rsid w:val="00C2116D"/>
    <w:rsid w:val="00C23018"/>
    <w:rsid w:val="00C456EE"/>
    <w:rsid w:val="00C52A1E"/>
    <w:rsid w:val="00C57BCB"/>
    <w:rsid w:val="00C6139D"/>
    <w:rsid w:val="00C705C2"/>
    <w:rsid w:val="00C92EF1"/>
    <w:rsid w:val="00C94549"/>
    <w:rsid w:val="00CA282C"/>
    <w:rsid w:val="00CA7EEF"/>
    <w:rsid w:val="00CB5048"/>
    <w:rsid w:val="00CB64F5"/>
    <w:rsid w:val="00CC24BB"/>
    <w:rsid w:val="00CC30E7"/>
    <w:rsid w:val="00CD5CFC"/>
    <w:rsid w:val="00CD5D3B"/>
    <w:rsid w:val="00CD5DEA"/>
    <w:rsid w:val="00CE037F"/>
    <w:rsid w:val="00CE3CC4"/>
    <w:rsid w:val="00CE45A6"/>
    <w:rsid w:val="00CF208C"/>
    <w:rsid w:val="00D05CF8"/>
    <w:rsid w:val="00D06C82"/>
    <w:rsid w:val="00D11388"/>
    <w:rsid w:val="00D16DA8"/>
    <w:rsid w:val="00D179AB"/>
    <w:rsid w:val="00D32072"/>
    <w:rsid w:val="00D41B12"/>
    <w:rsid w:val="00D535F6"/>
    <w:rsid w:val="00D56A78"/>
    <w:rsid w:val="00D64DD4"/>
    <w:rsid w:val="00D73AC0"/>
    <w:rsid w:val="00D803BB"/>
    <w:rsid w:val="00D81045"/>
    <w:rsid w:val="00DA20E9"/>
    <w:rsid w:val="00DA6693"/>
    <w:rsid w:val="00DB58BE"/>
    <w:rsid w:val="00DB5CB2"/>
    <w:rsid w:val="00DB7A67"/>
    <w:rsid w:val="00DC1827"/>
    <w:rsid w:val="00DC366E"/>
    <w:rsid w:val="00DC3D73"/>
    <w:rsid w:val="00DD13D5"/>
    <w:rsid w:val="00DD63BB"/>
    <w:rsid w:val="00DE56B1"/>
    <w:rsid w:val="00DE6EFF"/>
    <w:rsid w:val="00DE71FE"/>
    <w:rsid w:val="00DF7352"/>
    <w:rsid w:val="00E06098"/>
    <w:rsid w:val="00E11FA3"/>
    <w:rsid w:val="00E123A6"/>
    <w:rsid w:val="00E1596E"/>
    <w:rsid w:val="00E15F5B"/>
    <w:rsid w:val="00E21250"/>
    <w:rsid w:val="00E21B2D"/>
    <w:rsid w:val="00E24C8B"/>
    <w:rsid w:val="00E254CC"/>
    <w:rsid w:val="00E25EE4"/>
    <w:rsid w:val="00E2617A"/>
    <w:rsid w:val="00E44F24"/>
    <w:rsid w:val="00E6012A"/>
    <w:rsid w:val="00E6308E"/>
    <w:rsid w:val="00E66B7A"/>
    <w:rsid w:val="00E7442B"/>
    <w:rsid w:val="00E8144B"/>
    <w:rsid w:val="00E82F40"/>
    <w:rsid w:val="00EA0A58"/>
    <w:rsid w:val="00EA5F0C"/>
    <w:rsid w:val="00EB3CFF"/>
    <w:rsid w:val="00EB71DD"/>
    <w:rsid w:val="00EC737F"/>
    <w:rsid w:val="00EC7AA2"/>
    <w:rsid w:val="00ED3AF1"/>
    <w:rsid w:val="00EE2815"/>
    <w:rsid w:val="00F00784"/>
    <w:rsid w:val="00F04B9E"/>
    <w:rsid w:val="00F064EF"/>
    <w:rsid w:val="00F10903"/>
    <w:rsid w:val="00F15083"/>
    <w:rsid w:val="00F16993"/>
    <w:rsid w:val="00F220E8"/>
    <w:rsid w:val="00F254F5"/>
    <w:rsid w:val="00F35843"/>
    <w:rsid w:val="00F4110F"/>
    <w:rsid w:val="00F41215"/>
    <w:rsid w:val="00F4330B"/>
    <w:rsid w:val="00F435A1"/>
    <w:rsid w:val="00F56F9A"/>
    <w:rsid w:val="00F647A8"/>
    <w:rsid w:val="00F6583B"/>
    <w:rsid w:val="00F8220B"/>
    <w:rsid w:val="00F95F29"/>
    <w:rsid w:val="00FB0911"/>
    <w:rsid w:val="00FB3325"/>
    <w:rsid w:val="00FB3DC9"/>
    <w:rsid w:val="00FB4805"/>
    <w:rsid w:val="00FC26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2B2ED"/>
  <w15:chartTrackingRefBased/>
  <w15:docId w15:val="{201D1795-BBBA-45A5-A693-32535BAF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A2A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47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0A2A1F"/>
    <w:pPr>
      <w:widowControl w:val="0"/>
      <w:autoSpaceDE w:val="0"/>
      <w:autoSpaceDN w:val="0"/>
      <w:spacing w:before="140" w:after="0" w:line="240" w:lineRule="auto"/>
      <w:ind w:left="298"/>
      <w:outlineLvl w:val="2"/>
    </w:pPr>
    <w:rPr>
      <w:rFonts w:ascii="Arial" w:eastAsia="Arial" w:hAnsi="Arial" w:cs="Arial"/>
      <w:b/>
      <w:bCs/>
      <w:sz w:val="24"/>
      <w:szCs w:val="24"/>
      <w:lang w:val="en-US"/>
    </w:rPr>
  </w:style>
  <w:style w:type="paragraph" w:styleId="Heading4">
    <w:name w:val="heading 4"/>
    <w:basedOn w:val="Normal"/>
    <w:next w:val="Normal"/>
    <w:link w:val="Heading4Char"/>
    <w:uiPriority w:val="9"/>
    <w:semiHidden/>
    <w:unhideWhenUsed/>
    <w:qFormat/>
    <w:rsid w:val="000A2A1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7740C"/>
    <w:rPr>
      <w:i/>
      <w:iCs/>
    </w:rPr>
  </w:style>
  <w:style w:type="paragraph" w:styleId="NormalWeb">
    <w:name w:val="Normal (Web)"/>
    <w:basedOn w:val="Normal"/>
    <w:uiPriority w:val="99"/>
    <w:unhideWhenUsed/>
    <w:rsid w:val="0067740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7740C"/>
    <w:rPr>
      <w:color w:val="0782C1"/>
      <w:u w:val="single"/>
    </w:rPr>
  </w:style>
  <w:style w:type="paragraph" w:styleId="ListParagraph">
    <w:name w:val="List Paragraph"/>
    <w:basedOn w:val="Normal"/>
    <w:uiPriority w:val="34"/>
    <w:qFormat/>
    <w:rsid w:val="0080612B"/>
    <w:pPr>
      <w:ind w:left="720"/>
      <w:contextualSpacing/>
    </w:pPr>
  </w:style>
  <w:style w:type="table" w:styleId="TableGrid">
    <w:name w:val="Table Grid"/>
    <w:basedOn w:val="TableNormal"/>
    <w:uiPriority w:val="39"/>
    <w:rsid w:val="00806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3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C70"/>
    <w:rPr>
      <w:rFonts w:ascii="Segoe UI" w:hAnsi="Segoe UI" w:cs="Segoe UI"/>
      <w:sz w:val="18"/>
      <w:szCs w:val="18"/>
    </w:rPr>
  </w:style>
  <w:style w:type="character" w:styleId="CommentReference">
    <w:name w:val="annotation reference"/>
    <w:basedOn w:val="DefaultParagraphFont"/>
    <w:uiPriority w:val="99"/>
    <w:semiHidden/>
    <w:unhideWhenUsed/>
    <w:rsid w:val="000040CA"/>
    <w:rPr>
      <w:sz w:val="16"/>
      <w:szCs w:val="16"/>
    </w:rPr>
  </w:style>
  <w:style w:type="paragraph" w:styleId="CommentText">
    <w:name w:val="annotation text"/>
    <w:basedOn w:val="Normal"/>
    <w:link w:val="CommentTextChar"/>
    <w:uiPriority w:val="99"/>
    <w:unhideWhenUsed/>
    <w:rsid w:val="000040CA"/>
    <w:pPr>
      <w:spacing w:line="240" w:lineRule="auto"/>
    </w:pPr>
    <w:rPr>
      <w:sz w:val="20"/>
      <w:szCs w:val="20"/>
    </w:rPr>
  </w:style>
  <w:style w:type="character" w:customStyle="1" w:styleId="CommentTextChar">
    <w:name w:val="Comment Text Char"/>
    <w:basedOn w:val="DefaultParagraphFont"/>
    <w:link w:val="CommentText"/>
    <w:uiPriority w:val="99"/>
    <w:rsid w:val="000040CA"/>
    <w:rPr>
      <w:sz w:val="20"/>
      <w:szCs w:val="20"/>
    </w:rPr>
  </w:style>
  <w:style w:type="paragraph" w:styleId="CommentSubject">
    <w:name w:val="annotation subject"/>
    <w:basedOn w:val="CommentText"/>
    <w:next w:val="CommentText"/>
    <w:link w:val="CommentSubjectChar"/>
    <w:uiPriority w:val="99"/>
    <w:semiHidden/>
    <w:unhideWhenUsed/>
    <w:rsid w:val="000040CA"/>
    <w:rPr>
      <w:b/>
      <w:bCs/>
    </w:rPr>
  </w:style>
  <w:style w:type="character" w:customStyle="1" w:styleId="CommentSubjectChar">
    <w:name w:val="Comment Subject Char"/>
    <w:basedOn w:val="CommentTextChar"/>
    <w:link w:val="CommentSubject"/>
    <w:uiPriority w:val="99"/>
    <w:semiHidden/>
    <w:rsid w:val="000040CA"/>
    <w:rPr>
      <w:b/>
      <w:bCs/>
      <w:sz w:val="20"/>
      <w:szCs w:val="20"/>
    </w:rPr>
  </w:style>
  <w:style w:type="character" w:customStyle="1" w:styleId="Heading3Char">
    <w:name w:val="Heading 3 Char"/>
    <w:basedOn w:val="DefaultParagraphFont"/>
    <w:link w:val="Heading3"/>
    <w:uiPriority w:val="9"/>
    <w:rsid w:val="000A2A1F"/>
    <w:rPr>
      <w:rFonts w:ascii="Arial" w:eastAsia="Arial" w:hAnsi="Arial" w:cs="Arial"/>
      <w:b/>
      <w:bCs/>
      <w:sz w:val="24"/>
      <w:szCs w:val="24"/>
      <w:lang w:val="en-US"/>
    </w:rPr>
  </w:style>
  <w:style w:type="paragraph" w:customStyle="1" w:styleId="Heading4normal">
    <w:name w:val="Heading 4 normal"/>
    <w:basedOn w:val="Heading4"/>
    <w:qFormat/>
    <w:rsid w:val="000A2A1F"/>
    <w:pPr>
      <w:keepNext w:val="0"/>
      <w:keepLines w:val="0"/>
      <w:numPr>
        <w:ilvl w:val="3"/>
      </w:numPr>
      <w:tabs>
        <w:tab w:val="left" w:pos="851"/>
      </w:tabs>
      <w:overflowPunct w:val="0"/>
      <w:autoSpaceDE w:val="0"/>
      <w:autoSpaceDN w:val="0"/>
      <w:adjustRightInd w:val="0"/>
      <w:spacing w:before="120" w:after="120" w:line="276" w:lineRule="auto"/>
      <w:ind w:left="851" w:hanging="851"/>
      <w:textAlignment w:val="baseline"/>
    </w:pPr>
    <w:rPr>
      <w:rFonts w:ascii="Arial" w:hAnsi="Arial"/>
      <w:i w:val="0"/>
      <w:color w:val="auto"/>
      <w:kern w:val="32"/>
      <w:szCs w:val="26"/>
    </w:rPr>
  </w:style>
  <w:style w:type="character" w:customStyle="1" w:styleId="Heading4Char">
    <w:name w:val="Heading 4 Char"/>
    <w:basedOn w:val="DefaultParagraphFont"/>
    <w:link w:val="Heading4"/>
    <w:uiPriority w:val="9"/>
    <w:semiHidden/>
    <w:rsid w:val="000A2A1F"/>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0A2A1F"/>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0A2A1F"/>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0A2A1F"/>
    <w:rPr>
      <w:rFonts w:ascii="Arial" w:eastAsia="Arial" w:hAnsi="Arial" w:cs="Arial"/>
      <w:sz w:val="24"/>
      <w:szCs w:val="24"/>
      <w:lang w:val="en-US"/>
    </w:rPr>
  </w:style>
  <w:style w:type="paragraph" w:styleId="Header">
    <w:name w:val="header"/>
    <w:basedOn w:val="Normal"/>
    <w:link w:val="HeaderChar"/>
    <w:uiPriority w:val="99"/>
    <w:unhideWhenUsed/>
    <w:rsid w:val="00463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0D5"/>
  </w:style>
  <w:style w:type="paragraph" w:styleId="Footer">
    <w:name w:val="footer"/>
    <w:basedOn w:val="Normal"/>
    <w:link w:val="FooterChar"/>
    <w:uiPriority w:val="99"/>
    <w:unhideWhenUsed/>
    <w:rsid w:val="00463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0D5"/>
  </w:style>
  <w:style w:type="character" w:customStyle="1" w:styleId="Heading2Char">
    <w:name w:val="Heading 2 Char"/>
    <w:basedOn w:val="DefaultParagraphFont"/>
    <w:link w:val="Heading2"/>
    <w:uiPriority w:val="9"/>
    <w:rsid w:val="00A947D2"/>
    <w:rPr>
      <w:rFonts w:asciiTheme="majorHAnsi" w:eastAsiaTheme="majorEastAsia" w:hAnsiTheme="majorHAnsi" w:cstheme="majorBidi"/>
      <w:color w:val="2F5496" w:themeColor="accent1" w:themeShade="BF"/>
      <w:sz w:val="26"/>
      <w:szCs w:val="26"/>
    </w:rPr>
  </w:style>
  <w:style w:type="character" w:customStyle="1" w:styleId="cs-consultation-cta-link-text2">
    <w:name w:val="cs-consultation-cta-link-text2"/>
    <w:basedOn w:val="DefaultParagraphFont"/>
    <w:rsid w:val="005039C6"/>
    <w:rPr>
      <w:sz w:val="36"/>
      <w:szCs w:val="36"/>
      <w:u w:val="single"/>
    </w:rPr>
  </w:style>
  <w:style w:type="character" w:styleId="UnresolvedMention">
    <w:name w:val="Unresolved Mention"/>
    <w:basedOn w:val="DefaultParagraphFont"/>
    <w:uiPriority w:val="99"/>
    <w:semiHidden/>
    <w:unhideWhenUsed/>
    <w:rsid w:val="00942103"/>
    <w:rPr>
      <w:color w:val="605E5C"/>
      <w:shd w:val="clear" w:color="auto" w:fill="E1DFDD"/>
    </w:rPr>
  </w:style>
  <w:style w:type="character" w:styleId="Strong">
    <w:name w:val="Strong"/>
    <w:basedOn w:val="DefaultParagraphFont"/>
    <w:uiPriority w:val="22"/>
    <w:qFormat/>
    <w:rsid w:val="005F730A"/>
    <w:rPr>
      <w:b/>
      <w:bCs/>
    </w:rPr>
  </w:style>
  <w:style w:type="paragraph" w:styleId="PlainText">
    <w:name w:val="Plain Text"/>
    <w:basedOn w:val="Normal"/>
    <w:link w:val="PlainTextChar"/>
    <w:uiPriority w:val="99"/>
    <w:unhideWhenUsed/>
    <w:rsid w:val="00055F9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55F96"/>
    <w:rPr>
      <w:rFonts w:ascii="Calibri" w:hAnsi="Calibri"/>
      <w:szCs w:val="21"/>
    </w:rPr>
  </w:style>
  <w:style w:type="paragraph" w:styleId="Revision">
    <w:name w:val="Revision"/>
    <w:hidden/>
    <w:uiPriority w:val="99"/>
    <w:semiHidden/>
    <w:rsid w:val="00022A4E"/>
    <w:pPr>
      <w:spacing w:after="0" w:line="240" w:lineRule="auto"/>
    </w:pPr>
  </w:style>
  <w:style w:type="paragraph" w:styleId="ListBullet">
    <w:name w:val="List Bullet"/>
    <w:basedOn w:val="Normal"/>
    <w:uiPriority w:val="99"/>
    <w:unhideWhenUsed/>
    <w:rsid w:val="00685683"/>
    <w:pPr>
      <w:numPr>
        <w:numId w:val="20"/>
      </w:numPr>
      <w:spacing w:after="0" w:line="276" w:lineRule="auto"/>
      <w:contextualSpacing/>
    </w:pPr>
    <w:rPr>
      <w:rFonts w:ascii="Arial" w:hAnsi="Arial" w:cs="Arial"/>
      <w:lang w:eastAsia="en-AU"/>
    </w:rPr>
  </w:style>
  <w:style w:type="paragraph" w:styleId="ListBullet2">
    <w:name w:val="List Bullet 2"/>
    <w:basedOn w:val="Normal"/>
    <w:uiPriority w:val="99"/>
    <w:unhideWhenUsed/>
    <w:rsid w:val="00685683"/>
    <w:pPr>
      <w:numPr>
        <w:ilvl w:val="1"/>
        <w:numId w:val="20"/>
      </w:numPr>
      <w:spacing w:after="0" w:line="276" w:lineRule="auto"/>
      <w:contextualSpacing/>
    </w:pPr>
    <w:rPr>
      <w:rFonts w:ascii="Arial" w:hAnsi="Arial" w:cs="Arial"/>
      <w:lang w:eastAsia="en-AU"/>
    </w:rPr>
  </w:style>
  <w:style w:type="paragraph" w:styleId="ListBullet3">
    <w:name w:val="List Bullet 3"/>
    <w:basedOn w:val="Normal"/>
    <w:uiPriority w:val="99"/>
    <w:unhideWhenUsed/>
    <w:rsid w:val="00685683"/>
    <w:pPr>
      <w:numPr>
        <w:ilvl w:val="2"/>
        <w:numId w:val="20"/>
      </w:numPr>
      <w:spacing w:after="0" w:line="276" w:lineRule="auto"/>
      <w:contextualSpacing/>
    </w:pPr>
    <w:rPr>
      <w:rFonts w:ascii="Arial" w:hAnsi="Arial" w:cs="Arial"/>
      <w:lang w:eastAsia="en-AU"/>
    </w:rPr>
  </w:style>
  <w:style w:type="numbering" w:customStyle="1" w:styleId="SDbulletlist">
    <w:name w:val="SD bullet list"/>
    <w:uiPriority w:val="99"/>
    <w:rsid w:val="00685683"/>
    <w:pPr>
      <w:numPr>
        <w:numId w:val="20"/>
      </w:numPr>
    </w:pPr>
  </w:style>
  <w:style w:type="character" w:styleId="FollowedHyperlink">
    <w:name w:val="FollowedHyperlink"/>
    <w:basedOn w:val="DefaultParagraphFont"/>
    <w:uiPriority w:val="99"/>
    <w:semiHidden/>
    <w:unhideWhenUsed/>
    <w:rsid w:val="00385A86"/>
    <w:rPr>
      <w:color w:val="954F72" w:themeColor="followedHyperlink"/>
      <w:u w:val="single"/>
    </w:rPr>
  </w:style>
  <w:style w:type="paragraph" w:customStyle="1" w:styleId="pf0">
    <w:name w:val="pf0"/>
    <w:basedOn w:val="Normal"/>
    <w:rsid w:val="005C17B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5C17B9"/>
    <w:rPr>
      <w:rFonts w:ascii="Segoe UI" w:hAnsi="Segoe UI" w:cs="Segoe UI" w:hint="default"/>
      <w:b/>
      <w:bCs/>
      <w:color w:val="1F4E79"/>
      <w:sz w:val="18"/>
      <w:szCs w:val="18"/>
    </w:rPr>
  </w:style>
  <w:style w:type="character" w:customStyle="1" w:styleId="cf21">
    <w:name w:val="cf21"/>
    <w:basedOn w:val="DefaultParagraphFont"/>
    <w:rsid w:val="005C17B9"/>
    <w:rPr>
      <w:rFonts w:ascii="Segoe UI" w:hAnsi="Segoe UI" w:cs="Segoe UI" w:hint="default"/>
      <w:color w:val="366092"/>
      <w:sz w:val="18"/>
      <w:szCs w:val="18"/>
    </w:rPr>
  </w:style>
  <w:style w:type="table" w:styleId="TableGridLight">
    <w:name w:val="Grid Table Light"/>
    <w:basedOn w:val="TableNormal"/>
    <w:uiPriority w:val="40"/>
    <w:rsid w:val="00D179AB"/>
    <w:pPr>
      <w:spacing w:after="0" w:line="240" w:lineRule="auto"/>
    </w:pPr>
    <w:rPr>
      <w:kern w:val="2"/>
      <w14:ligatures w14:val="standardContextu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895226">
      <w:bodyDiv w:val="1"/>
      <w:marLeft w:val="0"/>
      <w:marRight w:val="0"/>
      <w:marTop w:val="0"/>
      <w:marBottom w:val="0"/>
      <w:divBdr>
        <w:top w:val="none" w:sz="0" w:space="0" w:color="auto"/>
        <w:left w:val="none" w:sz="0" w:space="0" w:color="auto"/>
        <w:bottom w:val="none" w:sz="0" w:space="0" w:color="auto"/>
        <w:right w:val="none" w:sz="0" w:space="0" w:color="auto"/>
      </w:divBdr>
    </w:div>
    <w:div w:id="64231472">
      <w:bodyDiv w:val="1"/>
      <w:marLeft w:val="0"/>
      <w:marRight w:val="0"/>
      <w:marTop w:val="0"/>
      <w:marBottom w:val="0"/>
      <w:divBdr>
        <w:top w:val="none" w:sz="0" w:space="0" w:color="auto"/>
        <w:left w:val="none" w:sz="0" w:space="0" w:color="auto"/>
        <w:bottom w:val="none" w:sz="0" w:space="0" w:color="auto"/>
        <w:right w:val="none" w:sz="0" w:space="0" w:color="auto"/>
      </w:divBdr>
      <w:divsChild>
        <w:div w:id="856043176">
          <w:marLeft w:val="0"/>
          <w:marRight w:val="0"/>
          <w:marTop w:val="0"/>
          <w:marBottom w:val="0"/>
          <w:divBdr>
            <w:top w:val="none" w:sz="0" w:space="0" w:color="auto"/>
            <w:left w:val="none" w:sz="0" w:space="0" w:color="auto"/>
            <w:bottom w:val="none" w:sz="0" w:space="0" w:color="auto"/>
            <w:right w:val="none" w:sz="0" w:space="0" w:color="auto"/>
          </w:divBdr>
          <w:divsChild>
            <w:div w:id="602491797">
              <w:marLeft w:val="0"/>
              <w:marRight w:val="0"/>
              <w:marTop w:val="0"/>
              <w:marBottom w:val="0"/>
              <w:divBdr>
                <w:top w:val="none" w:sz="0" w:space="0" w:color="auto"/>
                <w:left w:val="none" w:sz="0" w:space="0" w:color="auto"/>
                <w:bottom w:val="none" w:sz="0" w:space="0" w:color="auto"/>
                <w:right w:val="none" w:sz="0" w:space="0" w:color="auto"/>
              </w:divBdr>
              <w:divsChild>
                <w:div w:id="230578170">
                  <w:marLeft w:val="0"/>
                  <w:marRight w:val="0"/>
                  <w:marTop w:val="0"/>
                  <w:marBottom w:val="0"/>
                  <w:divBdr>
                    <w:top w:val="none" w:sz="0" w:space="0" w:color="auto"/>
                    <w:left w:val="none" w:sz="0" w:space="0" w:color="auto"/>
                    <w:bottom w:val="none" w:sz="0" w:space="0" w:color="auto"/>
                    <w:right w:val="none" w:sz="0" w:space="0" w:color="auto"/>
                  </w:divBdr>
                  <w:divsChild>
                    <w:div w:id="372392148">
                      <w:marLeft w:val="0"/>
                      <w:marRight w:val="0"/>
                      <w:marTop w:val="0"/>
                      <w:marBottom w:val="0"/>
                      <w:divBdr>
                        <w:top w:val="none" w:sz="0" w:space="0" w:color="auto"/>
                        <w:left w:val="none" w:sz="0" w:space="0" w:color="auto"/>
                        <w:bottom w:val="none" w:sz="0" w:space="0" w:color="auto"/>
                        <w:right w:val="none" w:sz="0" w:space="0" w:color="auto"/>
                      </w:divBdr>
                      <w:divsChild>
                        <w:div w:id="1255433187">
                          <w:marLeft w:val="0"/>
                          <w:marRight w:val="0"/>
                          <w:marTop w:val="0"/>
                          <w:marBottom w:val="0"/>
                          <w:divBdr>
                            <w:top w:val="none" w:sz="0" w:space="0" w:color="auto"/>
                            <w:left w:val="none" w:sz="0" w:space="0" w:color="auto"/>
                            <w:bottom w:val="none" w:sz="0" w:space="0" w:color="auto"/>
                            <w:right w:val="none" w:sz="0" w:space="0" w:color="auto"/>
                          </w:divBdr>
                          <w:divsChild>
                            <w:div w:id="967782235">
                              <w:marLeft w:val="0"/>
                              <w:marRight w:val="0"/>
                              <w:marTop w:val="0"/>
                              <w:marBottom w:val="0"/>
                              <w:divBdr>
                                <w:top w:val="none" w:sz="0" w:space="0" w:color="auto"/>
                                <w:left w:val="none" w:sz="0" w:space="0" w:color="auto"/>
                                <w:bottom w:val="none" w:sz="0" w:space="0" w:color="auto"/>
                                <w:right w:val="none" w:sz="0" w:space="0" w:color="auto"/>
                              </w:divBdr>
                              <w:divsChild>
                                <w:div w:id="866258750">
                                  <w:marLeft w:val="-225"/>
                                  <w:marRight w:val="-225"/>
                                  <w:marTop w:val="0"/>
                                  <w:marBottom w:val="0"/>
                                  <w:divBdr>
                                    <w:top w:val="none" w:sz="0" w:space="0" w:color="auto"/>
                                    <w:left w:val="none" w:sz="0" w:space="0" w:color="auto"/>
                                    <w:bottom w:val="none" w:sz="0" w:space="0" w:color="auto"/>
                                    <w:right w:val="none" w:sz="0" w:space="0" w:color="auto"/>
                                  </w:divBdr>
                                  <w:divsChild>
                                    <w:div w:id="418330172">
                                      <w:marLeft w:val="0"/>
                                      <w:marRight w:val="0"/>
                                      <w:marTop w:val="0"/>
                                      <w:marBottom w:val="0"/>
                                      <w:divBdr>
                                        <w:top w:val="none" w:sz="0" w:space="0" w:color="auto"/>
                                        <w:left w:val="none" w:sz="0" w:space="0" w:color="auto"/>
                                        <w:bottom w:val="none" w:sz="0" w:space="0" w:color="auto"/>
                                        <w:right w:val="none" w:sz="0" w:space="0" w:color="auto"/>
                                      </w:divBdr>
                                      <w:divsChild>
                                        <w:div w:id="904266075">
                                          <w:marLeft w:val="0"/>
                                          <w:marRight w:val="0"/>
                                          <w:marTop w:val="0"/>
                                          <w:marBottom w:val="0"/>
                                          <w:divBdr>
                                            <w:top w:val="none" w:sz="0" w:space="0" w:color="auto"/>
                                            <w:left w:val="none" w:sz="0" w:space="0" w:color="auto"/>
                                            <w:bottom w:val="none" w:sz="0" w:space="0" w:color="auto"/>
                                            <w:right w:val="none" w:sz="0" w:space="0" w:color="auto"/>
                                          </w:divBdr>
                                          <w:divsChild>
                                            <w:div w:id="1243756696">
                                              <w:marLeft w:val="0"/>
                                              <w:marRight w:val="0"/>
                                              <w:marTop w:val="0"/>
                                              <w:marBottom w:val="0"/>
                                              <w:divBdr>
                                                <w:top w:val="none" w:sz="0" w:space="0" w:color="auto"/>
                                                <w:left w:val="none" w:sz="0" w:space="0" w:color="auto"/>
                                                <w:bottom w:val="none" w:sz="0" w:space="0" w:color="auto"/>
                                                <w:right w:val="none" w:sz="0" w:space="0" w:color="auto"/>
                                              </w:divBdr>
                                              <w:divsChild>
                                                <w:div w:id="211629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8651367">
      <w:bodyDiv w:val="1"/>
      <w:marLeft w:val="0"/>
      <w:marRight w:val="0"/>
      <w:marTop w:val="0"/>
      <w:marBottom w:val="0"/>
      <w:divBdr>
        <w:top w:val="none" w:sz="0" w:space="0" w:color="auto"/>
        <w:left w:val="none" w:sz="0" w:space="0" w:color="auto"/>
        <w:bottom w:val="none" w:sz="0" w:space="0" w:color="auto"/>
        <w:right w:val="none" w:sz="0" w:space="0" w:color="auto"/>
      </w:divBdr>
    </w:div>
    <w:div w:id="356859079">
      <w:bodyDiv w:val="1"/>
      <w:marLeft w:val="0"/>
      <w:marRight w:val="0"/>
      <w:marTop w:val="0"/>
      <w:marBottom w:val="0"/>
      <w:divBdr>
        <w:top w:val="none" w:sz="0" w:space="0" w:color="auto"/>
        <w:left w:val="none" w:sz="0" w:space="0" w:color="auto"/>
        <w:bottom w:val="none" w:sz="0" w:space="0" w:color="auto"/>
        <w:right w:val="none" w:sz="0" w:space="0" w:color="auto"/>
      </w:divBdr>
      <w:divsChild>
        <w:div w:id="1943954863">
          <w:marLeft w:val="0"/>
          <w:marRight w:val="0"/>
          <w:marTop w:val="0"/>
          <w:marBottom w:val="0"/>
          <w:divBdr>
            <w:top w:val="none" w:sz="0" w:space="0" w:color="auto"/>
            <w:left w:val="none" w:sz="0" w:space="0" w:color="auto"/>
            <w:bottom w:val="none" w:sz="0" w:space="0" w:color="auto"/>
            <w:right w:val="none" w:sz="0" w:space="0" w:color="auto"/>
          </w:divBdr>
          <w:divsChild>
            <w:div w:id="2108234323">
              <w:marLeft w:val="0"/>
              <w:marRight w:val="0"/>
              <w:marTop w:val="0"/>
              <w:marBottom w:val="0"/>
              <w:divBdr>
                <w:top w:val="none" w:sz="0" w:space="0" w:color="auto"/>
                <w:left w:val="none" w:sz="0" w:space="0" w:color="auto"/>
                <w:bottom w:val="none" w:sz="0" w:space="0" w:color="auto"/>
                <w:right w:val="none" w:sz="0" w:space="0" w:color="auto"/>
              </w:divBdr>
              <w:divsChild>
                <w:div w:id="2059083117">
                  <w:marLeft w:val="0"/>
                  <w:marRight w:val="0"/>
                  <w:marTop w:val="0"/>
                  <w:marBottom w:val="0"/>
                  <w:divBdr>
                    <w:top w:val="none" w:sz="0" w:space="0" w:color="auto"/>
                    <w:left w:val="none" w:sz="0" w:space="0" w:color="auto"/>
                    <w:bottom w:val="none" w:sz="0" w:space="0" w:color="auto"/>
                    <w:right w:val="none" w:sz="0" w:space="0" w:color="auto"/>
                  </w:divBdr>
                  <w:divsChild>
                    <w:div w:id="1621573656">
                      <w:marLeft w:val="0"/>
                      <w:marRight w:val="0"/>
                      <w:marTop w:val="0"/>
                      <w:marBottom w:val="0"/>
                      <w:divBdr>
                        <w:top w:val="none" w:sz="0" w:space="0" w:color="auto"/>
                        <w:left w:val="none" w:sz="0" w:space="0" w:color="auto"/>
                        <w:bottom w:val="none" w:sz="0" w:space="0" w:color="auto"/>
                        <w:right w:val="none" w:sz="0" w:space="0" w:color="auto"/>
                      </w:divBdr>
                      <w:divsChild>
                        <w:div w:id="475806440">
                          <w:marLeft w:val="0"/>
                          <w:marRight w:val="0"/>
                          <w:marTop w:val="0"/>
                          <w:marBottom w:val="0"/>
                          <w:divBdr>
                            <w:top w:val="none" w:sz="0" w:space="0" w:color="auto"/>
                            <w:left w:val="none" w:sz="0" w:space="0" w:color="auto"/>
                            <w:bottom w:val="none" w:sz="0" w:space="0" w:color="auto"/>
                            <w:right w:val="none" w:sz="0" w:space="0" w:color="auto"/>
                          </w:divBdr>
                          <w:divsChild>
                            <w:div w:id="601567940">
                              <w:marLeft w:val="0"/>
                              <w:marRight w:val="0"/>
                              <w:marTop w:val="0"/>
                              <w:marBottom w:val="0"/>
                              <w:divBdr>
                                <w:top w:val="none" w:sz="0" w:space="0" w:color="auto"/>
                                <w:left w:val="none" w:sz="0" w:space="0" w:color="auto"/>
                                <w:bottom w:val="none" w:sz="0" w:space="0" w:color="auto"/>
                                <w:right w:val="none" w:sz="0" w:space="0" w:color="auto"/>
                              </w:divBdr>
                              <w:divsChild>
                                <w:div w:id="1241715330">
                                  <w:marLeft w:val="-225"/>
                                  <w:marRight w:val="-225"/>
                                  <w:marTop w:val="0"/>
                                  <w:marBottom w:val="0"/>
                                  <w:divBdr>
                                    <w:top w:val="none" w:sz="0" w:space="0" w:color="auto"/>
                                    <w:left w:val="none" w:sz="0" w:space="0" w:color="auto"/>
                                    <w:bottom w:val="none" w:sz="0" w:space="0" w:color="auto"/>
                                    <w:right w:val="none" w:sz="0" w:space="0" w:color="auto"/>
                                  </w:divBdr>
                                  <w:divsChild>
                                    <w:div w:id="858660161">
                                      <w:marLeft w:val="0"/>
                                      <w:marRight w:val="0"/>
                                      <w:marTop w:val="0"/>
                                      <w:marBottom w:val="0"/>
                                      <w:divBdr>
                                        <w:top w:val="none" w:sz="0" w:space="0" w:color="auto"/>
                                        <w:left w:val="none" w:sz="0" w:space="0" w:color="auto"/>
                                        <w:bottom w:val="none" w:sz="0" w:space="0" w:color="auto"/>
                                        <w:right w:val="none" w:sz="0" w:space="0" w:color="auto"/>
                                      </w:divBdr>
                                      <w:divsChild>
                                        <w:div w:id="677345069">
                                          <w:marLeft w:val="0"/>
                                          <w:marRight w:val="0"/>
                                          <w:marTop w:val="0"/>
                                          <w:marBottom w:val="0"/>
                                          <w:divBdr>
                                            <w:top w:val="none" w:sz="0" w:space="0" w:color="auto"/>
                                            <w:left w:val="none" w:sz="0" w:space="0" w:color="auto"/>
                                            <w:bottom w:val="none" w:sz="0" w:space="0" w:color="auto"/>
                                            <w:right w:val="none" w:sz="0" w:space="0" w:color="auto"/>
                                          </w:divBdr>
                                          <w:divsChild>
                                            <w:div w:id="7659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139314">
      <w:bodyDiv w:val="1"/>
      <w:marLeft w:val="0"/>
      <w:marRight w:val="0"/>
      <w:marTop w:val="0"/>
      <w:marBottom w:val="0"/>
      <w:divBdr>
        <w:top w:val="none" w:sz="0" w:space="0" w:color="auto"/>
        <w:left w:val="none" w:sz="0" w:space="0" w:color="auto"/>
        <w:bottom w:val="none" w:sz="0" w:space="0" w:color="auto"/>
        <w:right w:val="none" w:sz="0" w:space="0" w:color="auto"/>
      </w:divBdr>
    </w:div>
    <w:div w:id="441536928">
      <w:bodyDiv w:val="1"/>
      <w:marLeft w:val="0"/>
      <w:marRight w:val="0"/>
      <w:marTop w:val="0"/>
      <w:marBottom w:val="0"/>
      <w:divBdr>
        <w:top w:val="none" w:sz="0" w:space="0" w:color="auto"/>
        <w:left w:val="none" w:sz="0" w:space="0" w:color="auto"/>
        <w:bottom w:val="none" w:sz="0" w:space="0" w:color="auto"/>
        <w:right w:val="none" w:sz="0" w:space="0" w:color="auto"/>
      </w:divBdr>
    </w:div>
    <w:div w:id="537133237">
      <w:bodyDiv w:val="1"/>
      <w:marLeft w:val="0"/>
      <w:marRight w:val="0"/>
      <w:marTop w:val="0"/>
      <w:marBottom w:val="0"/>
      <w:divBdr>
        <w:top w:val="none" w:sz="0" w:space="0" w:color="auto"/>
        <w:left w:val="none" w:sz="0" w:space="0" w:color="auto"/>
        <w:bottom w:val="none" w:sz="0" w:space="0" w:color="auto"/>
        <w:right w:val="none" w:sz="0" w:space="0" w:color="auto"/>
      </w:divBdr>
    </w:div>
    <w:div w:id="701982741">
      <w:bodyDiv w:val="1"/>
      <w:marLeft w:val="0"/>
      <w:marRight w:val="0"/>
      <w:marTop w:val="0"/>
      <w:marBottom w:val="0"/>
      <w:divBdr>
        <w:top w:val="none" w:sz="0" w:space="0" w:color="auto"/>
        <w:left w:val="none" w:sz="0" w:space="0" w:color="auto"/>
        <w:bottom w:val="none" w:sz="0" w:space="0" w:color="auto"/>
        <w:right w:val="none" w:sz="0" w:space="0" w:color="auto"/>
      </w:divBdr>
      <w:divsChild>
        <w:div w:id="311255742">
          <w:marLeft w:val="0"/>
          <w:marRight w:val="0"/>
          <w:marTop w:val="0"/>
          <w:marBottom w:val="0"/>
          <w:divBdr>
            <w:top w:val="none" w:sz="0" w:space="0" w:color="auto"/>
            <w:left w:val="none" w:sz="0" w:space="0" w:color="auto"/>
            <w:bottom w:val="none" w:sz="0" w:space="0" w:color="auto"/>
            <w:right w:val="none" w:sz="0" w:space="0" w:color="auto"/>
          </w:divBdr>
          <w:divsChild>
            <w:div w:id="304700436">
              <w:marLeft w:val="0"/>
              <w:marRight w:val="0"/>
              <w:marTop w:val="0"/>
              <w:marBottom w:val="0"/>
              <w:divBdr>
                <w:top w:val="none" w:sz="0" w:space="0" w:color="auto"/>
                <w:left w:val="none" w:sz="0" w:space="0" w:color="auto"/>
                <w:bottom w:val="none" w:sz="0" w:space="0" w:color="auto"/>
                <w:right w:val="none" w:sz="0" w:space="0" w:color="auto"/>
              </w:divBdr>
              <w:divsChild>
                <w:div w:id="1146236605">
                  <w:marLeft w:val="0"/>
                  <w:marRight w:val="0"/>
                  <w:marTop w:val="0"/>
                  <w:marBottom w:val="0"/>
                  <w:divBdr>
                    <w:top w:val="none" w:sz="0" w:space="0" w:color="auto"/>
                    <w:left w:val="none" w:sz="0" w:space="0" w:color="auto"/>
                    <w:bottom w:val="none" w:sz="0" w:space="0" w:color="auto"/>
                    <w:right w:val="none" w:sz="0" w:space="0" w:color="auto"/>
                  </w:divBdr>
                  <w:divsChild>
                    <w:div w:id="1151368589">
                      <w:marLeft w:val="0"/>
                      <w:marRight w:val="0"/>
                      <w:marTop w:val="0"/>
                      <w:marBottom w:val="0"/>
                      <w:divBdr>
                        <w:top w:val="none" w:sz="0" w:space="0" w:color="auto"/>
                        <w:left w:val="none" w:sz="0" w:space="0" w:color="auto"/>
                        <w:bottom w:val="none" w:sz="0" w:space="0" w:color="auto"/>
                        <w:right w:val="none" w:sz="0" w:space="0" w:color="auto"/>
                      </w:divBdr>
                      <w:divsChild>
                        <w:div w:id="1227643712">
                          <w:marLeft w:val="0"/>
                          <w:marRight w:val="0"/>
                          <w:marTop w:val="0"/>
                          <w:marBottom w:val="0"/>
                          <w:divBdr>
                            <w:top w:val="none" w:sz="0" w:space="0" w:color="auto"/>
                            <w:left w:val="none" w:sz="0" w:space="0" w:color="auto"/>
                            <w:bottom w:val="none" w:sz="0" w:space="0" w:color="auto"/>
                            <w:right w:val="none" w:sz="0" w:space="0" w:color="auto"/>
                          </w:divBdr>
                          <w:divsChild>
                            <w:div w:id="728184501">
                              <w:marLeft w:val="0"/>
                              <w:marRight w:val="0"/>
                              <w:marTop w:val="0"/>
                              <w:marBottom w:val="0"/>
                              <w:divBdr>
                                <w:top w:val="none" w:sz="0" w:space="0" w:color="auto"/>
                                <w:left w:val="none" w:sz="0" w:space="0" w:color="auto"/>
                                <w:bottom w:val="none" w:sz="0" w:space="0" w:color="auto"/>
                                <w:right w:val="none" w:sz="0" w:space="0" w:color="auto"/>
                              </w:divBdr>
                              <w:divsChild>
                                <w:div w:id="365183248">
                                  <w:marLeft w:val="-225"/>
                                  <w:marRight w:val="-225"/>
                                  <w:marTop w:val="0"/>
                                  <w:marBottom w:val="0"/>
                                  <w:divBdr>
                                    <w:top w:val="none" w:sz="0" w:space="0" w:color="auto"/>
                                    <w:left w:val="none" w:sz="0" w:space="0" w:color="auto"/>
                                    <w:bottom w:val="none" w:sz="0" w:space="0" w:color="auto"/>
                                    <w:right w:val="none" w:sz="0" w:space="0" w:color="auto"/>
                                  </w:divBdr>
                                  <w:divsChild>
                                    <w:div w:id="682704771">
                                      <w:marLeft w:val="0"/>
                                      <w:marRight w:val="0"/>
                                      <w:marTop w:val="0"/>
                                      <w:marBottom w:val="0"/>
                                      <w:divBdr>
                                        <w:top w:val="none" w:sz="0" w:space="0" w:color="auto"/>
                                        <w:left w:val="none" w:sz="0" w:space="0" w:color="auto"/>
                                        <w:bottom w:val="none" w:sz="0" w:space="0" w:color="auto"/>
                                        <w:right w:val="none" w:sz="0" w:space="0" w:color="auto"/>
                                      </w:divBdr>
                                      <w:divsChild>
                                        <w:div w:id="1593465116">
                                          <w:marLeft w:val="0"/>
                                          <w:marRight w:val="0"/>
                                          <w:marTop w:val="0"/>
                                          <w:marBottom w:val="0"/>
                                          <w:divBdr>
                                            <w:top w:val="none" w:sz="0" w:space="0" w:color="auto"/>
                                            <w:left w:val="none" w:sz="0" w:space="0" w:color="auto"/>
                                            <w:bottom w:val="none" w:sz="0" w:space="0" w:color="auto"/>
                                            <w:right w:val="none" w:sz="0" w:space="0" w:color="auto"/>
                                          </w:divBdr>
                                          <w:divsChild>
                                            <w:div w:id="1396079554">
                                              <w:marLeft w:val="0"/>
                                              <w:marRight w:val="0"/>
                                              <w:marTop w:val="0"/>
                                              <w:marBottom w:val="0"/>
                                              <w:divBdr>
                                                <w:top w:val="none" w:sz="0" w:space="0" w:color="auto"/>
                                                <w:left w:val="none" w:sz="0" w:space="0" w:color="auto"/>
                                                <w:bottom w:val="none" w:sz="0" w:space="0" w:color="auto"/>
                                                <w:right w:val="none" w:sz="0" w:space="0" w:color="auto"/>
                                              </w:divBdr>
                                              <w:divsChild>
                                                <w:div w:id="21072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9868823">
      <w:bodyDiv w:val="1"/>
      <w:marLeft w:val="300"/>
      <w:marRight w:val="300"/>
      <w:marTop w:val="300"/>
      <w:marBottom w:val="300"/>
      <w:divBdr>
        <w:top w:val="none" w:sz="0" w:space="0" w:color="auto"/>
        <w:left w:val="none" w:sz="0" w:space="0" w:color="auto"/>
        <w:bottom w:val="none" w:sz="0" w:space="0" w:color="auto"/>
        <w:right w:val="none" w:sz="0" w:space="0" w:color="auto"/>
      </w:divBdr>
    </w:div>
    <w:div w:id="1317759237">
      <w:bodyDiv w:val="1"/>
      <w:marLeft w:val="0"/>
      <w:marRight w:val="0"/>
      <w:marTop w:val="0"/>
      <w:marBottom w:val="0"/>
      <w:divBdr>
        <w:top w:val="none" w:sz="0" w:space="0" w:color="auto"/>
        <w:left w:val="none" w:sz="0" w:space="0" w:color="auto"/>
        <w:bottom w:val="none" w:sz="0" w:space="0" w:color="auto"/>
        <w:right w:val="none" w:sz="0" w:space="0" w:color="auto"/>
      </w:divBdr>
    </w:div>
    <w:div w:id="1386948298">
      <w:bodyDiv w:val="1"/>
      <w:marLeft w:val="0"/>
      <w:marRight w:val="0"/>
      <w:marTop w:val="0"/>
      <w:marBottom w:val="0"/>
      <w:divBdr>
        <w:top w:val="none" w:sz="0" w:space="0" w:color="auto"/>
        <w:left w:val="none" w:sz="0" w:space="0" w:color="auto"/>
        <w:bottom w:val="none" w:sz="0" w:space="0" w:color="auto"/>
        <w:right w:val="none" w:sz="0" w:space="0" w:color="auto"/>
      </w:divBdr>
    </w:div>
    <w:div w:id="1423256789">
      <w:bodyDiv w:val="1"/>
      <w:marLeft w:val="0"/>
      <w:marRight w:val="0"/>
      <w:marTop w:val="0"/>
      <w:marBottom w:val="0"/>
      <w:divBdr>
        <w:top w:val="none" w:sz="0" w:space="0" w:color="auto"/>
        <w:left w:val="none" w:sz="0" w:space="0" w:color="auto"/>
        <w:bottom w:val="none" w:sz="0" w:space="0" w:color="auto"/>
        <w:right w:val="none" w:sz="0" w:space="0" w:color="auto"/>
      </w:divBdr>
    </w:div>
    <w:div w:id="1497185021">
      <w:bodyDiv w:val="1"/>
      <w:marLeft w:val="0"/>
      <w:marRight w:val="0"/>
      <w:marTop w:val="0"/>
      <w:marBottom w:val="0"/>
      <w:divBdr>
        <w:top w:val="none" w:sz="0" w:space="0" w:color="auto"/>
        <w:left w:val="none" w:sz="0" w:space="0" w:color="auto"/>
        <w:bottom w:val="none" w:sz="0" w:space="0" w:color="auto"/>
        <w:right w:val="none" w:sz="0" w:space="0" w:color="auto"/>
      </w:divBdr>
    </w:div>
    <w:div w:id="1729498170">
      <w:bodyDiv w:val="1"/>
      <w:marLeft w:val="0"/>
      <w:marRight w:val="0"/>
      <w:marTop w:val="0"/>
      <w:marBottom w:val="0"/>
      <w:divBdr>
        <w:top w:val="none" w:sz="0" w:space="0" w:color="auto"/>
        <w:left w:val="none" w:sz="0" w:space="0" w:color="auto"/>
        <w:bottom w:val="none" w:sz="0" w:space="0" w:color="auto"/>
        <w:right w:val="none" w:sz="0" w:space="0" w:color="auto"/>
      </w:divBdr>
    </w:div>
    <w:div w:id="1793547706">
      <w:bodyDiv w:val="1"/>
      <w:marLeft w:val="0"/>
      <w:marRight w:val="0"/>
      <w:marTop w:val="0"/>
      <w:marBottom w:val="0"/>
      <w:divBdr>
        <w:top w:val="none" w:sz="0" w:space="0" w:color="auto"/>
        <w:left w:val="none" w:sz="0" w:space="0" w:color="auto"/>
        <w:bottom w:val="none" w:sz="0" w:space="0" w:color="auto"/>
        <w:right w:val="none" w:sz="0" w:space="0" w:color="auto"/>
      </w:divBdr>
      <w:divsChild>
        <w:div w:id="584875009">
          <w:marLeft w:val="0"/>
          <w:marRight w:val="0"/>
          <w:marTop w:val="0"/>
          <w:marBottom w:val="0"/>
          <w:divBdr>
            <w:top w:val="none" w:sz="0" w:space="0" w:color="auto"/>
            <w:left w:val="none" w:sz="0" w:space="0" w:color="auto"/>
            <w:bottom w:val="none" w:sz="0" w:space="0" w:color="auto"/>
            <w:right w:val="none" w:sz="0" w:space="0" w:color="auto"/>
          </w:divBdr>
          <w:divsChild>
            <w:div w:id="129445602">
              <w:marLeft w:val="0"/>
              <w:marRight w:val="0"/>
              <w:marTop w:val="0"/>
              <w:marBottom w:val="0"/>
              <w:divBdr>
                <w:top w:val="none" w:sz="0" w:space="0" w:color="auto"/>
                <w:left w:val="none" w:sz="0" w:space="0" w:color="auto"/>
                <w:bottom w:val="none" w:sz="0" w:space="0" w:color="auto"/>
                <w:right w:val="none" w:sz="0" w:space="0" w:color="auto"/>
              </w:divBdr>
              <w:divsChild>
                <w:div w:id="1212382711">
                  <w:marLeft w:val="0"/>
                  <w:marRight w:val="0"/>
                  <w:marTop w:val="0"/>
                  <w:marBottom w:val="0"/>
                  <w:divBdr>
                    <w:top w:val="none" w:sz="0" w:space="0" w:color="auto"/>
                    <w:left w:val="none" w:sz="0" w:space="0" w:color="auto"/>
                    <w:bottom w:val="none" w:sz="0" w:space="0" w:color="auto"/>
                    <w:right w:val="none" w:sz="0" w:space="0" w:color="auto"/>
                  </w:divBdr>
                  <w:divsChild>
                    <w:div w:id="1789276422">
                      <w:marLeft w:val="0"/>
                      <w:marRight w:val="0"/>
                      <w:marTop w:val="0"/>
                      <w:marBottom w:val="0"/>
                      <w:divBdr>
                        <w:top w:val="none" w:sz="0" w:space="0" w:color="auto"/>
                        <w:left w:val="none" w:sz="0" w:space="0" w:color="auto"/>
                        <w:bottom w:val="none" w:sz="0" w:space="0" w:color="auto"/>
                        <w:right w:val="none" w:sz="0" w:space="0" w:color="auto"/>
                      </w:divBdr>
                      <w:divsChild>
                        <w:div w:id="18221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396537">
      <w:bodyDiv w:val="1"/>
      <w:marLeft w:val="0"/>
      <w:marRight w:val="0"/>
      <w:marTop w:val="0"/>
      <w:marBottom w:val="0"/>
      <w:divBdr>
        <w:top w:val="none" w:sz="0" w:space="0" w:color="auto"/>
        <w:left w:val="none" w:sz="0" w:space="0" w:color="auto"/>
        <w:bottom w:val="none" w:sz="0" w:space="0" w:color="auto"/>
        <w:right w:val="none" w:sz="0" w:space="0" w:color="auto"/>
      </w:divBdr>
    </w:div>
    <w:div w:id="1971863488">
      <w:bodyDiv w:val="1"/>
      <w:marLeft w:val="300"/>
      <w:marRight w:val="300"/>
      <w:marTop w:val="300"/>
      <w:marBottom w:val="300"/>
      <w:divBdr>
        <w:top w:val="none" w:sz="0" w:space="0" w:color="auto"/>
        <w:left w:val="none" w:sz="0" w:space="0" w:color="auto"/>
        <w:bottom w:val="none" w:sz="0" w:space="0" w:color="auto"/>
        <w:right w:val="none" w:sz="0" w:space="0" w:color="auto"/>
      </w:divBdr>
    </w:div>
    <w:div w:id="2009744798">
      <w:bodyDiv w:val="1"/>
      <w:marLeft w:val="0"/>
      <w:marRight w:val="0"/>
      <w:marTop w:val="0"/>
      <w:marBottom w:val="0"/>
      <w:divBdr>
        <w:top w:val="none" w:sz="0" w:space="0" w:color="auto"/>
        <w:left w:val="none" w:sz="0" w:space="0" w:color="auto"/>
        <w:bottom w:val="none" w:sz="0" w:space="0" w:color="auto"/>
        <w:right w:val="none" w:sz="0" w:space="0" w:color="auto"/>
      </w:divBdr>
    </w:div>
    <w:div w:id="2033913768">
      <w:bodyDiv w:val="1"/>
      <w:marLeft w:val="0"/>
      <w:marRight w:val="0"/>
      <w:marTop w:val="0"/>
      <w:marBottom w:val="0"/>
      <w:divBdr>
        <w:top w:val="none" w:sz="0" w:space="0" w:color="auto"/>
        <w:left w:val="none" w:sz="0" w:space="0" w:color="auto"/>
        <w:bottom w:val="none" w:sz="0" w:space="0" w:color="auto"/>
        <w:right w:val="none" w:sz="0" w:space="0" w:color="auto"/>
      </w:divBdr>
      <w:divsChild>
        <w:div w:id="1465006044">
          <w:marLeft w:val="0"/>
          <w:marRight w:val="0"/>
          <w:marTop w:val="0"/>
          <w:marBottom w:val="0"/>
          <w:divBdr>
            <w:top w:val="none" w:sz="0" w:space="0" w:color="auto"/>
            <w:left w:val="none" w:sz="0" w:space="0" w:color="auto"/>
            <w:bottom w:val="none" w:sz="0" w:space="0" w:color="auto"/>
            <w:right w:val="none" w:sz="0" w:space="0" w:color="auto"/>
          </w:divBdr>
          <w:divsChild>
            <w:div w:id="1497573691">
              <w:marLeft w:val="0"/>
              <w:marRight w:val="0"/>
              <w:marTop w:val="0"/>
              <w:marBottom w:val="0"/>
              <w:divBdr>
                <w:top w:val="none" w:sz="0" w:space="0" w:color="auto"/>
                <w:left w:val="none" w:sz="0" w:space="0" w:color="auto"/>
                <w:bottom w:val="none" w:sz="0" w:space="0" w:color="auto"/>
                <w:right w:val="none" w:sz="0" w:space="0" w:color="auto"/>
              </w:divBdr>
              <w:divsChild>
                <w:div w:id="1291397736">
                  <w:marLeft w:val="0"/>
                  <w:marRight w:val="0"/>
                  <w:marTop w:val="0"/>
                  <w:marBottom w:val="0"/>
                  <w:divBdr>
                    <w:top w:val="none" w:sz="0" w:space="0" w:color="auto"/>
                    <w:left w:val="none" w:sz="0" w:space="0" w:color="auto"/>
                    <w:bottom w:val="none" w:sz="0" w:space="0" w:color="auto"/>
                    <w:right w:val="none" w:sz="0" w:space="0" w:color="auto"/>
                  </w:divBdr>
                  <w:divsChild>
                    <w:div w:id="2121952342">
                      <w:marLeft w:val="0"/>
                      <w:marRight w:val="0"/>
                      <w:marTop w:val="0"/>
                      <w:marBottom w:val="0"/>
                      <w:divBdr>
                        <w:top w:val="none" w:sz="0" w:space="0" w:color="auto"/>
                        <w:left w:val="none" w:sz="0" w:space="0" w:color="auto"/>
                        <w:bottom w:val="none" w:sz="0" w:space="0" w:color="auto"/>
                        <w:right w:val="none" w:sz="0" w:space="0" w:color="auto"/>
                      </w:divBdr>
                      <w:divsChild>
                        <w:div w:id="1155799472">
                          <w:marLeft w:val="0"/>
                          <w:marRight w:val="0"/>
                          <w:marTop w:val="0"/>
                          <w:marBottom w:val="0"/>
                          <w:divBdr>
                            <w:top w:val="none" w:sz="0" w:space="0" w:color="auto"/>
                            <w:left w:val="none" w:sz="0" w:space="0" w:color="auto"/>
                            <w:bottom w:val="none" w:sz="0" w:space="0" w:color="auto"/>
                            <w:right w:val="none" w:sz="0" w:space="0" w:color="auto"/>
                          </w:divBdr>
                          <w:divsChild>
                            <w:div w:id="2028478041">
                              <w:marLeft w:val="0"/>
                              <w:marRight w:val="0"/>
                              <w:marTop w:val="0"/>
                              <w:marBottom w:val="0"/>
                              <w:divBdr>
                                <w:top w:val="none" w:sz="0" w:space="0" w:color="auto"/>
                                <w:left w:val="none" w:sz="0" w:space="0" w:color="auto"/>
                                <w:bottom w:val="none" w:sz="0" w:space="0" w:color="auto"/>
                                <w:right w:val="none" w:sz="0" w:space="0" w:color="auto"/>
                              </w:divBdr>
                              <w:divsChild>
                                <w:div w:id="1286081420">
                                  <w:marLeft w:val="-225"/>
                                  <w:marRight w:val="-225"/>
                                  <w:marTop w:val="0"/>
                                  <w:marBottom w:val="0"/>
                                  <w:divBdr>
                                    <w:top w:val="none" w:sz="0" w:space="0" w:color="auto"/>
                                    <w:left w:val="none" w:sz="0" w:space="0" w:color="auto"/>
                                    <w:bottom w:val="none" w:sz="0" w:space="0" w:color="auto"/>
                                    <w:right w:val="none" w:sz="0" w:space="0" w:color="auto"/>
                                  </w:divBdr>
                                  <w:divsChild>
                                    <w:div w:id="50882953">
                                      <w:marLeft w:val="0"/>
                                      <w:marRight w:val="0"/>
                                      <w:marTop w:val="0"/>
                                      <w:marBottom w:val="0"/>
                                      <w:divBdr>
                                        <w:top w:val="none" w:sz="0" w:space="0" w:color="auto"/>
                                        <w:left w:val="none" w:sz="0" w:space="0" w:color="auto"/>
                                        <w:bottom w:val="none" w:sz="0" w:space="0" w:color="auto"/>
                                        <w:right w:val="none" w:sz="0" w:space="0" w:color="auto"/>
                                      </w:divBdr>
                                      <w:divsChild>
                                        <w:div w:id="1522088674">
                                          <w:marLeft w:val="0"/>
                                          <w:marRight w:val="0"/>
                                          <w:marTop w:val="0"/>
                                          <w:marBottom w:val="0"/>
                                          <w:divBdr>
                                            <w:top w:val="none" w:sz="0" w:space="0" w:color="auto"/>
                                            <w:left w:val="none" w:sz="0" w:space="0" w:color="auto"/>
                                            <w:bottom w:val="none" w:sz="0" w:space="0" w:color="auto"/>
                                            <w:right w:val="none" w:sz="0" w:space="0" w:color="auto"/>
                                          </w:divBdr>
                                          <w:divsChild>
                                            <w:div w:id="200851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a.gov.au/rules/changing-rules/consultation-industry-and-publi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gulatoryconsultation@casa.gov.au?subject=Consultation%20on%20Guidelines%20for%20heliports%20-%20design%20and%20operation%20-%20Draft%20Advisory%20Circular%20139.R-01%20v3.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sa.gov.au/rules/changing-rules/consultation-industry-and-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476</TotalTime>
  <Pages>8</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Consultation on Guidelines for heliports - design and operation - Draft Advisory Circular 139.R-01 v3.0</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Guidelines for heliports - design and operation - Draft Advisory Circular 139.R-01 v3.0</dc:title>
  <dc:subject>CASA Guidance consultation</dc:subject>
  <dc:creator>Civil Aviation Safety Authority</dc:creator>
  <cp:keywords>Consultation - Guidelines for heliports - design and operation - Draft Advisory Circular 139.R-01 v3.0, CASA Guidance consultation</cp:keywords>
  <dc:description/>
  <cp:lastModifiedBy>Goosen, Elizabeth</cp:lastModifiedBy>
  <cp:revision>97</cp:revision>
  <dcterms:created xsi:type="dcterms:W3CDTF">2024-03-27T23:02:00Z</dcterms:created>
  <dcterms:modified xsi:type="dcterms:W3CDTF">2024-06-25T02:28:00Z</dcterms:modified>
  <cp:category>Regulatory guidance</cp:category>
</cp:coreProperties>
</file>