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DA0C" w14:textId="0BC3F710" w:rsidR="00D16DA8" w:rsidRPr="005F12E3" w:rsidRDefault="00594810" w:rsidP="00837295">
      <w:pPr>
        <w:pStyle w:val="Heading1"/>
        <w:rPr>
          <w:rFonts w:ascii="Arial" w:hAnsi="Arial" w:cs="Arial"/>
          <w:color w:val="auto"/>
        </w:rPr>
      </w:pPr>
      <w:r w:rsidRPr="005F12E3">
        <w:rPr>
          <w:rFonts w:ascii="Arial" w:hAnsi="Arial" w:cs="Arial"/>
          <w:color w:val="auto"/>
        </w:rPr>
        <w:t>Guidelines for heliports - design and operation</w:t>
      </w:r>
      <w:r w:rsidR="000C22C0">
        <w:rPr>
          <w:rFonts w:ascii="Arial" w:hAnsi="Arial" w:cs="Arial"/>
          <w:color w:val="auto"/>
        </w:rPr>
        <w:t xml:space="preserve"> </w:t>
      </w:r>
      <w:r w:rsidR="00837295" w:rsidRPr="005F12E3">
        <w:rPr>
          <w:rFonts w:ascii="Arial" w:hAnsi="Arial" w:cs="Arial"/>
          <w:color w:val="auto"/>
        </w:rPr>
        <w:t>- Draft Advisory Circular (AC) 139.R-01 v1.0</w:t>
      </w:r>
    </w:p>
    <w:p w14:paraId="50A2067D" w14:textId="4F48EF9D" w:rsidR="00594810" w:rsidRDefault="0067740C" w:rsidP="00FD3FB1">
      <w:pPr>
        <w:pStyle w:val="Heading1"/>
        <w:spacing w:after="120"/>
      </w:pPr>
      <w:r w:rsidRPr="008E447B">
        <w:rPr>
          <w:rFonts w:ascii="Arial" w:hAnsi="Arial" w:cs="Arial"/>
          <w:color w:val="auto"/>
          <w:sz w:val="28"/>
          <w:szCs w:val="28"/>
        </w:rPr>
        <w:t>Overview</w:t>
      </w:r>
    </w:p>
    <w:p w14:paraId="57C7DA48" w14:textId="0E44D91B" w:rsidR="00994ED4" w:rsidRPr="00FD3FB1" w:rsidRDefault="00857A8D">
      <w:pPr>
        <w:rPr>
          <w:rFonts w:ascii="Arial" w:hAnsi="Arial" w:cs="Arial"/>
          <w:bCs/>
        </w:rPr>
      </w:pPr>
      <w:r>
        <w:rPr>
          <w:rFonts w:ascii="Arial" w:hAnsi="Arial" w:cs="Arial"/>
          <w:bCs/>
        </w:rPr>
        <w:t>T</w:t>
      </w:r>
      <w:r w:rsidR="00994ED4" w:rsidRPr="00FD3FB1">
        <w:rPr>
          <w:rFonts w:ascii="Arial" w:hAnsi="Arial" w:cs="Arial"/>
          <w:bCs/>
        </w:rPr>
        <w:t xml:space="preserve">his </w:t>
      </w:r>
      <w:r w:rsidR="00916B36">
        <w:rPr>
          <w:rFonts w:ascii="Arial" w:hAnsi="Arial" w:cs="Arial"/>
          <w:bCs/>
        </w:rPr>
        <w:t>a</w:t>
      </w:r>
      <w:r w:rsidR="00994ED4" w:rsidRPr="00FD3FB1">
        <w:rPr>
          <w:rFonts w:ascii="Arial" w:hAnsi="Arial" w:cs="Arial"/>
          <w:bCs/>
        </w:rPr>
        <w:t xml:space="preserve">dvisory </w:t>
      </w:r>
      <w:r w:rsidR="00916B36">
        <w:rPr>
          <w:rFonts w:ascii="Arial" w:hAnsi="Arial" w:cs="Arial"/>
          <w:bCs/>
        </w:rPr>
        <w:t>c</w:t>
      </w:r>
      <w:r w:rsidR="00994ED4" w:rsidRPr="00FD3FB1">
        <w:rPr>
          <w:rFonts w:ascii="Arial" w:hAnsi="Arial" w:cs="Arial"/>
          <w:bCs/>
        </w:rPr>
        <w:t xml:space="preserve">ircular (AC) </w:t>
      </w:r>
      <w:r>
        <w:rPr>
          <w:rFonts w:ascii="Arial" w:hAnsi="Arial" w:cs="Arial"/>
          <w:bCs/>
        </w:rPr>
        <w:t>will</w:t>
      </w:r>
      <w:r w:rsidR="00994ED4" w:rsidRPr="00FD3FB1">
        <w:rPr>
          <w:rFonts w:ascii="Arial" w:hAnsi="Arial" w:cs="Arial"/>
          <w:bCs/>
        </w:rPr>
        <w:t xml:space="preserve"> provide guidance and information on physical and operational standards for heliports. </w:t>
      </w:r>
      <w:r>
        <w:rPr>
          <w:rFonts w:ascii="Arial" w:hAnsi="Arial" w:cs="Arial"/>
          <w:bCs/>
        </w:rPr>
        <w:t>H</w:t>
      </w:r>
      <w:r w:rsidR="00994ED4" w:rsidRPr="00FD3FB1">
        <w:rPr>
          <w:rFonts w:ascii="Arial" w:hAnsi="Arial" w:cs="Arial"/>
          <w:bCs/>
        </w:rPr>
        <w:t>eliports are not regulated</w:t>
      </w:r>
      <w:r w:rsidR="004622B9">
        <w:rPr>
          <w:rFonts w:ascii="Arial" w:hAnsi="Arial" w:cs="Arial"/>
          <w:bCs/>
        </w:rPr>
        <w:t>,</w:t>
      </w:r>
      <w:r w:rsidR="00994ED4" w:rsidRPr="00FD3FB1">
        <w:rPr>
          <w:rFonts w:ascii="Arial" w:hAnsi="Arial" w:cs="Arial"/>
          <w:bCs/>
        </w:rPr>
        <w:t xml:space="preserve"> </w:t>
      </w:r>
      <w:r w:rsidR="0072112D">
        <w:rPr>
          <w:rFonts w:ascii="Arial" w:hAnsi="Arial" w:cs="Arial"/>
          <w:bCs/>
        </w:rPr>
        <w:t xml:space="preserve">so </w:t>
      </w:r>
      <w:r w:rsidR="00994ED4" w:rsidRPr="00FD3FB1">
        <w:rPr>
          <w:rFonts w:ascii="Arial" w:hAnsi="Arial" w:cs="Arial"/>
          <w:bCs/>
        </w:rPr>
        <w:t xml:space="preserve">the </w:t>
      </w:r>
      <w:r w:rsidR="006367E2">
        <w:rPr>
          <w:rFonts w:ascii="Arial" w:hAnsi="Arial" w:cs="Arial"/>
          <w:bCs/>
        </w:rPr>
        <w:t xml:space="preserve">intent of this AC is to provide some foundational </w:t>
      </w:r>
      <w:r w:rsidR="00994ED4" w:rsidRPr="00FD3FB1">
        <w:rPr>
          <w:rFonts w:ascii="Arial" w:hAnsi="Arial" w:cs="Arial"/>
          <w:bCs/>
        </w:rPr>
        <w:t xml:space="preserve">specifications </w:t>
      </w:r>
      <w:r w:rsidR="004622B9">
        <w:rPr>
          <w:rFonts w:ascii="Arial" w:hAnsi="Arial" w:cs="Arial"/>
          <w:bCs/>
        </w:rPr>
        <w:t xml:space="preserve">to </w:t>
      </w:r>
      <w:r w:rsidR="0072112D">
        <w:rPr>
          <w:rFonts w:ascii="Arial" w:hAnsi="Arial" w:cs="Arial"/>
          <w:bCs/>
        </w:rPr>
        <w:t>help Helicopter Landing Site (H</w:t>
      </w:r>
      <w:r w:rsidR="00994ED4" w:rsidRPr="00FD3FB1">
        <w:rPr>
          <w:rFonts w:ascii="Arial" w:hAnsi="Arial" w:cs="Arial"/>
          <w:bCs/>
        </w:rPr>
        <w:t>LS</w:t>
      </w:r>
      <w:r w:rsidR="0072112D">
        <w:rPr>
          <w:rFonts w:ascii="Arial" w:hAnsi="Arial" w:cs="Arial"/>
          <w:bCs/>
        </w:rPr>
        <w:t>)</w:t>
      </w:r>
      <w:r w:rsidR="00994ED4" w:rsidRPr="00FD3FB1">
        <w:rPr>
          <w:rFonts w:ascii="Arial" w:hAnsi="Arial" w:cs="Arial"/>
          <w:bCs/>
        </w:rPr>
        <w:t xml:space="preserve"> owners </w:t>
      </w:r>
      <w:r w:rsidR="003A322B">
        <w:rPr>
          <w:rFonts w:ascii="Arial" w:hAnsi="Arial" w:cs="Arial"/>
          <w:bCs/>
        </w:rPr>
        <w:t xml:space="preserve">and operators </w:t>
      </w:r>
      <w:r w:rsidR="00994ED4" w:rsidRPr="00FD3FB1">
        <w:rPr>
          <w:rFonts w:ascii="Arial" w:hAnsi="Arial" w:cs="Arial"/>
          <w:bCs/>
        </w:rPr>
        <w:t>design, construct, maintain and operate their facilities in line with international standards and recommended practices.</w:t>
      </w:r>
    </w:p>
    <w:p w14:paraId="290DF145" w14:textId="1EF6F266" w:rsidR="00994ED4" w:rsidRPr="00FD3FB1" w:rsidRDefault="00994ED4" w:rsidP="005D5F65">
      <w:pPr>
        <w:shd w:val="clear" w:color="auto" w:fill="FFFFFF"/>
        <w:spacing w:after="165" w:line="240" w:lineRule="auto"/>
        <w:rPr>
          <w:rFonts w:ascii="Arial" w:eastAsia="Times New Roman" w:hAnsi="Arial" w:cs="Arial"/>
          <w:lang w:val="en" w:eastAsia="en-AU"/>
        </w:rPr>
      </w:pPr>
      <w:r w:rsidRPr="00FD3FB1">
        <w:rPr>
          <w:rFonts w:ascii="Arial" w:eastAsia="Times New Roman" w:hAnsi="Arial" w:cs="Arial"/>
          <w:lang w:val="en-US" w:eastAsia="en-AU"/>
        </w:rPr>
        <w:t>Draft AC 139.R-</w:t>
      </w:r>
      <w:r w:rsidR="002A5AB8" w:rsidRPr="00FD3FB1">
        <w:rPr>
          <w:rFonts w:ascii="Arial" w:eastAsia="Times New Roman" w:hAnsi="Arial" w:cs="Arial"/>
          <w:lang w:val="en-US" w:eastAsia="en-AU"/>
        </w:rPr>
        <w:t>0</w:t>
      </w:r>
      <w:r w:rsidRPr="00FD3FB1">
        <w:rPr>
          <w:rFonts w:ascii="Arial" w:eastAsia="Times New Roman" w:hAnsi="Arial" w:cs="Arial"/>
          <w:lang w:val="en-US" w:eastAsia="en-AU"/>
        </w:rPr>
        <w:t>1</w:t>
      </w:r>
      <w:r w:rsidR="005D5F65">
        <w:rPr>
          <w:rFonts w:ascii="Arial" w:eastAsia="Times New Roman" w:hAnsi="Arial" w:cs="Arial"/>
          <w:lang w:val="en-US" w:eastAsia="en-AU"/>
        </w:rPr>
        <w:t xml:space="preserve"> v1.0</w:t>
      </w:r>
      <w:r w:rsidRPr="00FD3FB1">
        <w:rPr>
          <w:rFonts w:ascii="Arial" w:eastAsia="Times New Roman" w:hAnsi="Arial" w:cs="Arial"/>
          <w:lang w:val="en-US" w:eastAsia="en-AU"/>
        </w:rPr>
        <w:t xml:space="preserve"> replaces Civil Aviation Advisory Publications (CAAP) 92-2</w:t>
      </w:r>
      <w:r w:rsidR="005D5F65">
        <w:rPr>
          <w:rFonts w:ascii="Arial" w:eastAsia="Times New Roman" w:hAnsi="Arial" w:cs="Arial"/>
          <w:lang w:val="en-US" w:eastAsia="en-AU"/>
        </w:rPr>
        <w:t>(2)</w:t>
      </w:r>
      <w:r w:rsidRPr="00FD3FB1">
        <w:rPr>
          <w:rFonts w:ascii="Arial" w:eastAsia="Times New Roman" w:hAnsi="Arial" w:cs="Arial"/>
          <w:lang w:val="en-US" w:eastAsia="en-AU"/>
        </w:rPr>
        <w:t xml:space="preserve"> and 92-4</w:t>
      </w:r>
      <w:r w:rsidR="005D5F65">
        <w:rPr>
          <w:rFonts w:ascii="Arial" w:eastAsia="Times New Roman" w:hAnsi="Arial" w:cs="Arial"/>
          <w:lang w:val="en-US" w:eastAsia="en-AU"/>
        </w:rPr>
        <w:t>(0)</w:t>
      </w:r>
      <w:r w:rsidRPr="00FD3FB1">
        <w:rPr>
          <w:rFonts w:ascii="Arial" w:eastAsia="Times New Roman" w:hAnsi="Arial" w:cs="Arial"/>
          <w:lang w:val="en-US" w:eastAsia="en-AU"/>
        </w:rPr>
        <w:t xml:space="preserve"> with respect to guidance for HLS owners</w:t>
      </w:r>
      <w:r w:rsidR="003A322B">
        <w:rPr>
          <w:rFonts w:ascii="Arial" w:eastAsia="Times New Roman" w:hAnsi="Arial" w:cs="Arial"/>
          <w:lang w:val="en-US" w:eastAsia="en-AU"/>
        </w:rPr>
        <w:t xml:space="preserve"> and operators</w:t>
      </w:r>
      <w:r w:rsidRPr="00FD3FB1">
        <w:rPr>
          <w:rFonts w:ascii="Arial" w:eastAsia="Times New Roman" w:hAnsi="Arial" w:cs="Arial"/>
          <w:lang w:val="en-US" w:eastAsia="en-AU"/>
        </w:rPr>
        <w:t>. Guidance to helicopter pilots on operating to and from HLSs</w:t>
      </w:r>
      <w:r w:rsidR="00A04AAE" w:rsidRPr="00FD3FB1">
        <w:rPr>
          <w:rFonts w:ascii="Arial" w:eastAsia="Times New Roman" w:hAnsi="Arial" w:cs="Arial"/>
          <w:lang w:val="en-US" w:eastAsia="en-AU"/>
        </w:rPr>
        <w:t xml:space="preserve"> has been published in </w:t>
      </w:r>
      <w:hyperlink r:id="rId11" w:tgtFrame="_blank" w:history="1">
        <w:r w:rsidR="00FD3FB1" w:rsidRPr="00DA1109">
          <w:rPr>
            <w:rStyle w:val="Hyperlink"/>
            <w:rFonts w:ascii="Arial" w:eastAsia="Times New Roman" w:hAnsi="Arial" w:cs="Arial"/>
            <w:lang w:val="en-US" w:eastAsia="en-AU"/>
          </w:rPr>
          <w:t>AC 91-29</w:t>
        </w:r>
        <w:r w:rsidR="005D5F65" w:rsidRPr="00DA1109">
          <w:rPr>
            <w:rStyle w:val="Hyperlink"/>
            <w:rFonts w:ascii="Arial" w:eastAsia="Times New Roman" w:hAnsi="Arial" w:cs="Arial"/>
            <w:lang w:val="en-US" w:eastAsia="en-AU"/>
          </w:rPr>
          <w:t xml:space="preserve"> v1.0 - Guidelines for helicopters - suitable places to take off and land</w:t>
        </w:r>
      </w:hyperlink>
      <w:r w:rsidR="00A04AAE" w:rsidRPr="009B65DA">
        <w:rPr>
          <w:rFonts w:ascii="Arial" w:eastAsia="Times New Roman" w:hAnsi="Arial" w:cs="Arial"/>
          <w:lang w:val="en-US" w:eastAsia="en-AU"/>
        </w:rPr>
        <w:t>.</w:t>
      </w:r>
    </w:p>
    <w:p w14:paraId="4F0B363E" w14:textId="531931AF" w:rsidR="00994ED4" w:rsidRPr="00FD3FB1" w:rsidRDefault="00A04AAE" w:rsidP="00994ED4">
      <w:pPr>
        <w:shd w:val="clear" w:color="auto" w:fill="FFFFFF"/>
        <w:spacing w:after="165" w:line="240" w:lineRule="auto"/>
        <w:rPr>
          <w:rFonts w:ascii="Arial" w:eastAsia="Times New Roman" w:hAnsi="Arial" w:cs="Arial"/>
          <w:lang w:val="en" w:eastAsia="en-AU"/>
        </w:rPr>
      </w:pPr>
      <w:r w:rsidRPr="00FD3FB1">
        <w:rPr>
          <w:rFonts w:ascii="Arial" w:eastAsia="Times New Roman" w:hAnsi="Arial" w:cs="Arial"/>
          <w:lang w:val="en-US" w:eastAsia="en-AU"/>
        </w:rPr>
        <w:t>In t</w:t>
      </w:r>
      <w:r w:rsidR="00994ED4" w:rsidRPr="00FD3FB1">
        <w:rPr>
          <w:rFonts w:ascii="Arial" w:eastAsia="Times New Roman" w:hAnsi="Arial" w:cs="Arial"/>
          <w:lang w:val="en-US" w:eastAsia="en-AU"/>
        </w:rPr>
        <w:t xml:space="preserve">his </w:t>
      </w:r>
      <w:r w:rsidRPr="00FD3FB1">
        <w:rPr>
          <w:rFonts w:ascii="Arial" w:eastAsia="Times New Roman" w:hAnsi="Arial" w:cs="Arial"/>
          <w:lang w:val="en-US" w:eastAsia="en-AU"/>
        </w:rPr>
        <w:t xml:space="preserve">draft </w:t>
      </w:r>
      <w:r w:rsidR="00994ED4" w:rsidRPr="00FD3FB1">
        <w:rPr>
          <w:rFonts w:ascii="Arial" w:eastAsia="Times New Roman" w:hAnsi="Arial" w:cs="Arial"/>
          <w:lang w:val="en-US" w:eastAsia="en-AU"/>
        </w:rPr>
        <w:t>AC</w:t>
      </w:r>
      <w:r w:rsidRPr="00FD3FB1">
        <w:rPr>
          <w:rFonts w:ascii="Arial" w:eastAsia="Times New Roman" w:hAnsi="Arial" w:cs="Arial"/>
          <w:lang w:val="en-US" w:eastAsia="en-AU"/>
        </w:rPr>
        <w:t xml:space="preserve">, heliport owners </w:t>
      </w:r>
      <w:r w:rsidR="003A322B">
        <w:rPr>
          <w:rFonts w:ascii="Arial" w:eastAsia="Times New Roman" w:hAnsi="Arial" w:cs="Arial"/>
          <w:lang w:val="en-US" w:eastAsia="en-AU"/>
        </w:rPr>
        <w:t xml:space="preserve">and operators </w:t>
      </w:r>
      <w:r w:rsidRPr="00FD3FB1">
        <w:rPr>
          <w:rFonts w:ascii="Arial" w:eastAsia="Times New Roman" w:hAnsi="Arial" w:cs="Arial"/>
          <w:lang w:val="en-US" w:eastAsia="en-AU"/>
        </w:rPr>
        <w:t>are provided with guidance on</w:t>
      </w:r>
      <w:r w:rsidR="00994ED4" w:rsidRPr="00FD3FB1">
        <w:rPr>
          <w:rFonts w:ascii="Arial" w:eastAsia="Times New Roman" w:hAnsi="Arial" w:cs="Arial"/>
          <w:lang w:val="en-US" w:eastAsia="en-AU"/>
        </w:rPr>
        <w:t>:</w:t>
      </w:r>
    </w:p>
    <w:p w14:paraId="350DD17D" w14:textId="539E77E9" w:rsidR="00A04AAE" w:rsidRPr="00FD3FB1" w:rsidRDefault="00A04AAE" w:rsidP="00994ED4">
      <w:pPr>
        <w:numPr>
          <w:ilvl w:val="0"/>
          <w:numId w:val="16"/>
        </w:numPr>
        <w:shd w:val="clear" w:color="auto" w:fill="FFFFFF"/>
        <w:spacing w:before="100" w:beforeAutospacing="1" w:after="100" w:afterAutospacing="1" w:line="240" w:lineRule="auto"/>
        <w:ind w:left="495"/>
        <w:rPr>
          <w:rFonts w:ascii="Arial" w:eastAsia="Times New Roman" w:hAnsi="Arial" w:cs="Arial"/>
          <w:lang w:val="en" w:eastAsia="en-AU"/>
        </w:rPr>
      </w:pPr>
      <w:r w:rsidRPr="00FD3FB1">
        <w:rPr>
          <w:rFonts w:ascii="Arial" w:eastAsia="Times New Roman" w:hAnsi="Arial" w:cs="Arial"/>
          <w:lang w:val="en-US" w:eastAsia="en-AU"/>
        </w:rPr>
        <w:t>heliport site selection</w:t>
      </w:r>
    </w:p>
    <w:p w14:paraId="29D913CC" w14:textId="016B0FAC" w:rsidR="00A04AAE" w:rsidRPr="00FD3FB1" w:rsidRDefault="00A04AAE" w:rsidP="00994ED4">
      <w:pPr>
        <w:numPr>
          <w:ilvl w:val="0"/>
          <w:numId w:val="16"/>
        </w:numPr>
        <w:shd w:val="clear" w:color="auto" w:fill="FFFFFF"/>
        <w:spacing w:before="100" w:beforeAutospacing="1" w:after="100" w:afterAutospacing="1" w:line="240" w:lineRule="auto"/>
        <w:ind w:left="495"/>
        <w:rPr>
          <w:rFonts w:ascii="Arial" w:eastAsia="Times New Roman" w:hAnsi="Arial" w:cs="Arial"/>
          <w:lang w:val="en" w:eastAsia="en-AU"/>
        </w:rPr>
      </w:pPr>
      <w:r w:rsidRPr="00FD3FB1">
        <w:rPr>
          <w:rFonts w:ascii="Arial" w:eastAsia="Times New Roman" w:hAnsi="Arial" w:cs="Arial"/>
          <w:lang w:val="en-US" w:eastAsia="en-AU"/>
        </w:rPr>
        <w:t>physical characteristics</w:t>
      </w:r>
    </w:p>
    <w:p w14:paraId="47A4911E" w14:textId="0344EDCA" w:rsidR="00A04AAE" w:rsidRPr="00FD3FB1" w:rsidRDefault="00A04AAE" w:rsidP="00994ED4">
      <w:pPr>
        <w:numPr>
          <w:ilvl w:val="0"/>
          <w:numId w:val="16"/>
        </w:numPr>
        <w:shd w:val="clear" w:color="auto" w:fill="FFFFFF"/>
        <w:spacing w:before="100" w:beforeAutospacing="1" w:after="100" w:afterAutospacing="1" w:line="240" w:lineRule="auto"/>
        <w:ind w:left="495"/>
        <w:rPr>
          <w:rFonts w:ascii="Arial" w:eastAsia="Times New Roman" w:hAnsi="Arial" w:cs="Arial"/>
          <w:lang w:val="en" w:eastAsia="en-AU"/>
        </w:rPr>
      </w:pPr>
      <w:r w:rsidRPr="00FD3FB1">
        <w:rPr>
          <w:rFonts w:ascii="Arial" w:eastAsia="Times New Roman" w:hAnsi="Arial" w:cs="Arial"/>
          <w:lang w:val="en-US" w:eastAsia="en-AU"/>
        </w:rPr>
        <w:t>obstacle control</w:t>
      </w:r>
    </w:p>
    <w:p w14:paraId="3637187E" w14:textId="0663099F" w:rsidR="00A04AAE" w:rsidRPr="00FD3FB1" w:rsidRDefault="00A04AAE" w:rsidP="00994ED4">
      <w:pPr>
        <w:numPr>
          <w:ilvl w:val="0"/>
          <w:numId w:val="16"/>
        </w:numPr>
        <w:shd w:val="clear" w:color="auto" w:fill="FFFFFF"/>
        <w:spacing w:before="100" w:beforeAutospacing="1" w:after="100" w:afterAutospacing="1" w:line="240" w:lineRule="auto"/>
        <w:ind w:left="495"/>
        <w:rPr>
          <w:rFonts w:ascii="Arial" w:eastAsia="Times New Roman" w:hAnsi="Arial" w:cs="Arial"/>
          <w:lang w:val="en" w:eastAsia="en-AU"/>
        </w:rPr>
      </w:pPr>
      <w:r w:rsidRPr="00FD3FB1">
        <w:rPr>
          <w:rFonts w:ascii="Arial" w:eastAsia="Times New Roman" w:hAnsi="Arial" w:cs="Arial"/>
          <w:lang w:val="en-US" w:eastAsia="en-AU"/>
        </w:rPr>
        <w:t>visual aids</w:t>
      </w:r>
    </w:p>
    <w:p w14:paraId="302A5F9A" w14:textId="3C68A3CA" w:rsidR="00A04AAE" w:rsidRPr="00FD3FB1" w:rsidRDefault="00A04AAE" w:rsidP="00994ED4">
      <w:pPr>
        <w:numPr>
          <w:ilvl w:val="0"/>
          <w:numId w:val="16"/>
        </w:numPr>
        <w:shd w:val="clear" w:color="auto" w:fill="FFFFFF"/>
        <w:spacing w:before="100" w:beforeAutospacing="1" w:after="100" w:afterAutospacing="1" w:line="240" w:lineRule="auto"/>
        <w:ind w:left="495"/>
        <w:rPr>
          <w:rFonts w:ascii="Arial" w:eastAsia="Times New Roman" w:hAnsi="Arial" w:cs="Arial"/>
          <w:lang w:val="en" w:eastAsia="en-AU"/>
        </w:rPr>
      </w:pPr>
      <w:r w:rsidRPr="00FD3FB1">
        <w:rPr>
          <w:rFonts w:ascii="Arial" w:eastAsia="Times New Roman" w:hAnsi="Arial" w:cs="Arial"/>
          <w:lang w:val="en-US" w:eastAsia="en-AU"/>
        </w:rPr>
        <w:t>emergency response facilities</w:t>
      </w:r>
    </w:p>
    <w:p w14:paraId="0FF8B868" w14:textId="4D4B98AB" w:rsidR="00594810" w:rsidRPr="00FD3FB1" w:rsidRDefault="00A04AAE" w:rsidP="00FD3FB1">
      <w:pPr>
        <w:numPr>
          <w:ilvl w:val="0"/>
          <w:numId w:val="16"/>
        </w:numPr>
        <w:shd w:val="clear" w:color="auto" w:fill="FFFFFF"/>
        <w:spacing w:before="100" w:beforeAutospacing="1" w:after="100" w:afterAutospacing="1" w:line="240" w:lineRule="auto"/>
        <w:ind w:left="495"/>
        <w:rPr>
          <w:rFonts w:ascii="Arial" w:eastAsia="Times New Roman" w:hAnsi="Arial" w:cs="Arial"/>
          <w:lang w:val="en" w:eastAsia="en-AU"/>
        </w:rPr>
      </w:pPr>
      <w:r w:rsidRPr="00FD3FB1">
        <w:rPr>
          <w:rFonts w:ascii="Arial" w:eastAsia="Times New Roman" w:hAnsi="Arial" w:cs="Arial"/>
          <w:lang w:val="en-US" w:eastAsia="en-AU"/>
        </w:rPr>
        <w:t>aeronautical data.</w:t>
      </w:r>
    </w:p>
    <w:p w14:paraId="53F0E4B7" w14:textId="4C65C800" w:rsidR="005F730A" w:rsidRPr="00EB1DB8" w:rsidRDefault="00721D93" w:rsidP="008E447B">
      <w:pPr>
        <w:pStyle w:val="Heading2"/>
        <w:rPr>
          <w:rFonts w:ascii="Arial" w:eastAsia="Times New Roman" w:hAnsi="Arial" w:cs="Arial"/>
          <w:color w:val="auto"/>
          <w:sz w:val="22"/>
          <w:szCs w:val="22"/>
          <w:lang w:val="en" w:eastAsia="en-AU"/>
        </w:rPr>
      </w:pPr>
      <w:r w:rsidRPr="00EB1DB8">
        <w:rPr>
          <w:rFonts w:ascii="Arial" w:hAnsi="Arial" w:cs="Arial"/>
          <w:color w:val="auto"/>
          <w:sz w:val="22"/>
          <w:szCs w:val="22"/>
        </w:rPr>
        <w:t>This AC will be of interest to</w:t>
      </w:r>
      <w:r w:rsidRPr="00EB1DB8">
        <w:rPr>
          <w:rFonts w:ascii="Arial" w:eastAsia="Times New Roman" w:hAnsi="Arial" w:cs="Arial"/>
          <w:color w:val="auto"/>
          <w:sz w:val="22"/>
          <w:szCs w:val="22"/>
          <w:lang w:val="en" w:eastAsia="en-AU"/>
        </w:rPr>
        <w:t>:</w:t>
      </w:r>
    </w:p>
    <w:p w14:paraId="0EC7907E" w14:textId="2EE83098" w:rsidR="00A04AAE" w:rsidRPr="00FD3FB1" w:rsidRDefault="00A04AAE" w:rsidP="00FD3FB1">
      <w:pPr>
        <w:numPr>
          <w:ilvl w:val="0"/>
          <w:numId w:val="16"/>
        </w:numPr>
        <w:shd w:val="clear" w:color="auto" w:fill="FFFFFF"/>
        <w:spacing w:before="100" w:beforeAutospacing="1" w:after="100" w:afterAutospacing="1" w:line="240" w:lineRule="auto"/>
        <w:ind w:left="495"/>
        <w:rPr>
          <w:rFonts w:ascii="Arial" w:eastAsia="Times New Roman" w:hAnsi="Arial" w:cs="Arial"/>
          <w:lang w:val="en-US" w:eastAsia="en-AU"/>
        </w:rPr>
      </w:pPr>
      <w:r w:rsidRPr="00FD3FB1">
        <w:rPr>
          <w:rFonts w:ascii="Arial" w:eastAsia="Times New Roman" w:hAnsi="Arial" w:cs="Arial"/>
          <w:lang w:val="en-US" w:eastAsia="en-AU"/>
        </w:rPr>
        <w:t>persons involved in the design, construction, and operation of heliports</w:t>
      </w:r>
    </w:p>
    <w:p w14:paraId="18FEE7B9" w14:textId="4F009101" w:rsidR="00A04AAE" w:rsidRPr="00FD3FB1" w:rsidRDefault="00A04AAE" w:rsidP="00FD3FB1">
      <w:pPr>
        <w:numPr>
          <w:ilvl w:val="0"/>
          <w:numId w:val="16"/>
        </w:numPr>
        <w:shd w:val="clear" w:color="auto" w:fill="FFFFFF"/>
        <w:spacing w:before="100" w:beforeAutospacing="1" w:after="100" w:afterAutospacing="1" w:line="240" w:lineRule="auto"/>
        <w:ind w:left="495"/>
        <w:rPr>
          <w:rFonts w:ascii="Arial" w:eastAsia="Times New Roman" w:hAnsi="Arial" w:cs="Arial"/>
          <w:lang w:val="en-US" w:eastAsia="en-AU"/>
        </w:rPr>
      </w:pPr>
      <w:r w:rsidRPr="00FD3FB1">
        <w:rPr>
          <w:rFonts w:ascii="Arial" w:eastAsia="Times New Roman" w:hAnsi="Arial" w:cs="Arial"/>
          <w:lang w:val="en-US" w:eastAsia="en-AU"/>
        </w:rPr>
        <w:t>proponents of heliports</w:t>
      </w:r>
    </w:p>
    <w:p w14:paraId="060C75A8" w14:textId="7C698B49" w:rsidR="00A04AAE" w:rsidRPr="00FD3FB1" w:rsidRDefault="00A04AAE" w:rsidP="00FD3FB1">
      <w:pPr>
        <w:numPr>
          <w:ilvl w:val="0"/>
          <w:numId w:val="16"/>
        </w:numPr>
        <w:shd w:val="clear" w:color="auto" w:fill="FFFFFF"/>
        <w:spacing w:before="100" w:beforeAutospacing="1" w:after="100" w:afterAutospacing="1" w:line="240" w:lineRule="auto"/>
        <w:ind w:left="495"/>
        <w:rPr>
          <w:rFonts w:ascii="Arial" w:eastAsia="Times New Roman" w:hAnsi="Arial" w:cs="Arial"/>
          <w:lang w:val="en-US" w:eastAsia="en-AU"/>
        </w:rPr>
      </w:pPr>
      <w:r w:rsidRPr="00FD3FB1">
        <w:rPr>
          <w:rFonts w:ascii="Arial" w:eastAsia="Times New Roman" w:hAnsi="Arial" w:cs="Arial"/>
          <w:lang w:val="en-US" w:eastAsia="en-AU"/>
        </w:rPr>
        <w:t>helicopter owners/operators</w:t>
      </w:r>
    </w:p>
    <w:p w14:paraId="270A7284" w14:textId="502B9BA0" w:rsidR="00A04AAE" w:rsidRPr="00FD3FB1" w:rsidRDefault="00A04AAE" w:rsidP="00FD3FB1">
      <w:pPr>
        <w:numPr>
          <w:ilvl w:val="0"/>
          <w:numId w:val="16"/>
        </w:numPr>
        <w:shd w:val="clear" w:color="auto" w:fill="FFFFFF"/>
        <w:spacing w:before="100" w:beforeAutospacing="1" w:after="100" w:afterAutospacing="1" w:line="240" w:lineRule="auto"/>
        <w:ind w:left="495"/>
        <w:rPr>
          <w:rFonts w:ascii="Arial" w:eastAsia="Times New Roman" w:hAnsi="Arial" w:cs="Arial"/>
          <w:lang w:val="en-US" w:eastAsia="en-AU"/>
        </w:rPr>
      </w:pPr>
      <w:r w:rsidRPr="00FD3FB1">
        <w:rPr>
          <w:rFonts w:ascii="Arial" w:eastAsia="Times New Roman" w:hAnsi="Arial" w:cs="Arial"/>
          <w:lang w:val="en-US" w:eastAsia="en-AU"/>
        </w:rPr>
        <w:t>planning authorities</w:t>
      </w:r>
    </w:p>
    <w:p w14:paraId="56D80C8A" w14:textId="38EEDFA0" w:rsidR="00A04AAE" w:rsidRPr="00FD3FB1" w:rsidRDefault="00A04AAE" w:rsidP="00FD3FB1">
      <w:pPr>
        <w:numPr>
          <w:ilvl w:val="0"/>
          <w:numId w:val="16"/>
        </w:numPr>
        <w:shd w:val="clear" w:color="auto" w:fill="FFFFFF"/>
        <w:spacing w:before="100" w:beforeAutospacing="1" w:after="100" w:afterAutospacing="1" w:line="240" w:lineRule="auto"/>
        <w:ind w:left="495"/>
        <w:rPr>
          <w:rFonts w:ascii="Arial" w:eastAsia="Times New Roman" w:hAnsi="Arial" w:cs="Arial"/>
          <w:lang w:val="en-US" w:eastAsia="en-AU"/>
        </w:rPr>
      </w:pPr>
      <w:r w:rsidRPr="00FD3FB1">
        <w:rPr>
          <w:rFonts w:ascii="Arial" w:eastAsia="Times New Roman" w:hAnsi="Arial" w:cs="Arial"/>
          <w:lang w:val="en-US" w:eastAsia="en-AU"/>
        </w:rPr>
        <w:t>aerodrome operators</w:t>
      </w:r>
    </w:p>
    <w:p w14:paraId="0C7DEE26" w14:textId="64849BA7" w:rsidR="00A04AAE" w:rsidRPr="00FD3FB1" w:rsidRDefault="00A04AAE" w:rsidP="00FD3FB1">
      <w:pPr>
        <w:numPr>
          <w:ilvl w:val="0"/>
          <w:numId w:val="16"/>
        </w:numPr>
        <w:shd w:val="clear" w:color="auto" w:fill="FFFFFF"/>
        <w:spacing w:before="100" w:beforeAutospacing="1" w:after="100" w:afterAutospacing="1" w:line="240" w:lineRule="auto"/>
        <w:ind w:left="495"/>
        <w:rPr>
          <w:rFonts w:ascii="Arial" w:eastAsia="Times New Roman" w:hAnsi="Arial" w:cs="Arial"/>
          <w:lang w:val="en-US" w:eastAsia="en-AU"/>
        </w:rPr>
      </w:pPr>
      <w:r w:rsidRPr="00FD3FB1">
        <w:rPr>
          <w:rFonts w:ascii="Arial" w:eastAsia="Times New Roman" w:hAnsi="Arial" w:cs="Arial"/>
          <w:lang w:val="en-US" w:eastAsia="en-AU"/>
        </w:rPr>
        <w:t>the Civil Aviation Safety Authority (CASA)</w:t>
      </w:r>
      <w:r w:rsidR="006367E2">
        <w:rPr>
          <w:rFonts w:ascii="Arial" w:eastAsia="Times New Roman" w:hAnsi="Arial" w:cs="Arial"/>
          <w:lang w:val="en-US" w:eastAsia="en-AU"/>
        </w:rPr>
        <w:t>.</w:t>
      </w:r>
    </w:p>
    <w:p w14:paraId="0CB63512" w14:textId="7EFC2DE3" w:rsidR="008E447B" w:rsidRPr="002C738D" w:rsidRDefault="0067585B" w:rsidP="008E447B">
      <w:pPr>
        <w:pStyle w:val="Heading2"/>
        <w:spacing w:before="120" w:after="120"/>
        <w:rPr>
          <w:rFonts w:ascii="Arial" w:hAnsi="Arial" w:cs="Arial"/>
          <w:b/>
          <w:bCs/>
          <w:color w:val="auto"/>
          <w:sz w:val="28"/>
        </w:rPr>
      </w:pPr>
      <w:r w:rsidRPr="002C738D">
        <w:rPr>
          <w:rFonts w:ascii="Arial" w:hAnsi="Arial" w:cs="Arial"/>
          <w:b/>
          <w:bCs/>
          <w:color w:val="auto"/>
          <w:sz w:val="28"/>
          <w:szCs w:val="28"/>
        </w:rPr>
        <w:t>Why</w:t>
      </w:r>
      <w:r w:rsidR="0067740C" w:rsidRPr="002C738D">
        <w:rPr>
          <w:rFonts w:ascii="Arial" w:hAnsi="Arial" w:cs="Arial"/>
          <w:b/>
          <w:bCs/>
          <w:color w:val="auto"/>
          <w:sz w:val="28"/>
          <w:szCs w:val="28"/>
        </w:rPr>
        <w:t xml:space="preserve"> </w:t>
      </w:r>
      <w:r w:rsidR="00202D2A" w:rsidRPr="002C738D">
        <w:rPr>
          <w:rFonts w:ascii="Arial" w:hAnsi="Arial" w:cs="Arial"/>
          <w:b/>
          <w:bCs/>
          <w:color w:val="auto"/>
          <w:sz w:val="28"/>
          <w:szCs w:val="28"/>
        </w:rPr>
        <w:t>your views matter</w:t>
      </w:r>
      <w:r w:rsidR="00A70D41" w:rsidRPr="002C738D">
        <w:rPr>
          <w:rFonts w:ascii="Arial" w:hAnsi="Arial" w:cs="Arial"/>
          <w:b/>
          <w:bCs/>
          <w:color w:val="auto"/>
          <w:sz w:val="28"/>
        </w:rPr>
        <w:t xml:space="preserve"> </w:t>
      </w:r>
    </w:p>
    <w:p w14:paraId="783130EC" w14:textId="27D8EAEF" w:rsidR="00DA6F38" w:rsidRPr="00FD3FB1" w:rsidRDefault="00DA6F38" w:rsidP="00942103">
      <w:pPr>
        <w:rPr>
          <w:rFonts w:ascii="Arial" w:eastAsia="Times New Roman" w:hAnsi="Arial" w:cs="Arial"/>
          <w:lang w:val="en-US" w:eastAsia="en-AU"/>
        </w:rPr>
      </w:pPr>
      <w:r w:rsidRPr="00FD3FB1">
        <w:rPr>
          <w:rFonts w:ascii="Arial" w:eastAsia="Times New Roman" w:hAnsi="Arial" w:cs="Arial"/>
          <w:lang w:val="en-US" w:eastAsia="en-AU"/>
        </w:rPr>
        <w:t>CASA recognises the valuable contribution that community and industry consultation makes to the regulatory development process.</w:t>
      </w:r>
    </w:p>
    <w:p w14:paraId="47B9A399" w14:textId="53F6CF12" w:rsidR="00DA6F38" w:rsidRPr="00FD3FB1" w:rsidRDefault="00DA6F38" w:rsidP="00942103">
      <w:pPr>
        <w:rPr>
          <w:rFonts w:ascii="Arial" w:eastAsia="Times New Roman" w:hAnsi="Arial" w:cs="Arial"/>
          <w:lang w:val="en-US" w:eastAsia="en-AU"/>
        </w:rPr>
      </w:pPr>
      <w:r w:rsidRPr="00FD3FB1">
        <w:rPr>
          <w:rFonts w:ascii="Arial" w:eastAsia="Times New Roman" w:hAnsi="Arial" w:cs="Arial"/>
          <w:lang w:val="en-US" w:eastAsia="en-AU"/>
        </w:rPr>
        <w:t>This draft AC represents a significant step towards alignment of Australia’s heliport specifications with the International Civil Aviation Organi</w:t>
      </w:r>
      <w:r w:rsidR="00B8537B">
        <w:rPr>
          <w:rFonts w:ascii="Arial" w:eastAsia="Times New Roman" w:hAnsi="Arial" w:cs="Arial"/>
          <w:lang w:val="en-US" w:eastAsia="en-AU"/>
        </w:rPr>
        <w:t>z</w:t>
      </w:r>
      <w:r w:rsidRPr="00FD3FB1">
        <w:rPr>
          <w:rFonts w:ascii="Arial" w:eastAsia="Times New Roman" w:hAnsi="Arial" w:cs="Arial"/>
          <w:lang w:val="en-US" w:eastAsia="en-AU"/>
        </w:rPr>
        <w:t>ation’s (ICAO) heliport standards and recommended practices (contained in Annex 14 Volume II).</w:t>
      </w:r>
    </w:p>
    <w:p w14:paraId="7E7EEA61" w14:textId="77777777" w:rsidR="000F7C38" w:rsidRPr="00FD3FB1" w:rsidRDefault="00DA6F38" w:rsidP="00942103">
      <w:pPr>
        <w:rPr>
          <w:rFonts w:ascii="Arial" w:eastAsia="Times New Roman" w:hAnsi="Arial" w:cs="Arial"/>
          <w:lang w:val="en-US" w:eastAsia="en-AU"/>
        </w:rPr>
      </w:pPr>
      <w:r w:rsidRPr="00FD3FB1">
        <w:rPr>
          <w:rFonts w:ascii="Arial" w:eastAsia="Times New Roman" w:hAnsi="Arial" w:cs="Arial"/>
          <w:lang w:val="en-US" w:eastAsia="en-AU"/>
        </w:rPr>
        <w:t xml:space="preserve">While Annex 14 alignment was a stated goal of the Part 139 post-implementation review project, consultation on specific provisions is essential to ensuring that this guidance material is adequate, </w:t>
      </w:r>
      <w:proofErr w:type="gramStart"/>
      <w:r w:rsidRPr="00FD3FB1">
        <w:rPr>
          <w:rFonts w:ascii="Arial" w:eastAsia="Times New Roman" w:hAnsi="Arial" w:cs="Arial"/>
          <w:lang w:val="en-US" w:eastAsia="en-AU"/>
        </w:rPr>
        <w:t>suitable</w:t>
      </w:r>
      <w:proofErr w:type="gramEnd"/>
      <w:r w:rsidRPr="00FD3FB1">
        <w:rPr>
          <w:rFonts w:ascii="Arial" w:eastAsia="Times New Roman" w:hAnsi="Arial" w:cs="Arial"/>
          <w:lang w:val="en-US" w:eastAsia="en-AU"/>
        </w:rPr>
        <w:t xml:space="preserve"> and fit for purpose. </w:t>
      </w:r>
    </w:p>
    <w:p w14:paraId="42C5BF2E" w14:textId="2135D13B" w:rsidR="00DA6F38" w:rsidRPr="00FD3FB1" w:rsidRDefault="000F7C38" w:rsidP="00942103">
      <w:pPr>
        <w:rPr>
          <w:rFonts w:ascii="Arial" w:hAnsi="Arial" w:cs="Arial"/>
          <w:b/>
        </w:rPr>
      </w:pPr>
      <w:r w:rsidRPr="00FD3FB1">
        <w:rPr>
          <w:rFonts w:ascii="Arial" w:eastAsia="Times New Roman" w:hAnsi="Arial" w:cs="Arial"/>
          <w:lang w:val="en-US" w:eastAsia="en-AU"/>
        </w:rPr>
        <w:t>Community and industry members are invited to review the document and consider the impact, positive and negative, on existing and future operations at Australian heliports and HLS, including onshore and offshore facilities.</w:t>
      </w:r>
      <w:r w:rsidR="00DA6F38" w:rsidRPr="00FD3FB1">
        <w:rPr>
          <w:rFonts w:ascii="Arial" w:eastAsia="Times New Roman" w:hAnsi="Arial" w:cs="Arial"/>
          <w:lang w:val="en-US" w:eastAsia="en-AU"/>
        </w:rPr>
        <w:t xml:space="preserve"> </w:t>
      </w:r>
      <w:r w:rsidRPr="00FD3FB1">
        <w:rPr>
          <w:rFonts w:ascii="Arial" w:eastAsia="Times New Roman" w:hAnsi="Arial" w:cs="Arial"/>
          <w:lang w:val="en-US" w:eastAsia="en-AU"/>
        </w:rPr>
        <w:t>Feedback should be provided through the online survey below.</w:t>
      </w:r>
    </w:p>
    <w:p w14:paraId="507811BB" w14:textId="1B0F296C" w:rsidR="008E447B" w:rsidRPr="00DA1109" w:rsidRDefault="008E447B" w:rsidP="008E447B">
      <w:pPr>
        <w:rPr>
          <w:rFonts w:ascii="Arial" w:hAnsi="Arial" w:cs="Arial"/>
        </w:rPr>
      </w:pPr>
      <w:bookmarkStart w:id="0" w:name="_Hlk10803631"/>
      <w:r w:rsidRPr="00DA1109">
        <w:rPr>
          <w:rFonts w:ascii="Arial" w:hAnsi="Arial" w:cs="Arial"/>
        </w:rPr>
        <w:t xml:space="preserve">Note: The MS Word document is not to be used as an emailed submission, unless there are extenuating </w:t>
      </w:r>
      <w:r w:rsidR="00AC6294" w:rsidRPr="00DA1109">
        <w:rPr>
          <w:rFonts w:ascii="Arial" w:hAnsi="Arial" w:cs="Arial"/>
        </w:rPr>
        <w:t>circumstances,</w:t>
      </w:r>
      <w:r w:rsidRPr="00DA1109">
        <w:rPr>
          <w:rFonts w:ascii="Arial" w:hAnsi="Arial" w:cs="Arial"/>
        </w:rPr>
        <w:t xml:space="preserve"> and this form of submission has been agreed to by the consultation project lead. </w:t>
      </w:r>
    </w:p>
    <w:bookmarkEnd w:id="0"/>
    <w:p w14:paraId="6F837413" w14:textId="4B57CFCA" w:rsidR="00942103" w:rsidRPr="002C738D" w:rsidRDefault="000A2A1F" w:rsidP="008E447B">
      <w:pPr>
        <w:pStyle w:val="Heading2"/>
        <w:spacing w:before="120" w:after="120"/>
        <w:rPr>
          <w:rFonts w:ascii="Arial" w:hAnsi="Arial" w:cs="Arial"/>
          <w:b/>
          <w:bCs/>
          <w:color w:val="auto"/>
          <w:sz w:val="28"/>
          <w:szCs w:val="28"/>
        </w:rPr>
      </w:pPr>
      <w:r w:rsidRPr="002C738D">
        <w:rPr>
          <w:rFonts w:ascii="Arial" w:hAnsi="Arial" w:cs="Arial"/>
          <w:b/>
          <w:bCs/>
          <w:color w:val="auto"/>
          <w:sz w:val="28"/>
          <w:szCs w:val="28"/>
        </w:rPr>
        <w:lastRenderedPageBreak/>
        <w:t>What happens next</w:t>
      </w:r>
    </w:p>
    <w:p w14:paraId="7D5063CD" w14:textId="2F7C795B" w:rsidR="0067740C" w:rsidRPr="00FD3FB1" w:rsidRDefault="0067740C" w:rsidP="000716ED">
      <w:pPr>
        <w:rPr>
          <w:rFonts w:ascii="Arial" w:eastAsia="Times New Roman" w:hAnsi="Arial" w:cs="Arial"/>
          <w:lang w:eastAsia="en-AU"/>
        </w:rPr>
      </w:pPr>
      <w:r w:rsidRPr="002C738D">
        <w:rPr>
          <w:rFonts w:ascii="Arial" w:hAnsi="Arial" w:cs="Arial"/>
        </w:rPr>
        <w:t xml:space="preserve">At the end of the response period for public comment, we will review each comment and submission received. We will make all submissions publicly available on </w:t>
      </w:r>
      <w:r w:rsidR="00AC39FB" w:rsidRPr="002C738D">
        <w:rPr>
          <w:rFonts w:ascii="Arial" w:hAnsi="Arial" w:cs="Arial"/>
        </w:rPr>
        <w:t>our</w:t>
      </w:r>
      <w:r w:rsidRPr="002C738D">
        <w:rPr>
          <w:rFonts w:ascii="Arial" w:hAnsi="Arial" w:cs="Arial"/>
        </w:rPr>
        <w:t xml:space="preserve"> website</w:t>
      </w:r>
      <w:r w:rsidR="00276A9B" w:rsidRPr="002C738D">
        <w:rPr>
          <w:rFonts w:ascii="Arial" w:hAnsi="Arial" w:cs="Arial"/>
        </w:rPr>
        <w:t>,</w:t>
      </w:r>
      <w:r w:rsidRPr="002C738D">
        <w:rPr>
          <w:rFonts w:ascii="Arial" w:hAnsi="Arial" w:cs="Arial"/>
        </w:rPr>
        <w:t xml:space="preserve"> unless </w:t>
      </w:r>
      <w:r w:rsidR="00276A9B" w:rsidRPr="002C738D">
        <w:rPr>
          <w:rFonts w:ascii="Arial" w:hAnsi="Arial" w:cs="Arial"/>
        </w:rPr>
        <w:t>you</w:t>
      </w:r>
      <w:r w:rsidRPr="002C738D">
        <w:rPr>
          <w:rFonts w:ascii="Arial" w:hAnsi="Arial" w:cs="Arial"/>
        </w:rPr>
        <w:t xml:space="preserve"> request</w:t>
      </w:r>
      <w:r w:rsidR="00276A9B" w:rsidRPr="002C738D">
        <w:rPr>
          <w:rFonts w:ascii="Arial" w:hAnsi="Arial" w:cs="Arial"/>
        </w:rPr>
        <w:t xml:space="preserve"> your </w:t>
      </w:r>
      <w:r w:rsidRPr="002C738D">
        <w:rPr>
          <w:rFonts w:ascii="Arial" w:hAnsi="Arial" w:cs="Arial"/>
        </w:rPr>
        <w:t xml:space="preserve">submission remain confidential. </w:t>
      </w:r>
      <w:bookmarkStart w:id="1" w:name="_Hlk4674082"/>
      <w:r w:rsidR="000716ED" w:rsidRPr="002C738D">
        <w:rPr>
          <w:rFonts w:ascii="Arial" w:hAnsi="Arial" w:cs="Arial"/>
        </w:rPr>
        <w:t>We will also publish a Summary of Consultation which summarises the feedback received</w:t>
      </w:r>
      <w:r w:rsidR="005F12E3">
        <w:rPr>
          <w:rFonts w:ascii="Arial" w:hAnsi="Arial" w:cs="Arial"/>
        </w:rPr>
        <w:t xml:space="preserve"> and </w:t>
      </w:r>
      <w:bookmarkEnd w:id="1"/>
      <w:r w:rsidR="000716ED" w:rsidRPr="002C738D">
        <w:rPr>
          <w:rFonts w:ascii="Arial" w:hAnsi="Arial" w:cs="Arial"/>
        </w:rPr>
        <w:t>outlines</w:t>
      </w:r>
      <w:r w:rsidRPr="002C738D">
        <w:rPr>
          <w:rFonts w:ascii="Arial" w:eastAsia="Times New Roman" w:hAnsi="Arial" w:cs="Arial"/>
          <w:lang w:eastAsia="en-AU"/>
        </w:rPr>
        <w:t xml:space="preserve"> our plans for th</w:t>
      </w:r>
      <w:r w:rsidR="00C94549" w:rsidRPr="002C738D">
        <w:rPr>
          <w:rFonts w:ascii="Arial" w:eastAsia="Times New Roman" w:hAnsi="Arial" w:cs="Arial"/>
          <w:lang w:eastAsia="en-AU"/>
        </w:rPr>
        <w:t>e</w:t>
      </w:r>
      <w:r w:rsidRPr="002C738D">
        <w:rPr>
          <w:rFonts w:ascii="Arial" w:eastAsia="Times New Roman" w:hAnsi="Arial" w:cs="Arial"/>
          <w:lang w:eastAsia="en-AU"/>
        </w:rPr>
        <w:t xml:space="preserve"> </w:t>
      </w:r>
      <w:r w:rsidR="0053209F" w:rsidRPr="002C738D">
        <w:rPr>
          <w:rFonts w:ascii="Arial" w:eastAsia="Times New Roman" w:hAnsi="Arial" w:cs="Arial"/>
          <w:lang w:eastAsia="en-AU"/>
        </w:rPr>
        <w:t>AC</w:t>
      </w:r>
      <w:r w:rsidRPr="002C738D">
        <w:rPr>
          <w:rFonts w:ascii="Arial" w:eastAsia="Times New Roman" w:hAnsi="Arial" w:cs="Arial"/>
          <w:lang w:eastAsia="en-AU"/>
        </w:rPr>
        <w:t>.</w:t>
      </w:r>
    </w:p>
    <w:p w14:paraId="52047BFD" w14:textId="318E1315" w:rsidR="000716ED" w:rsidRPr="00AA56E0" w:rsidRDefault="000716ED" w:rsidP="00197AE5">
      <w:pPr>
        <w:rPr>
          <w:rFonts w:ascii="Arial" w:hAnsi="Arial" w:cs="Arial"/>
          <w:sz w:val="24"/>
        </w:rPr>
      </w:pPr>
    </w:p>
    <w:p w14:paraId="406D12E2" w14:textId="497161DD" w:rsidR="00942103" w:rsidRPr="00AA56E0" w:rsidRDefault="00942103">
      <w:pPr>
        <w:rPr>
          <w:rFonts w:ascii="Arial" w:hAnsi="Arial" w:cs="Arial"/>
          <w:sz w:val="24"/>
        </w:rPr>
      </w:pPr>
    </w:p>
    <w:p w14:paraId="604B12A2" w14:textId="13507D3A" w:rsidR="000E6B25" w:rsidRPr="00AA56E0" w:rsidRDefault="000E6B25">
      <w:pPr>
        <w:rPr>
          <w:rFonts w:ascii="Arial" w:hAnsi="Arial" w:cs="Arial"/>
          <w:b/>
          <w:color w:val="333333"/>
          <w:sz w:val="28"/>
        </w:rPr>
      </w:pPr>
      <w:r w:rsidRPr="00AA56E0">
        <w:rPr>
          <w:rFonts w:ascii="Arial" w:hAnsi="Arial" w:cs="Arial"/>
          <w:b/>
          <w:color w:val="333333"/>
          <w:sz w:val="28"/>
        </w:rPr>
        <w:br w:type="page"/>
      </w:r>
    </w:p>
    <w:p w14:paraId="1C4D5D93" w14:textId="77777777" w:rsidR="000D4F81" w:rsidRPr="007C5DF8" w:rsidRDefault="000D4F81" w:rsidP="000D4F81">
      <w:pPr>
        <w:pStyle w:val="Heading1"/>
        <w:rPr>
          <w:rFonts w:ascii="Arial" w:eastAsiaTheme="minorHAnsi" w:hAnsi="Arial" w:cs="Arial"/>
          <w:sz w:val="20"/>
          <w:szCs w:val="20"/>
        </w:rPr>
      </w:pPr>
      <w:bookmarkStart w:id="2" w:name="_Hlk46393504"/>
      <w:r w:rsidRPr="00837295">
        <w:rPr>
          <w:rFonts w:ascii="Arial" w:eastAsia="Times New Roman" w:hAnsi="Arial" w:cs="Arial"/>
          <w:sz w:val="33"/>
          <w:szCs w:val="33"/>
          <w:lang w:val="en" w:eastAsia="en-AU"/>
        </w:rPr>
        <w:lastRenderedPageBreak/>
        <w:t>Give Us Your Views</w:t>
      </w:r>
      <w:r w:rsidRPr="007C5DF8">
        <w:rPr>
          <w:rFonts w:ascii="Arial" w:hAnsi="Arial" w:cs="Arial"/>
          <w:sz w:val="33"/>
          <w:szCs w:val="33"/>
          <w:lang w:val="en"/>
        </w:rPr>
        <w:t xml:space="preserve"> </w:t>
      </w:r>
      <w:r w:rsidRPr="007C5DF8">
        <w:rPr>
          <w:rFonts w:ascii="Arial" w:hAnsi="Arial" w:cs="Arial"/>
          <w:sz w:val="20"/>
          <w:szCs w:val="20"/>
          <w:lang w:val="en"/>
        </w:rPr>
        <w:t>[Appears on the overview page at the bottom]</w:t>
      </w:r>
    </w:p>
    <w:p w14:paraId="5F0B89F2" w14:textId="77777777" w:rsidR="000D4F81" w:rsidRPr="007C5DF8" w:rsidRDefault="000D4F81" w:rsidP="000D4F81">
      <w:pPr>
        <w:rPr>
          <w:rFonts w:ascii="Arial" w:hAnsi="Arial" w:cs="Arial"/>
          <w:lang w:val="en"/>
        </w:rPr>
      </w:pPr>
    </w:p>
    <w:p w14:paraId="58B7F5EF" w14:textId="77777777" w:rsidR="000D4F81" w:rsidRPr="007C5DF8" w:rsidRDefault="00493EF9" w:rsidP="000D4F81">
      <w:pPr>
        <w:shd w:val="clear" w:color="auto" w:fill="FFFFFF"/>
        <w:rPr>
          <w:rFonts w:ascii="Arial" w:hAnsi="Arial" w:cs="Arial"/>
          <w:color w:val="2F5496" w:themeColor="accent1" w:themeShade="BF"/>
          <w:sz w:val="20"/>
          <w:szCs w:val="20"/>
        </w:rPr>
      </w:pPr>
      <w:hyperlink r:id="rId12" w:history="1">
        <w:r w:rsidR="000D4F81" w:rsidRPr="007C5DF8">
          <w:rPr>
            <w:rStyle w:val="cs-consultation-cta-link-text2"/>
            <w:rFonts w:ascii="Arial" w:hAnsi="Arial" w:cs="Arial"/>
            <w:color w:val="0055CC"/>
            <w:sz w:val="33"/>
            <w:szCs w:val="33"/>
            <w:lang w:val="en"/>
          </w:rPr>
          <w:t xml:space="preserve">Online Survey </w:t>
        </w:r>
      </w:hyperlink>
      <w:r w:rsidR="000D4F81" w:rsidRPr="007C5DF8">
        <w:rPr>
          <w:rFonts w:ascii="Arial" w:hAnsi="Arial" w:cs="Arial"/>
          <w:color w:val="2F5496" w:themeColor="accent1" w:themeShade="BF"/>
          <w:sz w:val="20"/>
          <w:szCs w:val="20"/>
          <w:lang w:val="en"/>
        </w:rPr>
        <w:t xml:space="preserve">[This link is on the front page of the survey and takes you to the survey questions] </w:t>
      </w:r>
    </w:p>
    <w:bookmarkEnd w:id="2"/>
    <w:p w14:paraId="7A06F76A" w14:textId="77777777" w:rsidR="000D4F81" w:rsidRPr="009F3465" w:rsidRDefault="000D4F81" w:rsidP="00AB72C7">
      <w:pPr>
        <w:spacing w:before="240" w:after="0" w:line="240" w:lineRule="auto"/>
        <w:rPr>
          <w:rFonts w:ascii="Arial" w:hAnsi="Arial" w:cs="Arial"/>
          <w:b/>
          <w:sz w:val="29"/>
          <w:szCs w:val="29"/>
          <w:lang w:val="en"/>
        </w:rPr>
      </w:pPr>
      <w:r w:rsidRPr="009F3465">
        <w:rPr>
          <w:rFonts w:ascii="Arial" w:hAnsi="Arial" w:cs="Arial"/>
          <w:b/>
          <w:sz w:val="29"/>
          <w:szCs w:val="29"/>
          <w:lang w:val="en"/>
        </w:rPr>
        <w:t>Events</w:t>
      </w:r>
    </w:p>
    <w:p w14:paraId="784EA546" w14:textId="77777777" w:rsidR="000D4F81" w:rsidRPr="009F3465" w:rsidRDefault="000D4F81" w:rsidP="00BA135C">
      <w:pPr>
        <w:spacing w:after="120" w:line="348" w:lineRule="auto"/>
        <w:rPr>
          <w:rFonts w:ascii="Arial" w:hAnsi="Arial" w:cs="Arial"/>
          <w:bCs/>
          <w:lang w:val="en"/>
        </w:rPr>
      </w:pPr>
      <w:r w:rsidRPr="009F3465">
        <w:rPr>
          <w:rFonts w:ascii="Arial" w:hAnsi="Arial" w:cs="Arial"/>
          <w:bCs/>
          <w:lang w:val="en"/>
        </w:rPr>
        <w:t>List of events related to this consultation such as upcoming webinars</w:t>
      </w:r>
    </w:p>
    <w:p w14:paraId="108F85CF" w14:textId="77777777" w:rsidR="000D4F81" w:rsidRPr="007C5DF8" w:rsidRDefault="000D4F81" w:rsidP="00AB72C7">
      <w:pPr>
        <w:spacing w:before="240" w:after="0" w:line="240" w:lineRule="auto"/>
        <w:rPr>
          <w:rFonts w:ascii="Arial" w:hAnsi="Arial" w:cs="Arial"/>
          <w:color w:val="2F5496" w:themeColor="accent1" w:themeShade="BF"/>
          <w:sz w:val="18"/>
          <w:szCs w:val="18"/>
          <w:lang w:val="en"/>
        </w:rPr>
      </w:pPr>
      <w:r w:rsidRPr="009F3465">
        <w:rPr>
          <w:rFonts w:ascii="Arial" w:hAnsi="Arial" w:cs="Arial"/>
          <w:b/>
          <w:sz w:val="29"/>
          <w:szCs w:val="29"/>
          <w:lang w:val="en"/>
        </w:rPr>
        <w:t>Related</w:t>
      </w:r>
      <w:bookmarkStart w:id="3" w:name="_Hlk46393562"/>
      <w:r w:rsidRPr="009F3465">
        <w:rPr>
          <w:rFonts w:ascii="Arial" w:hAnsi="Arial" w:cs="Arial"/>
          <w:b/>
          <w:sz w:val="29"/>
          <w:szCs w:val="29"/>
          <w:lang w:val="en"/>
        </w:rPr>
        <w:t xml:space="preserve"> </w:t>
      </w:r>
      <w:r w:rsidRPr="007C5DF8">
        <w:rPr>
          <w:rFonts w:ascii="Arial" w:hAnsi="Arial" w:cs="Arial"/>
          <w:color w:val="2F5496" w:themeColor="accent1" w:themeShade="BF"/>
          <w:sz w:val="18"/>
          <w:szCs w:val="18"/>
          <w:lang w:val="en"/>
        </w:rPr>
        <w:t>[This section is at the bottom of the front page and contains all the links to other sites and documents related to this consultation]</w:t>
      </w:r>
    </w:p>
    <w:bookmarkEnd w:id="3"/>
    <w:p w14:paraId="7E20F2A3" w14:textId="77777777" w:rsidR="000D4F81" w:rsidRPr="009F3465" w:rsidRDefault="000D4F81" w:rsidP="00BA135C">
      <w:pPr>
        <w:shd w:val="clear" w:color="auto" w:fill="FFFFFF"/>
        <w:spacing w:before="240" w:after="0"/>
        <w:rPr>
          <w:rFonts w:ascii="Arial" w:hAnsi="Arial" w:cs="Arial"/>
          <w:b/>
          <w:bCs/>
          <w:lang w:val="en"/>
        </w:rPr>
      </w:pPr>
      <w:r w:rsidRPr="009F3465">
        <w:rPr>
          <w:rFonts w:ascii="Arial" w:hAnsi="Arial" w:cs="Arial"/>
          <w:b/>
          <w:bCs/>
          <w:lang w:val="en"/>
        </w:rPr>
        <w:t>Related Documents</w:t>
      </w:r>
    </w:p>
    <w:p w14:paraId="51094848" w14:textId="323CF7D2" w:rsidR="000D4F81" w:rsidRDefault="000D4F81" w:rsidP="000D4F81">
      <w:pPr>
        <w:shd w:val="clear" w:color="auto" w:fill="FFFFFF"/>
        <w:rPr>
          <w:rFonts w:ascii="Arial" w:hAnsi="Arial" w:cs="Arial"/>
          <w:lang w:val="en"/>
        </w:rPr>
      </w:pPr>
      <w:r w:rsidRPr="009F3465">
        <w:rPr>
          <w:rFonts w:ascii="Arial" w:hAnsi="Arial" w:cs="Arial"/>
          <w:lang w:val="en"/>
        </w:rPr>
        <w:t>List of documents to attach to the consultation</w:t>
      </w:r>
    </w:p>
    <w:p w14:paraId="501C0427" w14:textId="1248EB5E" w:rsidR="00837295" w:rsidRPr="00837295" w:rsidRDefault="00837295" w:rsidP="00837295">
      <w:pPr>
        <w:pStyle w:val="ListParagraph"/>
        <w:numPr>
          <w:ilvl w:val="0"/>
          <w:numId w:val="12"/>
        </w:numPr>
        <w:rPr>
          <w:rFonts w:ascii="Arial" w:eastAsiaTheme="majorEastAsia" w:hAnsi="Arial" w:cs="Arial"/>
        </w:rPr>
      </w:pPr>
      <w:r w:rsidRPr="00837295">
        <w:rPr>
          <w:rFonts w:ascii="Arial" w:eastAsiaTheme="majorEastAsia" w:hAnsi="Arial" w:cs="Arial"/>
        </w:rPr>
        <w:t xml:space="preserve">Draft AC 139.R-01 v1.0 - Guidelines for </w:t>
      </w:r>
      <w:r w:rsidR="002A5AB8">
        <w:rPr>
          <w:rFonts w:ascii="Arial" w:eastAsiaTheme="majorEastAsia" w:hAnsi="Arial" w:cs="Arial"/>
        </w:rPr>
        <w:t>heliports</w:t>
      </w:r>
      <w:r w:rsidRPr="00837295">
        <w:rPr>
          <w:rFonts w:ascii="Arial" w:eastAsiaTheme="majorEastAsia" w:hAnsi="Arial" w:cs="Arial"/>
        </w:rPr>
        <w:tab/>
      </w:r>
    </w:p>
    <w:p w14:paraId="5BD9AE11" w14:textId="33670A1D" w:rsidR="009B65DA" w:rsidRPr="004F6BEC" w:rsidRDefault="00F647A8" w:rsidP="004F6BEC">
      <w:pPr>
        <w:pStyle w:val="ListParagraph"/>
        <w:numPr>
          <w:ilvl w:val="0"/>
          <w:numId w:val="12"/>
        </w:numPr>
        <w:spacing w:before="60" w:after="60"/>
        <w:rPr>
          <w:rFonts w:ascii="Arial" w:hAnsi="Arial" w:cs="Arial"/>
          <w:b/>
          <w:bCs/>
          <w:sz w:val="28"/>
          <w:szCs w:val="28"/>
        </w:rPr>
      </w:pPr>
      <w:r w:rsidRPr="009B65DA">
        <w:rPr>
          <w:rFonts w:ascii="Arial" w:eastAsia="Times New Roman" w:hAnsi="Arial" w:cs="Arial"/>
          <w:sz w:val="24"/>
          <w:szCs w:val="24"/>
          <w:lang w:val="en-US" w:eastAsia="en-AU"/>
        </w:rPr>
        <w:t>MS Word copy of online consultation</w:t>
      </w:r>
    </w:p>
    <w:p w14:paraId="23749D28" w14:textId="667FF353" w:rsidR="000970F5" w:rsidRPr="009B65DA" w:rsidRDefault="000970F5" w:rsidP="004F6BEC">
      <w:pPr>
        <w:pStyle w:val="Heading1"/>
        <w:spacing w:before="360" w:after="120"/>
        <w:rPr>
          <w:rFonts w:ascii="Arial" w:eastAsia="Times New Roman" w:hAnsi="Arial" w:cs="Arial"/>
          <w:sz w:val="33"/>
          <w:szCs w:val="33"/>
          <w:lang w:val="en" w:eastAsia="en-AU"/>
        </w:rPr>
      </w:pPr>
      <w:r w:rsidRPr="009B65DA">
        <w:rPr>
          <w:rFonts w:ascii="Arial" w:eastAsia="Times New Roman" w:hAnsi="Arial" w:cs="Arial"/>
          <w:sz w:val="33"/>
          <w:szCs w:val="33"/>
          <w:lang w:val="en" w:eastAsia="en-AU"/>
        </w:rPr>
        <w:t xml:space="preserve">Audience &amp; Interest groups </w:t>
      </w:r>
    </w:p>
    <w:p w14:paraId="0B403BF8" w14:textId="28AC3B04" w:rsidR="00373CD7" w:rsidRPr="00373CD7" w:rsidRDefault="00373CD7" w:rsidP="00373CD7">
      <w:pPr>
        <w:widowControl w:val="0"/>
        <w:autoSpaceDE w:val="0"/>
        <w:autoSpaceDN w:val="0"/>
        <w:spacing w:before="120" w:after="120" w:line="240" w:lineRule="auto"/>
        <w:rPr>
          <w:rFonts w:ascii="Arial" w:eastAsia="Times New Roman" w:hAnsi="Arial" w:cs="Arial"/>
          <w:b/>
          <w:bCs/>
          <w:color w:val="444444"/>
          <w:lang w:val="en-US" w:eastAsia="en-AU"/>
        </w:rPr>
      </w:pPr>
      <w:r w:rsidRPr="00373CD7">
        <w:rPr>
          <w:rFonts w:ascii="Arial" w:eastAsia="MS Gothic" w:hAnsi="Arial" w:cs="Arial"/>
          <w:b/>
          <w:bCs/>
          <w:color w:val="000000"/>
          <w:szCs w:val="21"/>
          <w:lang w:val="en" w:eastAsia="en-AU"/>
        </w:rPr>
        <w:t>Audience</w:t>
      </w:r>
    </w:p>
    <w:p w14:paraId="4CFA7BE0" w14:textId="5807FC57" w:rsidR="000970F5" w:rsidRPr="00373CD7" w:rsidRDefault="000970F5" w:rsidP="00373CD7">
      <w:pPr>
        <w:pStyle w:val="ListParagraph"/>
        <w:widowControl w:val="0"/>
        <w:numPr>
          <w:ilvl w:val="0"/>
          <w:numId w:val="20"/>
        </w:numPr>
        <w:autoSpaceDE w:val="0"/>
        <w:autoSpaceDN w:val="0"/>
        <w:spacing w:after="0" w:line="240" w:lineRule="auto"/>
        <w:rPr>
          <w:rFonts w:ascii="Arial" w:eastAsia="Times New Roman" w:hAnsi="Arial" w:cs="Arial"/>
          <w:color w:val="444444"/>
          <w:lang w:val="en-US" w:eastAsia="en-AU"/>
        </w:rPr>
      </w:pPr>
      <w:bookmarkStart w:id="4" w:name="_Hlk37234369"/>
      <w:r w:rsidRPr="00373CD7">
        <w:rPr>
          <w:rFonts w:ascii="Arial" w:eastAsia="Times New Roman" w:hAnsi="Arial" w:cs="Arial"/>
          <w:color w:val="444444"/>
          <w:lang w:val="en-US" w:eastAsia="en-AU"/>
        </w:rPr>
        <w:t>CASA staff</w:t>
      </w:r>
    </w:p>
    <w:p w14:paraId="00C64743" w14:textId="3EF022D6" w:rsidR="000970F5" w:rsidRPr="00373CD7" w:rsidRDefault="000970F5" w:rsidP="00373CD7">
      <w:pPr>
        <w:pStyle w:val="ListParagraph"/>
        <w:widowControl w:val="0"/>
        <w:numPr>
          <w:ilvl w:val="0"/>
          <w:numId w:val="20"/>
        </w:numPr>
        <w:autoSpaceDE w:val="0"/>
        <w:autoSpaceDN w:val="0"/>
        <w:spacing w:after="0" w:line="240" w:lineRule="auto"/>
        <w:rPr>
          <w:rFonts w:ascii="Arial" w:eastAsia="Times New Roman" w:hAnsi="Arial" w:cs="Arial"/>
          <w:color w:val="444444"/>
          <w:lang w:val="en-US" w:eastAsia="en-AU"/>
        </w:rPr>
      </w:pPr>
      <w:r w:rsidRPr="00373CD7">
        <w:rPr>
          <w:rFonts w:ascii="Arial" w:eastAsia="Times New Roman" w:hAnsi="Arial" w:cs="Arial"/>
          <w:color w:val="444444"/>
          <w:lang w:val="en-US" w:eastAsia="en-AU"/>
        </w:rPr>
        <w:t>Air operators</w:t>
      </w:r>
    </w:p>
    <w:p w14:paraId="3FA9A74B" w14:textId="0A91367D" w:rsidR="000970F5" w:rsidRPr="00373CD7" w:rsidRDefault="000970F5" w:rsidP="00373CD7">
      <w:pPr>
        <w:pStyle w:val="ListParagraph"/>
        <w:widowControl w:val="0"/>
        <w:numPr>
          <w:ilvl w:val="0"/>
          <w:numId w:val="20"/>
        </w:numPr>
        <w:autoSpaceDE w:val="0"/>
        <w:autoSpaceDN w:val="0"/>
        <w:spacing w:after="0" w:line="240" w:lineRule="auto"/>
        <w:rPr>
          <w:rFonts w:ascii="Arial" w:eastAsia="Times New Roman" w:hAnsi="Arial" w:cs="Arial"/>
          <w:color w:val="444444"/>
          <w:lang w:val="en-US" w:eastAsia="en-AU"/>
        </w:rPr>
      </w:pPr>
      <w:r w:rsidRPr="00373CD7">
        <w:rPr>
          <w:rFonts w:ascii="Arial" w:eastAsia="Times New Roman" w:hAnsi="Arial" w:cs="Arial"/>
          <w:color w:val="444444"/>
          <w:lang w:val="en-US" w:eastAsia="en-AU"/>
        </w:rPr>
        <w:t>Pilots</w:t>
      </w:r>
    </w:p>
    <w:p w14:paraId="475A0278" w14:textId="2E7F6DAF" w:rsidR="000970F5" w:rsidRPr="00373CD7" w:rsidRDefault="000970F5" w:rsidP="00373CD7">
      <w:pPr>
        <w:pStyle w:val="ListParagraph"/>
        <w:widowControl w:val="0"/>
        <w:numPr>
          <w:ilvl w:val="0"/>
          <w:numId w:val="20"/>
        </w:numPr>
        <w:autoSpaceDE w:val="0"/>
        <w:autoSpaceDN w:val="0"/>
        <w:spacing w:after="0" w:line="240" w:lineRule="auto"/>
        <w:rPr>
          <w:rFonts w:ascii="Arial" w:eastAsia="Times New Roman" w:hAnsi="Arial" w:cs="Arial"/>
          <w:color w:val="444444"/>
          <w:lang w:val="en-US" w:eastAsia="en-AU"/>
        </w:rPr>
      </w:pPr>
      <w:r w:rsidRPr="00373CD7">
        <w:rPr>
          <w:rFonts w:ascii="Arial" w:eastAsia="Times New Roman" w:hAnsi="Arial" w:cs="Arial"/>
          <w:color w:val="444444"/>
          <w:lang w:val="en-US" w:eastAsia="en-AU"/>
        </w:rPr>
        <w:t>Certified aerodrome owner/operator</w:t>
      </w:r>
    </w:p>
    <w:p w14:paraId="631D8E9B" w14:textId="76709DD2" w:rsidR="000970F5" w:rsidRPr="00373CD7" w:rsidRDefault="000970F5" w:rsidP="00373CD7">
      <w:pPr>
        <w:pStyle w:val="ListParagraph"/>
        <w:widowControl w:val="0"/>
        <w:numPr>
          <w:ilvl w:val="0"/>
          <w:numId w:val="20"/>
        </w:numPr>
        <w:autoSpaceDE w:val="0"/>
        <w:autoSpaceDN w:val="0"/>
        <w:spacing w:after="0" w:line="240" w:lineRule="auto"/>
        <w:rPr>
          <w:rFonts w:ascii="Arial" w:eastAsia="Times New Roman" w:hAnsi="Arial" w:cs="Arial"/>
          <w:color w:val="444444"/>
          <w:lang w:val="en-US" w:eastAsia="en-AU"/>
        </w:rPr>
      </w:pPr>
      <w:r w:rsidRPr="00373CD7">
        <w:rPr>
          <w:rFonts w:ascii="Arial" w:eastAsia="Times New Roman" w:hAnsi="Arial" w:cs="Arial"/>
          <w:color w:val="444444"/>
          <w:lang w:val="en-US" w:eastAsia="en-AU"/>
        </w:rPr>
        <w:t>Registered aerodrome owner/operator</w:t>
      </w:r>
    </w:p>
    <w:p w14:paraId="7FF4C86A" w14:textId="6D703754" w:rsidR="000970F5" w:rsidRPr="00373CD7" w:rsidRDefault="000970F5" w:rsidP="00373CD7">
      <w:pPr>
        <w:pStyle w:val="ListParagraph"/>
        <w:widowControl w:val="0"/>
        <w:numPr>
          <w:ilvl w:val="0"/>
          <w:numId w:val="20"/>
        </w:numPr>
        <w:autoSpaceDE w:val="0"/>
        <w:autoSpaceDN w:val="0"/>
        <w:spacing w:after="0" w:line="240" w:lineRule="auto"/>
        <w:rPr>
          <w:rFonts w:ascii="Arial" w:eastAsia="Times New Roman" w:hAnsi="Arial" w:cs="Arial"/>
          <w:color w:val="444444"/>
          <w:lang w:val="en-US" w:eastAsia="en-AU"/>
        </w:rPr>
      </w:pPr>
      <w:r w:rsidRPr="00373CD7">
        <w:rPr>
          <w:rFonts w:ascii="Arial" w:eastAsia="Times New Roman" w:hAnsi="Arial" w:cs="Arial"/>
          <w:color w:val="444444"/>
          <w:lang w:val="en-US" w:eastAsia="en-AU"/>
        </w:rPr>
        <w:t>Unregulated aerodrome owner/operator</w:t>
      </w:r>
    </w:p>
    <w:p w14:paraId="6CB9913A" w14:textId="5E65A59A" w:rsidR="000970F5" w:rsidRPr="00373CD7" w:rsidRDefault="000970F5" w:rsidP="00373CD7">
      <w:pPr>
        <w:pStyle w:val="ListParagraph"/>
        <w:widowControl w:val="0"/>
        <w:numPr>
          <w:ilvl w:val="0"/>
          <w:numId w:val="20"/>
        </w:numPr>
        <w:autoSpaceDE w:val="0"/>
        <w:autoSpaceDN w:val="0"/>
        <w:spacing w:after="0" w:line="240" w:lineRule="auto"/>
        <w:rPr>
          <w:rFonts w:ascii="Arial" w:eastAsia="Times New Roman" w:hAnsi="Arial" w:cs="Arial"/>
          <w:color w:val="444444"/>
          <w:lang w:val="en-US" w:eastAsia="en-AU"/>
        </w:rPr>
      </w:pPr>
      <w:r w:rsidRPr="00373CD7">
        <w:rPr>
          <w:rFonts w:ascii="Arial" w:eastAsia="Times New Roman" w:hAnsi="Arial" w:cs="Arial"/>
          <w:color w:val="444444"/>
          <w:lang w:val="en-US" w:eastAsia="en-AU"/>
        </w:rPr>
        <w:t>Aerodrome owner/operators</w:t>
      </w:r>
    </w:p>
    <w:p w14:paraId="26054EB0" w14:textId="22587722" w:rsidR="000970F5" w:rsidRPr="00373CD7" w:rsidRDefault="000970F5" w:rsidP="00373CD7">
      <w:pPr>
        <w:pStyle w:val="ListParagraph"/>
        <w:widowControl w:val="0"/>
        <w:numPr>
          <w:ilvl w:val="0"/>
          <w:numId w:val="20"/>
        </w:numPr>
        <w:autoSpaceDE w:val="0"/>
        <w:autoSpaceDN w:val="0"/>
        <w:spacing w:after="0" w:line="240" w:lineRule="auto"/>
        <w:rPr>
          <w:rFonts w:ascii="Arial" w:eastAsia="Times New Roman" w:hAnsi="Arial" w:cs="Arial"/>
          <w:color w:val="444444"/>
          <w:lang w:val="en-US" w:eastAsia="en-AU"/>
        </w:rPr>
      </w:pPr>
      <w:r w:rsidRPr="00373CD7">
        <w:rPr>
          <w:rFonts w:ascii="Arial" w:eastAsia="Times New Roman" w:hAnsi="Arial" w:cs="Arial"/>
          <w:color w:val="444444"/>
          <w:lang w:val="en-US" w:eastAsia="en-AU"/>
        </w:rPr>
        <w:t>CASA aerodrome inspectorate</w:t>
      </w:r>
    </w:p>
    <w:p w14:paraId="306A85CB" w14:textId="1DCC9C80" w:rsidR="00727690" w:rsidRPr="00373CD7" w:rsidRDefault="000970F5" w:rsidP="00373CD7">
      <w:pPr>
        <w:pStyle w:val="ListParagraph"/>
        <w:widowControl w:val="0"/>
        <w:numPr>
          <w:ilvl w:val="0"/>
          <w:numId w:val="20"/>
        </w:numPr>
        <w:autoSpaceDE w:val="0"/>
        <w:autoSpaceDN w:val="0"/>
        <w:spacing w:after="0" w:line="240" w:lineRule="auto"/>
        <w:rPr>
          <w:rFonts w:ascii="Arial" w:eastAsia="Times New Roman" w:hAnsi="Arial" w:cs="Arial"/>
          <w:color w:val="444444"/>
          <w:lang w:val="en-US" w:eastAsia="en-AU"/>
        </w:rPr>
      </w:pPr>
      <w:r w:rsidRPr="00373CD7">
        <w:rPr>
          <w:rFonts w:ascii="Arial" w:eastAsia="Times New Roman" w:hAnsi="Arial" w:cs="Arial"/>
          <w:color w:val="444444"/>
          <w:lang w:val="en-US" w:eastAsia="en-AU"/>
        </w:rPr>
        <w:t>Aerodrome industry consultants</w:t>
      </w:r>
    </w:p>
    <w:p w14:paraId="2479BF77" w14:textId="4FF7083C" w:rsidR="00B74B73" w:rsidRPr="00373CD7" w:rsidRDefault="00572891" w:rsidP="00373CD7">
      <w:pPr>
        <w:pStyle w:val="ListParagraph"/>
        <w:widowControl w:val="0"/>
        <w:numPr>
          <w:ilvl w:val="0"/>
          <w:numId w:val="20"/>
        </w:numPr>
        <w:autoSpaceDE w:val="0"/>
        <w:autoSpaceDN w:val="0"/>
        <w:spacing w:after="0" w:line="240" w:lineRule="auto"/>
        <w:rPr>
          <w:rFonts w:ascii="Arial" w:eastAsia="Times New Roman" w:hAnsi="Arial" w:cs="Arial"/>
          <w:color w:val="444444"/>
          <w:lang w:val="en-US" w:eastAsia="en-AU"/>
        </w:rPr>
      </w:pPr>
      <w:r w:rsidRPr="00373CD7">
        <w:rPr>
          <w:rFonts w:ascii="Arial" w:eastAsia="Times New Roman" w:hAnsi="Arial" w:cs="Arial"/>
          <w:color w:val="444444"/>
          <w:lang w:val="en-US" w:eastAsia="en-AU"/>
        </w:rPr>
        <w:t>Air transport operations – rotorcraft (Part 133)</w:t>
      </w:r>
    </w:p>
    <w:p w14:paraId="562FBDEE" w14:textId="77777777" w:rsidR="000970F5" w:rsidRPr="000970F5" w:rsidRDefault="000970F5" w:rsidP="000970F5">
      <w:pPr>
        <w:widowControl w:val="0"/>
        <w:autoSpaceDE w:val="0"/>
        <w:autoSpaceDN w:val="0"/>
        <w:spacing w:after="0" w:line="240" w:lineRule="auto"/>
        <w:rPr>
          <w:rFonts w:ascii="Arial" w:eastAsia="Arial" w:hAnsi="Arial" w:cs="Arial"/>
          <w:b/>
          <w:color w:val="FFFFFF"/>
          <w:sz w:val="24"/>
          <w:lang w:val="en-US"/>
        </w:rPr>
      </w:pPr>
    </w:p>
    <w:p w14:paraId="0EC9A888" w14:textId="4E3616F9" w:rsidR="00F33C4A" w:rsidRPr="00373CD7" w:rsidRDefault="00F33C4A" w:rsidP="00373CD7">
      <w:pPr>
        <w:widowControl w:val="0"/>
        <w:autoSpaceDE w:val="0"/>
        <w:autoSpaceDN w:val="0"/>
        <w:spacing w:before="120" w:after="120" w:line="240" w:lineRule="auto"/>
        <w:rPr>
          <w:rFonts w:ascii="Arial" w:eastAsia="Times New Roman" w:hAnsi="Arial" w:cs="Arial"/>
          <w:b/>
          <w:bCs/>
          <w:color w:val="444444"/>
          <w:lang w:val="en-US" w:eastAsia="en-AU"/>
        </w:rPr>
      </w:pPr>
      <w:r w:rsidRPr="00373CD7">
        <w:rPr>
          <w:rFonts w:ascii="Arial" w:eastAsia="MS Gothic" w:hAnsi="Arial" w:cs="Arial"/>
          <w:b/>
          <w:bCs/>
          <w:color w:val="000000"/>
          <w:szCs w:val="21"/>
          <w:lang w:val="en" w:eastAsia="en-AU"/>
        </w:rPr>
        <w:t>Interest</w:t>
      </w:r>
      <w:bookmarkEnd w:id="4"/>
    </w:p>
    <w:p w14:paraId="0895BB34" w14:textId="1DC54593" w:rsidR="00E8144B" w:rsidRPr="000970F5" w:rsidRDefault="000970F5" w:rsidP="00373CD7">
      <w:pPr>
        <w:pStyle w:val="ListParagraph"/>
        <w:widowControl w:val="0"/>
        <w:numPr>
          <w:ilvl w:val="0"/>
          <w:numId w:val="20"/>
        </w:numPr>
        <w:autoSpaceDE w:val="0"/>
        <w:autoSpaceDN w:val="0"/>
        <w:spacing w:after="0" w:line="240" w:lineRule="auto"/>
        <w:rPr>
          <w:rFonts w:ascii="Arial" w:eastAsia="Times New Roman" w:hAnsi="Arial" w:cs="Arial"/>
          <w:color w:val="444444"/>
          <w:lang w:val="en-US" w:eastAsia="en-AU"/>
        </w:rPr>
      </w:pPr>
      <w:r w:rsidRPr="000970F5">
        <w:rPr>
          <w:rFonts w:ascii="Arial" w:eastAsia="Times New Roman" w:hAnsi="Arial" w:cs="Arial"/>
          <w:color w:val="444444"/>
          <w:lang w:val="en-US" w:eastAsia="en-AU"/>
        </w:rPr>
        <w:t>Airspace and infrastructure</w:t>
      </w:r>
    </w:p>
    <w:p w14:paraId="30269AFD" w14:textId="77777777" w:rsidR="000970F5" w:rsidRPr="000970F5" w:rsidRDefault="000970F5" w:rsidP="000970F5">
      <w:pPr>
        <w:widowControl w:val="0"/>
        <w:autoSpaceDE w:val="0"/>
        <w:autoSpaceDN w:val="0"/>
        <w:spacing w:after="0" w:line="240" w:lineRule="auto"/>
        <w:rPr>
          <w:rFonts w:ascii="Arial" w:eastAsia="Arial" w:hAnsi="Arial" w:cs="Arial"/>
          <w:lang w:val="en-US"/>
        </w:rPr>
      </w:pPr>
      <w:r w:rsidRPr="000970F5">
        <w:rPr>
          <w:rFonts w:ascii="Arial" w:eastAsia="Arial" w:hAnsi="Arial" w:cs="Arial"/>
          <w:lang w:val="en-US"/>
        </w:rPr>
        <w:br w:type="page"/>
      </w:r>
    </w:p>
    <w:p w14:paraId="069523DC" w14:textId="23399EA8" w:rsidR="008442B4" w:rsidRPr="00AA56E0" w:rsidRDefault="008442B4" w:rsidP="00993CEE">
      <w:pPr>
        <w:widowControl w:val="0"/>
        <w:shd w:val="clear" w:color="auto" w:fill="FFFFFF"/>
        <w:autoSpaceDE w:val="0"/>
        <w:autoSpaceDN w:val="0"/>
        <w:spacing w:after="0" w:line="240" w:lineRule="auto"/>
        <w:rPr>
          <w:rFonts w:ascii="Arial" w:hAnsi="Arial" w:cs="Arial"/>
          <w:b/>
          <w:color w:val="333333"/>
          <w:sz w:val="28"/>
        </w:rPr>
      </w:pPr>
    </w:p>
    <w:p w14:paraId="6A5FFF45" w14:textId="0965A5ED" w:rsidR="00E2617A" w:rsidRPr="00685207" w:rsidRDefault="00E2617A" w:rsidP="00751BDA">
      <w:pPr>
        <w:pStyle w:val="Heading1"/>
        <w:spacing w:before="120" w:after="120"/>
        <w:rPr>
          <w:rFonts w:ascii="Arial" w:eastAsia="Times New Roman" w:hAnsi="Arial" w:cs="Arial"/>
          <w:sz w:val="33"/>
          <w:szCs w:val="33"/>
          <w:lang w:val="en" w:eastAsia="en-AU"/>
        </w:rPr>
      </w:pPr>
      <w:bookmarkStart w:id="5" w:name="_Hlk2172166"/>
      <w:r w:rsidRPr="00685207">
        <w:rPr>
          <w:rFonts w:ascii="Arial" w:eastAsia="Times New Roman" w:hAnsi="Arial" w:cs="Arial"/>
          <w:sz w:val="33"/>
          <w:szCs w:val="33"/>
          <w:lang w:val="en" w:eastAsia="en-AU"/>
        </w:rPr>
        <w:t>Page</w:t>
      </w:r>
      <w:r w:rsidR="000970F5" w:rsidRPr="00685207">
        <w:rPr>
          <w:rFonts w:ascii="Arial" w:eastAsia="Times New Roman" w:hAnsi="Arial" w:cs="Arial"/>
          <w:sz w:val="33"/>
          <w:szCs w:val="33"/>
          <w:lang w:val="en" w:eastAsia="en-AU"/>
        </w:rPr>
        <w:t xml:space="preserve"> 1</w:t>
      </w:r>
      <w:r w:rsidR="006C71B8">
        <w:rPr>
          <w:rFonts w:ascii="Arial" w:eastAsia="Times New Roman" w:hAnsi="Arial" w:cs="Arial"/>
          <w:sz w:val="33"/>
          <w:szCs w:val="33"/>
          <w:lang w:val="en" w:eastAsia="en-AU"/>
        </w:rPr>
        <w:t>.</w:t>
      </w:r>
      <w:r w:rsidRPr="00685207">
        <w:rPr>
          <w:rFonts w:ascii="Arial" w:eastAsia="Times New Roman" w:hAnsi="Arial" w:cs="Arial"/>
          <w:sz w:val="33"/>
          <w:szCs w:val="33"/>
          <w:lang w:val="en" w:eastAsia="en-AU"/>
        </w:rPr>
        <w:t xml:space="preserve"> About this consultation</w:t>
      </w:r>
    </w:p>
    <w:p w14:paraId="7FD0FC83" w14:textId="76F92AFA" w:rsidR="00E2617A" w:rsidRPr="009B65DA" w:rsidRDefault="00E2617A" w:rsidP="00E2617A">
      <w:pPr>
        <w:shd w:val="clear" w:color="auto" w:fill="FFFFFF"/>
        <w:spacing w:after="392"/>
        <w:rPr>
          <w:rFonts w:ascii="Arial" w:eastAsia="Times New Roman" w:hAnsi="Arial" w:cs="Arial"/>
          <w:i/>
          <w:iCs/>
          <w:sz w:val="24"/>
          <w:szCs w:val="24"/>
          <w:lang w:val="en" w:eastAsia="en-AU"/>
        </w:rPr>
      </w:pPr>
      <w:r w:rsidRPr="009B65DA">
        <w:rPr>
          <w:rFonts w:ascii="Arial" w:eastAsia="Times New Roman" w:hAnsi="Arial" w:cs="Arial"/>
          <w:sz w:val="24"/>
          <w:szCs w:val="24"/>
          <w:lang w:val="en" w:eastAsia="en-AU"/>
        </w:rPr>
        <w:t xml:space="preserve">This consultation asks for your feedback on the </w:t>
      </w:r>
      <w:r w:rsidR="00475B3B" w:rsidRPr="009B65DA">
        <w:rPr>
          <w:rFonts w:ascii="Arial" w:eastAsia="Times New Roman" w:hAnsi="Arial" w:cs="Arial"/>
          <w:sz w:val="24"/>
          <w:szCs w:val="24"/>
          <w:lang w:val="en" w:eastAsia="en-AU"/>
        </w:rPr>
        <w:t xml:space="preserve">draft AC </w:t>
      </w:r>
      <w:r w:rsidR="00AD4CCD" w:rsidRPr="009B65DA">
        <w:rPr>
          <w:rFonts w:ascii="Arial" w:eastAsia="Times New Roman" w:hAnsi="Arial" w:cs="Arial"/>
          <w:sz w:val="24"/>
          <w:szCs w:val="24"/>
          <w:lang w:val="en" w:eastAsia="en-AU"/>
        </w:rPr>
        <w:t>139.R-</w:t>
      </w:r>
      <w:r w:rsidR="002A5AB8" w:rsidRPr="009B65DA">
        <w:rPr>
          <w:rFonts w:ascii="Arial" w:eastAsia="Times New Roman" w:hAnsi="Arial" w:cs="Arial"/>
          <w:sz w:val="24"/>
          <w:szCs w:val="24"/>
          <w:lang w:val="en" w:eastAsia="en-AU"/>
        </w:rPr>
        <w:t>0</w:t>
      </w:r>
      <w:r w:rsidR="00AD4CCD" w:rsidRPr="009B65DA">
        <w:rPr>
          <w:rFonts w:ascii="Arial" w:eastAsia="Times New Roman" w:hAnsi="Arial" w:cs="Arial"/>
          <w:sz w:val="24"/>
          <w:szCs w:val="24"/>
          <w:lang w:val="en" w:eastAsia="en-AU"/>
        </w:rPr>
        <w:t>1 – Guidelines for heliports</w:t>
      </w:r>
      <w:r w:rsidR="004F6BEC">
        <w:rPr>
          <w:rFonts w:ascii="Arial" w:eastAsia="Times New Roman" w:hAnsi="Arial" w:cs="Arial"/>
          <w:sz w:val="24"/>
          <w:szCs w:val="24"/>
          <w:lang w:val="en" w:eastAsia="en-AU"/>
        </w:rPr>
        <w:t xml:space="preserve"> – design and operation</w:t>
      </w:r>
      <w:r w:rsidRPr="009B65DA">
        <w:rPr>
          <w:rFonts w:ascii="Arial" w:eastAsia="Times New Roman" w:hAnsi="Arial" w:cs="Arial"/>
          <w:i/>
          <w:iCs/>
          <w:sz w:val="24"/>
          <w:szCs w:val="24"/>
          <w:lang w:val="en" w:eastAsia="en-AU"/>
        </w:rPr>
        <w:t>.</w:t>
      </w:r>
    </w:p>
    <w:p w14:paraId="786966C4" w14:textId="77777777" w:rsidR="00E2617A" w:rsidRPr="00E2617A" w:rsidRDefault="00E2617A" w:rsidP="00E2617A">
      <w:pPr>
        <w:shd w:val="clear" w:color="auto" w:fill="FFFFFF"/>
        <w:spacing w:after="392"/>
        <w:rPr>
          <w:rFonts w:ascii="Arial" w:eastAsia="Times New Roman" w:hAnsi="Arial" w:cs="Arial"/>
          <w:color w:val="000000"/>
          <w:sz w:val="24"/>
          <w:szCs w:val="24"/>
          <w:lang w:val="en" w:eastAsia="en-AU"/>
        </w:rPr>
      </w:pPr>
      <w:r w:rsidRPr="00E2617A">
        <w:rPr>
          <w:rFonts w:ascii="Arial" w:eastAsia="Times New Roman" w:hAnsi="Arial" w:cs="Arial"/>
          <w:color w:val="000000"/>
          <w:sz w:val="24"/>
          <w:szCs w:val="24"/>
          <w:lang w:val="en" w:eastAsia="en-AU"/>
        </w:rPr>
        <w:t>We will ask you for:</w:t>
      </w:r>
    </w:p>
    <w:p w14:paraId="7E986D07" w14:textId="77777777" w:rsidR="00E2617A" w:rsidRPr="00E2617A" w:rsidRDefault="00E2617A" w:rsidP="00E2617A">
      <w:pPr>
        <w:numPr>
          <w:ilvl w:val="0"/>
          <w:numId w:val="6"/>
        </w:numPr>
        <w:shd w:val="clear" w:color="auto" w:fill="FFFFFF"/>
        <w:tabs>
          <w:tab w:val="clear" w:pos="2160"/>
        </w:tabs>
        <w:spacing w:before="100" w:beforeAutospacing="1" w:after="100" w:afterAutospacing="1" w:line="240" w:lineRule="auto"/>
        <w:ind w:left="567" w:hanging="283"/>
        <w:rPr>
          <w:rFonts w:ascii="Arial" w:eastAsia="Times New Roman" w:hAnsi="Arial" w:cs="Arial"/>
          <w:color w:val="000000"/>
          <w:sz w:val="24"/>
          <w:szCs w:val="24"/>
          <w:lang w:val="en" w:eastAsia="en-AU"/>
        </w:rPr>
      </w:pPr>
      <w:r w:rsidRPr="00E2617A">
        <w:rPr>
          <w:rFonts w:ascii="Arial" w:eastAsia="Times New Roman" w:hAnsi="Arial" w:cs="Arial"/>
          <w:b/>
          <w:bCs/>
          <w:color w:val="000000"/>
          <w:sz w:val="24"/>
          <w:szCs w:val="24"/>
          <w:lang w:val="en" w:eastAsia="en-AU"/>
        </w:rPr>
        <w:t>personal information</w:t>
      </w:r>
      <w:r w:rsidRPr="00E2617A">
        <w:rPr>
          <w:rFonts w:ascii="Arial" w:eastAsia="Times New Roman" w:hAnsi="Arial" w:cs="Arial"/>
          <w:color w:val="000000"/>
          <w:sz w:val="24"/>
          <w:szCs w:val="24"/>
          <w:lang w:val="en" w:eastAsia="en-AU"/>
        </w:rPr>
        <w:t>, such as your name, any organisation you represent, and your email address</w:t>
      </w:r>
    </w:p>
    <w:p w14:paraId="389BA140" w14:textId="77777777" w:rsidR="00E2617A" w:rsidRPr="00E2617A" w:rsidRDefault="00E2617A" w:rsidP="00E2617A">
      <w:pPr>
        <w:numPr>
          <w:ilvl w:val="0"/>
          <w:numId w:val="6"/>
        </w:numPr>
        <w:shd w:val="clear" w:color="auto" w:fill="FFFFFF"/>
        <w:tabs>
          <w:tab w:val="clear" w:pos="2160"/>
        </w:tabs>
        <w:spacing w:before="100" w:beforeAutospacing="1" w:after="100" w:afterAutospacing="1" w:line="240" w:lineRule="auto"/>
        <w:ind w:left="567" w:hanging="283"/>
        <w:rPr>
          <w:rFonts w:ascii="Arial" w:eastAsia="Times New Roman" w:hAnsi="Arial" w:cs="Arial"/>
          <w:bCs/>
          <w:color w:val="000000"/>
          <w:sz w:val="24"/>
          <w:szCs w:val="24"/>
          <w:lang w:val="en" w:eastAsia="en-AU"/>
        </w:rPr>
      </w:pPr>
      <w:r w:rsidRPr="00E2617A">
        <w:rPr>
          <w:rFonts w:ascii="Arial" w:eastAsia="Times New Roman" w:hAnsi="Arial" w:cs="Arial"/>
          <w:b/>
          <w:bCs/>
          <w:color w:val="000000"/>
          <w:sz w:val="24"/>
          <w:szCs w:val="24"/>
          <w:lang w:val="en" w:eastAsia="en-AU"/>
        </w:rPr>
        <w:t xml:space="preserve">your consent </w:t>
      </w:r>
      <w:r w:rsidRPr="00E2617A">
        <w:rPr>
          <w:rFonts w:ascii="Arial" w:eastAsia="Times New Roman" w:hAnsi="Arial" w:cs="Arial"/>
          <w:bCs/>
          <w:color w:val="000000"/>
          <w:sz w:val="24"/>
          <w:szCs w:val="24"/>
          <w:lang w:val="en" w:eastAsia="en-AU"/>
        </w:rPr>
        <w:t>to publish your submission</w:t>
      </w:r>
    </w:p>
    <w:p w14:paraId="4585E9E5" w14:textId="1ED31E72" w:rsidR="00E2617A" w:rsidRPr="00E2617A" w:rsidRDefault="00E2617A" w:rsidP="00E2617A">
      <w:pPr>
        <w:numPr>
          <w:ilvl w:val="0"/>
          <w:numId w:val="6"/>
        </w:numPr>
        <w:shd w:val="clear" w:color="auto" w:fill="FFFFFF"/>
        <w:tabs>
          <w:tab w:val="clear" w:pos="2160"/>
        </w:tabs>
        <w:spacing w:before="100" w:beforeAutospacing="1" w:after="100" w:afterAutospacing="1" w:line="240" w:lineRule="auto"/>
        <w:ind w:left="567" w:hanging="283"/>
        <w:rPr>
          <w:rFonts w:ascii="Arial" w:eastAsia="Times New Roman" w:hAnsi="Arial" w:cs="Arial"/>
          <w:bCs/>
          <w:color w:val="000000"/>
          <w:sz w:val="24"/>
          <w:szCs w:val="24"/>
          <w:lang w:val="en" w:eastAsia="en-AU"/>
        </w:rPr>
      </w:pPr>
      <w:r w:rsidRPr="00E2617A">
        <w:rPr>
          <w:rFonts w:ascii="Arial" w:eastAsia="Times New Roman" w:hAnsi="Arial" w:cs="Arial"/>
          <w:b/>
          <w:bCs/>
          <w:color w:val="000000"/>
          <w:sz w:val="24"/>
          <w:szCs w:val="24"/>
          <w:lang w:val="en" w:eastAsia="en-AU"/>
        </w:rPr>
        <w:t xml:space="preserve">your responses </w:t>
      </w:r>
      <w:r w:rsidRPr="00E2617A">
        <w:rPr>
          <w:rFonts w:ascii="Arial" w:eastAsia="Times New Roman" w:hAnsi="Arial" w:cs="Arial"/>
          <w:bCs/>
          <w:color w:val="000000"/>
          <w:sz w:val="24"/>
          <w:szCs w:val="24"/>
          <w:lang w:val="en" w:eastAsia="en-AU"/>
        </w:rPr>
        <w:t xml:space="preserve">to the proposed changes in the </w:t>
      </w:r>
      <w:r w:rsidR="00F064EF">
        <w:rPr>
          <w:rFonts w:ascii="Arial" w:eastAsia="Times New Roman" w:hAnsi="Arial" w:cs="Arial"/>
          <w:bCs/>
          <w:color w:val="000000"/>
          <w:sz w:val="24"/>
          <w:szCs w:val="24"/>
          <w:lang w:val="en" w:eastAsia="en-AU"/>
        </w:rPr>
        <w:t>guidance</w:t>
      </w:r>
    </w:p>
    <w:p w14:paraId="3D6AC145" w14:textId="77777777" w:rsidR="00E2617A" w:rsidRPr="00E2617A" w:rsidRDefault="00E2617A" w:rsidP="00E2617A">
      <w:pPr>
        <w:numPr>
          <w:ilvl w:val="0"/>
          <w:numId w:val="6"/>
        </w:numPr>
        <w:shd w:val="clear" w:color="auto" w:fill="FFFFFF"/>
        <w:tabs>
          <w:tab w:val="clear" w:pos="2160"/>
        </w:tabs>
        <w:spacing w:before="100" w:beforeAutospacing="1" w:after="100" w:afterAutospacing="1" w:line="240" w:lineRule="auto"/>
        <w:ind w:left="567" w:hanging="283"/>
        <w:rPr>
          <w:rFonts w:ascii="Arial" w:eastAsia="Times New Roman" w:hAnsi="Arial" w:cs="Arial"/>
          <w:bCs/>
          <w:color w:val="000000"/>
          <w:sz w:val="24"/>
          <w:szCs w:val="24"/>
          <w:lang w:val="en" w:eastAsia="en-AU"/>
        </w:rPr>
      </w:pPr>
      <w:r w:rsidRPr="00E2617A">
        <w:rPr>
          <w:rFonts w:ascii="Arial" w:eastAsia="Times New Roman" w:hAnsi="Arial" w:cs="Arial"/>
          <w:b/>
          <w:bCs/>
          <w:color w:val="000000"/>
          <w:sz w:val="24"/>
          <w:szCs w:val="24"/>
          <w:lang w:val="en" w:eastAsia="en-AU"/>
        </w:rPr>
        <w:t xml:space="preserve">any comments </w:t>
      </w:r>
      <w:r w:rsidRPr="00E2617A">
        <w:rPr>
          <w:rFonts w:ascii="Arial" w:eastAsia="Times New Roman" w:hAnsi="Arial" w:cs="Arial"/>
          <w:bCs/>
          <w:color w:val="000000"/>
          <w:sz w:val="24"/>
          <w:szCs w:val="24"/>
          <w:lang w:val="en" w:eastAsia="en-AU"/>
        </w:rPr>
        <w:t>you may want to provide</w:t>
      </w:r>
    </w:p>
    <w:p w14:paraId="43854E0E" w14:textId="77777777" w:rsidR="00E2617A" w:rsidRPr="00E2617A" w:rsidRDefault="00E2617A" w:rsidP="00E2617A">
      <w:pPr>
        <w:numPr>
          <w:ilvl w:val="0"/>
          <w:numId w:val="6"/>
        </w:numPr>
        <w:shd w:val="clear" w:color="auto" w:fill="FFFFFF"/>
        <w:tabs>
          <w:tab w:val="clear" w:pos="2160"/>
        </w:tabs>
        <w:spacing w:before="100" w:beforeAutospacing="1" w:after="100" w:afterAutospacing="1" w:line="240" w:lineRule="auto"/>
        <w:ind w:left="567" w:hanging="283"/>
        <w:rPr>
          <w:rFonts w:ascii="Arial" w:eastAsia="Times New Roman" w:hAnsi="Arial" w:cs="Arial"/>
          <w:bCs/>
          <w:color w:val="000000"/>
          <w:sz w:val="24"/>
          <w:szCs w:val="24"/>
          <w:lang w:val="en" w:eastAsia="en-AU"/>
        </w:rPr>
      </w:pPr>
      <w:r w:rsidRPr="00E2617A">
        <w:rPr>
          <w:rFonts w:ascii="Arial" w:eastAsia="Times New Roman" w:hAnsi="Arial" w:cs="Arial"/>
          <w:b/>
          <w:bCs/>
          <w:color w:val="000000"/>
          <w:sz w:val="24"/>
          <w:szCs w:val="24"/>
          <w:lang w:val="en" w:eastAsia="en-AU"/>
        </w:rPr>
        <w:t xml:space="preserve">demographic information </w:t>
      </w:r>
      <w:r w:rsidRPr="00E2617A">
        <w:rPr>
          <w:rFonts w:ascii="Arial" w:eastAsia="Times New Roman" w:hAnsi="Arial" w:cs="Arial"/>
          <w:bCs/>
          <w:color w:val="000000"/>
          <w:sz w:val="24"/>
          <w:szCs w:val="24"/>
          <w:lang w:val="en" w:eastAsia="en-AU"/>
        </w:rPr>
        <w:t>to help us understand your interest in the regulations</w:t>
      </w:r>
    </w:p>
    <w:p w14:paraId="48A7D3D0" w14:textId="3C03B3F8" w:rsidR="00E2617A" w:rsidRPr="00E2617A" w:rsidRDefault="00E2617A" w:rsidP="00E2617A">
      <w:pPr>
        <w:shd w:val="clear" w:color="auto" w:fill="FFFFFF"/>
        <w:spacing w:after="392"/>
        <w:rPr>
          <w:rFonts w:ascii="Arial" w:eastAsia="Times New Roman" w:hAnsi="Arial" w:cs="Arial"/>
          <w:color w:val="000000"/>
          <w:sz w:val="24"/>
          <w:szCs w:val="24"/>
          <w:lang w:val="en" w:eastAsia="en-AU"/>
        </w:rPr>
      </w:pPr>
      <w:r w:rsidRPr="00E2617A">
        <w:rPr>
          <w:rFonts w:ascii="Arial" w:eastAsia="Times New Roman" w:hAnsi="Arial" w:cs="Arial"/>
          <w:color w:val="000000"/>
          <w:sz w:val="24"/>
          <w:szCs w:val="24"/>
          <w:lang w:val="en" w:eastAsia="en-AU"/>
        </w:rPr>
        <w:t xml:space="preserve">Our </w:t>
      </w:r>
      <w:hyperlink r:id="rId13" w:tgtFrame="_blank" w:history="1">
        <w:r w:rsidRPr="009B65DA">
          <w:rPr>
            <w:rStyle w:val="Hyperlink"/>
            <w:rFonts w:ascii="Arial" w:eastAsia="Times New Roman" w:hAnsi="Arial" w:cs="Arial"/>
            <w:b/>
            <w:bCs/>
            <w:sz w:val="24"/>
            <w:szCs w:val="24"/>
            <w:lang w:val="en" w:eastAsia="en-AU"/>
          </w:rPr>
          <w:t>website</w:t>
        </w:r>
      </w:hyperlink>
      <w:r w:rsidRPr="00E2617A">
        <w:rPr>
          <w:rFonts w:ascii="Arial" w:eastAsia="Times New Roman" w:hAnsi="Arial" w:cs="Arial"/>
          <w:color w:val="000000"/>
          <w:sz w:val="24"/>
          <w:szCs w:val="24"/>
          <w:lang w:val="en" w:eastAsia="en-AU"/>
        </w:rPr>
        <w:t xml:space="preserve"> contains more information on making a submission and what we do with your feedback.</w:t>
      </w:r>
    </w:p>
    <w:bookmarkEnd w:id="5"/>
    <w:p w14:paraId="4BAC54A7" w14:textId="77777777" w:rsidR="00E2617A" w:rsidRDefault="00E2617A">
      <w:pPr>
        <w:rPr>
          <w:rFonts w:ascii="Arial" w:hAnsi="Arial" w:cs="Arial"/>
          <w:b/>
          <w:color w:val="2F5496" w:themeColor="accent1" w:themeShade="BF"/>
          <w:sz w:val="32"/>
          <w:szCs w:val="32"/>
        </w:rPr>
      </w:pPr>
      <w:r>
        <w:rPr>
          <w:rFonts w:ascii="Arial" w:hAnsi="Arial" w:cs="Arial"/>
          <w:b/>
          <w:color w:val="2F5496" w:themeColor="accent1" w:themeShade="BF"/>
          <w:sz w:val="32"/>
          <w:szCs w:val="32"/>
        </w:rPr>
        <w:br w:type="page"/>
      </w:r>
    </w:p>
    <w:p w14:paraId="31A9437C" w14:textId="4FF2A218" w:rsidR="00E7442B" w:rsidRPr="009B65DA" w:rsidRDefault="00E7442B" w:rsidP="009B65DA">
      <w:pPr>
        <w:pStyle w:val="Heading1"/>
        <w:spacing w:before="120" w:after="120"/>
        <w:rPr>
          <w:rFonts w:ascii="Arial" w:eastAsia="Times New Roman" w:hAnsi="Arial" w:cs="Arial"/>
          <w:sz w:val="33"/>
          <w:szCs w:val="33"/>
          <w:lang w:val="en" w:eastAsia="en-AU"/>
        </w:rPr>
      </w:pPr>
      <w:r w:rsidRPr="009B65DA">
        <w:rPr>
          <w:rFonts w:ascii="Arial" w:eastAsia="Times New Roman" w:hAnsi="Arial" w:cs="Arial"/>
          <w:sz w:val="33"/>
          <w:szCs w:val="33"/>
          <w:lang w:val="en" w:eastAsia="en-AU"/>
        </w:rPr>
        <w:lastRenderedPageBreak/>
        <w:t>P</w:t>
      </w:r>
      <w:r w:rsidR="000970F5" w:rsidRPr="009B65DA">
        <w:rPr>
          <w:rFonts w:ascii="Arial" w:eastAsia="Times New Roman" w:hAnsi="Arial" w:cs="Arial"/>
          <w:sz w:val="33"/>
          <w:szCs w:val="33"/>
          <w:lang w:val="en" w:eastAsia="en-AU"/>
        </w:rPr>
        <w:t>age</w:t>
      </w:r>
      <w:r w:rsidRPr="009B65DA">
        <w:rPr>
          <w:rFonts w:ascii="Arial" w:eastAsia="Times New Roman" w:hAnsi="Arial" w:cs="Arial"/>
          <w:sz w:val="33"/>
          <w:szCs w:val="33"/>
          <w:lang w:val="en" w:eastAsia="en-AU"/>
        </w:rPr>
        <w:t xml:space="preserve"> </w:t>
      </w:r>
      <w:r w:rsidR="00751BDA" w:rsidRPr="009B65DA">
        <w:rPr>
          <w:rFonts w:ascii="Arial" w:eastAsia="Times New Roman" w:hAnsi="Arial" w:cs="Arial"/>
          <w:sz w:val="33"/>
          <w:szCs w:val="33"/>
          <w:lang w:val="en" w:eastAsia="en-AU"/>
        </w:rPr>
        <w:t>2</w:t>
      </w:r>
      <w:r w:rsidR="006C71B8" w:rsidRPr="009B65DA">
        <w:rPr>
          <w:rFonts w:ascii="Arial" w:eastAsia="Times New Roman" w:hAnsi="Arial" w:cs="Arial"/>
          <w:sz w:val="33"/>
          <w:szCs w:val="33"/>
          <w:lang w:val="en" w:eastAsia="en-AU"/>
        </w:rPr>
        <w:t>.</w:t>
      </w:r>
      <w:r w:rsidRPr="009B65DA">
        <w:rPr>
          <w:rFonts w:ascii="Arial" w:eastAsia="Times New Roman" w:hAnsi="Arial" w:cs="Arial"/>
          <w:sz w:val="33"/>
          <w:szCs w:val="33"/>
          <w:lang w:val="en" w:eastAsia="en-AU"/>
        </w:rPr>
        <w:t xml:space="preserve"> Personal Information</w:t>
      </w:r>
    </w:p>
    <w:p w14:paraId="458EC2F7" w14:textId="3AFEEAB1" w:rsidR="00E7442B" w:rsidRPr="000970F5" w:rsidRDefault="00E7442B" w:rsidP="000970F5">
      <w:pPr>
        <w:pStyle w:val="Heading2"/>
        <w:rPr>
          <w:rFonts w:ascii="Arial" w:hAnsi="Arial" w:cs="Arial"/>
          <w:color w:val="auto"/>
          <w:sz w:val="28"/>
          <w:szCs w:val="28"/>
        </w:rPr>
      </w:pPr>
      <w:r w:rsidRPr="000970F5">
        <w:rPr>
          <w:rFonts w:ascii="Arial" w:hAnsi="Arial" w:cs="Arial"/>
          <w:color w:val="auto"/>
          <w:sz w:val="28"/>
          <w:szCs w:val="28"/>
        </w:rPr>
        <w:t>First name</w:t>
      </w:r>
    </w:p>
    <w:p w14:paraId="6AC179AC" w14:textId="77777777" w:rsidR="007F0F2E" w:rsidRPr="000970F5" w:rsidRDefault="007F0F2E" w:rsidP="007F0F2E">
      <w:pPr>
        <w:pStyle w:val="BodyText"/>
        <w:spacing w:before="127"/>
        <w:rPr>
          <w:i/>
          <w:iCs/>
          <w:sz w:val="20"/>
          <w:szCs w:val="20"/>
        </w:rPr>
      </w:pPr>
      <w:r w:rsidRPr="000970F5">
        <w:rPr>
          <w:i/>
          <w:iCs/>
          <w:sz w:val="20"/>
          <w:szCs w:val="20"/>
        </w:rPr>
        <w:t>(Required)</w:t>
      </w:r>
    </w:p>
    <w:tbl>
      <w:tblPr>
        <w:tblStyle w:val="TableGrid"/>
        <w:tblW w:w="0" w:type="auto"/>
        <w:tblInd w:w="-5" w:type="dxa"/>
        <w:tblLook w:val="04A0" w:firstRow="1" w:lastRow="0" w:firstColumn="1" w:lastColumn="0" w:noHBand="0" w:noVBand="1"/>
      </w:tblPr>
      <w:tblGrid>
        <w:gridCol w:w="9021"/>
      </w:tblGrid>
      <w:tr w:rsidR="00E7442B" w:rsidRPr="00AA56E0" w14:paraId="21A9615F" w14:textId="77777777" w:rsidTr="00E7442B">
        <w:tc>
          <w:tcPr>
            <w:tcW w:w="9021" w:type="dxa"/>
          </w:tcPr>
          <w:p w14:paraId="10DA4C2F" w14:textId="77777777" w:rsidR="00E7442B" w:rsidRPr="00AA56E0" w:rsidRDefault="00E7442B" w:rsidP="008F696F">
            <w:pPr>
              <w:rPr>
                <w:rFonts w:ascii="Arial" w:hAnsi="Arial" w:cs="Arial"/>
                <w:szCs w:val="24"/>
              </w:rPr>
            </w:pPr>
          </w:p>
        </w:tc>
      </w:tr>
    </w:tbl>
    <w:p w14:paraId="00DB496C" w14:textId="77777777" w:rsidR="007F0F2E" w:rsidRPr="00AA56E0" w:rsidRDefault="007F0F2E" w:rsidP="007F0F2E">
      <w:pPr>
        <w:spacing w:after="0"/>
        <w:rPr>
          <w:rFonts w:ascii="Arial" w:hAnsi="Arial" w:cs="Arial"/>
          <w:szCs w:val="24"/>
        </w:rPr>
      </w:pPr>
    </w:p>
    <w:p w14:paraId="4EE162A1" w14:textId="7B016DB9" w:rsidR="00E7442B" w:rsidRPr="000970F5" w:rsidRDefault="00E7442B" w:rsidP="000970F5">
      <w:pPr>
        <w:pStyle w:val="Heading2"/>
        <w:rPr>
          <w:rFonts w:ascii="Arial" w:hAnsi="Arial" w:cs="Arial"/>
          <w:color w:val="auto"/>
          <w:sz w:val="28"/>
          <w:szCs w:val="28"/>
        </w:rPr>
      </w:pPr>
      <w:r w:rsidRPr="000970F5">
        <w:rPr>
          <w:rFonts w:ascii="Arial" w:hAnsi="Arial" w:cs="Arial"/>
          <w:color w:val="auto"/>
          <w:sz w:val="28"/>
          <w:szCs w:val="28"/>
        </w:rPr>
        <w:t>Last name</w:t>
      </w:r>
    </w:p>
    <w:p w14:paraId="5D1674E1" w14:textId="77777777" w:rsidR="007F0F2E" w:rsidRPr="000970F5" w:rsidRDefault="007F0F2E" w:rsidP="007F0F2E">
      <w:pPr>
        <w:pStyle w:val="BodyText"/>
        <w:spacing w:before="127"/>
        <w:rPr>
          <w:i/>
          <w:iCs/>
          <w:sz w:val="20"/>
          <w:szCs w:val="20"/>
        </w:rPr>
      </w:pPr>
      <w:r w:rsidRPr="000970F5">
        <w:rPr>
          <w:i/>
          <w:iCs/>
          <w:sz w:val="20"/>
          <w:szCs w:val="20"/>
        </w:rPr>
        <w:t>(Required)</w:t>
      </w:r>
    </w:p>
    <w:tbl>
      <w:tblPr>
        <w:tblStyle w:val="TableGrid"/>
        <w:tblW w:w="0" w:type="auto"/>
        <w:tblInd w:w="-5" w:type="dxa"/>
        <w:tblLook w:val="04A0" w:firstRow="1" w:lastRow="0" w:firstColumn="1" w:lastColumn="0" w:noHBand="0" w:noVBand="1"/>
      </w:tblPr>
      <w:tblGrid>
        <w:gridCol w:w="9021"/>
      </w:tblGrid>
      <w:tr w:rsidR="00E7442B" w:rsidRPr="00AA56E0" w14:paraId="6A528563" w14:textId="77777777" w:rsidTr="00E7442B">
        <w:tc>
          <w:tcPr>
            <w:tcW w:w="9021" w:type="dxa"/>
          </w:tcPr>
          <w:p w14:paraId="3791AACE" w14:textId="77777777" w:rsidR="00E7442B" w:rsidRPr="00AA56E0" w:rsidRDefault="00E7442B" w:rsidP="008F696F">
            <w:pPr>
              <w:rPr>
                <w:rFonts w:ascii="Arial" w:hAnsi="Arial" w:cs="Arial"/>
                <w:szCs w:val="24"/>
              </w:rPr>
            </w:pPr>
            <w:bookmarkStart w:id="6" w:name="_Hlk10797017"/>
          </w:p>
        </w:tc>
      </w:tr>
      <w:bookmarkEnd w:id="6"/>
    </w:tbl>
    <w:p w14:paraId="0AF2761E" w14:textId="77777777" w:rsidR="007F0F2E" w:rsidRPr="00AA56E0" w:rsidRDefault="007F0F2E" w:rsidP="007F0F2E">
      <w:pPr>
        <w:spacing w:after="0"/>
        <w:rPr>
          <w:rFonts w:ascii="Arial" w:hAnsi="Arial" w:cs="Arial"/>
          <w:szCs w:val="24"/>
        </w:rPr>
      </w:pPr>
    </w:p>
    <w:p w14:paraId="3690BE12" w14:textId="12AA1326" w:rsidR="00E7442B" w:rsidRPr="000970F5" w:rsidRDefault="00E7442B" w:rsidP="000970F5">
      <w:pPr>
        <w:pStyle w:val="Heading2"/>
        <w:rPr>
          <w:rFonts w:ascii="Arial" w:hAnsi="Arial" w:cs="Arial"/>
          <w:color w:val="auto"/>
          <w:sz w:val="28"/>
          <w:szCs w:val="28"/>
        </w:rPr>
      </w:pPr>
      <w:r w:rsidRPr="000970F5">
        <w:rPr>
          <w:rFonts w:ascii="Arial" w:hAnsi="Arial" w:cs="Arial"/>
          <w:color w:val="auto"/>
          <w:sz w:val="28"/>
          <w:szCs w:val="28"/>
        </w:rPr>
        <w:t>Email</w:t>
      </w:r>
    </w:p>
    <w:p w14:paraId="44E66B02" w14:textId="77777777" w:rsidR="00E254CC" w:rsidRPr="000970F5" w:rsidRDefault="00E254CC" w:rsidP="000970F5">
      <w:pPr>
        <w:pStyle w:val="BodyText"/>
        <w:spacing w:before="127"/>
        <w:rPr>
          <w:i/>
          <w:iCs/>
          <w:sz w:val="20"/>
          <w:szCs w:val="20"/>
        </w:rPr>
      </w:pPr>
      <w:r w:rsidRPr="000970F5">
        <w:rPr>
          <w:i/>
          <w:iCs/>
          <w:sz w:val="20"/>
          <w:szCs w:val="20"/>
        </w:rPr>
        <w:t xml:space="preserve">If you enter your email </w:t>
      </w:r>
      <w:proofErr w:type="gramStart"/>
      <w:r w:rsidRPr="000970F5">
        <w:rPr>
          <w:i/>
          <w:iCs/>
          <w:sz w:val="20"/>
          <w:szCs w:val="20"/>
        </w:rPr>
        <w:t>address</w:t>
      </w:r>
      <w:proofErr w:type="gramEnd"/>
      <w:r w:rsidRPr="000970F5">
        <w:rPr>
          <w:i/>
          <w:iCs/>
          <w:sz w:val="20"/>
          <w:szCs w:val="20"/>
        </w:rPr>
        <w:t xml:space="preserve"> you will automatically receive an acknowledgement email when you submit your response.</w:t>
      </w:r>
    </w:p>
    <w:tbl>
      <w:tblPr>
        <w:tblStyle w:val="TableGrid"/>
        <w:tblW w:w="0" w:type="auto"/>
        <w:tblInd w:w="-5" w:type="dxa"/>
        <w:tblLook w:val="04A0" w:firstRow="1" w:lastRow="0" w:firstColumn="1" w:lastColumn="0" w:noHBand="0" w:noVBand="1"/>
      </w:tblPr>
      <w:tblGrid>
        <w:gridCol w:w="9021"/>
      </w:tblGrid>
      <w:tr w:rsidR="00E7442B" w:rsidRPr="00AA56E0" w14:paraId="76777FF5" w14:textId="77777777" w:rsidTr="008F696F">
        <w:tc>
          <w:tcPr>
            <w:tcW w:w="9021" w:type="dxa"/>
          </w:tcPr>
          <w:p w14:paraId="2282294F" w14:textId="77777777" w:rsidR="00E7442B" w:rsidRPr="00AA56E0" w:rsidRDefault="00E7442B" w:rsidP="008F696F">
            <w:pPr>
              <w:rPr>
                <w:rFonts w:ascii="Arial" w:hAnsi="Arial" w:cs="Arial"/>
                <w:szCs w:val="24"/>
              </w:rPr>
            </w:pPr>
          </w:p>
        </w:tc>
      </w:tr>
    </w:tbl>
    <w:p w14:paraId="5A86A9FA" w14:textId="77777777" w:rsidR="00B41B9A" w:rsidRPr="00AA56E0" w:rsidRDefault="00B41B9A" w:rsidP="00B41B9A">
      <w:pPr>
        <w:rPr>
          <w:rFonts w:ascii="Arial" w:hAnsi="Arial" w:cs="Arial"/>
          <w:b/>
          <w:color w:val="0070C0"/>
          <w:sz w:val="20"/>
          <w:szCs w:val="20"/>
        </w:rPr>
      </w:pPr>
    </w:p>
    <w:p w14:paraId="382C6BB6" w14:textId="77777777" w:rsidR="00F8220B" w:rsidRPr="004F6BEC" w:rsidRDefault="00F8220B" w:rsidP="00F8220B">
      <w:pPr>
        <w:pStyle w:val="Heading2"/>
        <w:spacing w:before="89"/>
        <w:rPr>
          <w:rFonts w:ascii="Arial" w:hAnsi="Arial" w:cs="Arial"/>
          <w:color w:val="auto"/>
          <w:sz w:val="29"/>
          <w:szCs w:val="29"/>
        </w:rPr>
      </w:pPr>
      <w:r w:rsidRPr="004F6BEC">
        <w:rPr>
          <w:rFonts w:ascii="Arial" w:hAnsi="Arial" w:cs="Arial"/>
          <w:color w:val="auto"/>
          <w:sz w:val="29"/>
          <w:szCs w:val="29"/>
        </w:rPr>
        <w:t>Do your views officially represent those of an organisation?</w:t>
      </w:r>
    </w:p>
    <w:p w14:paraId="1B2CFD9C" w14:textId="77777777" w:rsidR="00F8220B" w:rsidRPr="000970F5" w:rsidRDefault="00F8220B" w:rsidP="000970F5">
      <w:pPr>
        <w:pStyle w:val="BodyText"/>
        <w:spacing w:before="127"/>
        <w:rPr>
          <w:i/>
          <w:iCs/>
          <w:sz w:val="20"/>
          <w:szCs w:val="20"/>
        </w:rPr>
      </w:pPr>
      <w:r w:rsidRPr="000970F5">
        <w:rPr>
          <w:i/>
          <w:iCs/>
          <w:sz w:val="20"/>
          <w:szCs w:val="20"/>
        </w:rPr>
        <w:t>(Required)</w:t>
      </w:r>
    </w:p>
    <w:p w14:paraId="280A1101" w14:textId="77777777" w:rsidR="00F8220B" w:rsidRPr="00AA56E0" w:rsidRDefault="00F8220B" w:rsidP="00193E46">
      <w:pPr>
        <w:spacing w:before="120"/>
        <w:ind w:left="176"/>
        <w:rPr>
          <w:rFonts w:ascii="Arial" w:hAnsi="Arial" w:cs="Arial"/>
          <w:i/>
          <w:sz w:val="19"/>
        </w:rPr>
      </w:pPr>
      <w:r w:rsidRPr="00AA56E0">
        <w:rPr>
          <w:rFonts w:ascii="Arial" w:hAnsi="Arial" w:cs="Arial"/>
          <w:i/>
          <w:color w:val="888888"/>
          <w:sz w:val="19"/>
        </w:rPr>
        <w:t>Please select only one item</w:t>
      </w:r>
    </w:p>
    <w:p w14:paraId="253B2A35" w14:textId="5547AA06" w:rsidR="00F8220B" w:rsidRPr="00AA56E0" w:rsidRDefault="00493EF9" w:rsidP="00CE3CC4">
      <w:pPr>
        <w:widowControl w:val="0"/>
        <w:autoSpaceDE w:val="0"/>
        <w:autoSpaceDN w:val="0"/>
        <w:spacing w:after="120" w:line="240" w:lineRule="auto"/>
        <w:ind w:left="357"/>
        <w:rPr>
          <w:rFonts w:ascii="Arial" w:hAnsi="Arial" w:cs="Arial"/>
          <w:sz w:val="24"/>
          <w:szCs w:val="24"/>
        </w:rPr>
      </w:pPr>
      <w:sdt>
        <w:sdtPr>
          <w:rPr>
            <w:rFonts w:ascii="Arial" w:hAnsi="Arial" w:cs="Arial"/>
            <w:sz w:val="24"/>
            <w:szCs w:val="24"/>
          </w:rPr>
          <w:id w:val="-1278027404"/>
          <w14:checkbox>
            <w14:checked w14:val="0"/>
            <w14:checkedState w14:val="2612" w14:font="MS Gothic"/>
            <w14:uncheckedState w14:val="2610" w14:font="MS Gothic"/>
          </w14:checkbox>
        </w:sdtPr>
        <w:sdtEndPr/>
        <w:sdtContent>
          <w:r w:rsidR="00CE3CC4" w:rsidRPr="00AA56E0">
            <w:rPr>
              <w:rFonts w:ascii="Segoe UI Symbol" w:eastAsia="MS Gothic" w:hAnsi="Segoe UI Symbol" w:cs="Segoe UI Symbol"/>
              <w:sz w:val="24"/>
              <w:szCs w:val="24"/>
            </w:rPr>
            <w:t>☐</w:t>
          </w:r>
        </w:sdtContent>
      </w:sdt>
      <w:r w:rsidR="00CE3CC4" w:rsidRPr="00AA56E0">
        <w:rPr>
          <w:rFonts w:ascii="Arial" w:hAnsi="Arial" w:cs="Arial"/>
          <w:sz w:val="24"/>
          <w:szCs w:val="24"/>
        </w:rPr>
        <w:t xml:space="preserve"> </w:t>
      </w:r>
      <w:r w:rsidR="00F8220B" w:rsidRPr="00AA56E0">
        <w:rPr>
          <w:rFonts w:ascii="Arial" w:hAnsi="Arial" w:cs="Arial"/>
          <w:sz w:val="24"/>
          <w:szCs w:val="24"/>
        </w:rPr>
        <w:t>Yes, I am authorised to submit feedback on behalf of an organisation</w:t>
      </w:r>
    </w:p>
    <w:p w14:paraId="69CEFABC" w14:textId="7FF97505" w:rsidR="00F8220B" w:rsidRPr="00AA56E0" w:rsidRDefault="00493EF9" w:rsidP="00CE3CC4">
      <w:pPr>
        <w:widowControl w:val="0"/>
        <w:autoSpaceDE w:val="0"/>
        <w:autoSpaceDN w:val="0"/>
        <w:spacing w:after="120" w:line="240" w:lineRule="auto"/>
        <w:ind w:left="357"/>
        <w:rPr>
          <w:rFonts w:ascii="Arial" w:hAnsi="Arial" w:cs="Arial"/>
          <w:sz w:val="24"/>
          <w:szCs w:val="24"/>
        </w:rPr>
      </w:pPr>
      <w:sdt>
        <w:sdtPr>
          <w:rPr>
            <w:rFonts w:ascii="Arial" w:hAnsi="Arial" w:cs="Arial"/>
            <w:sz w:val="24"/>
            <w:szCs w:val="24"/>
          </w:rPr>
          <w:id w:val="2019965978"/>
          <w14:checkbox>
            <w14:checked w14:val="0"/>
            <w14:checkedState w14:val="2612" w14:font="MS Gothic"/>
            <w14:uncheckedState w14:val="2610" w14:font="MS Gothic"/>
          </w14:checkbox>
        </w:sdtPr>
        <w:sdtEndPr/>
        <w:sdtContent>
          <w:r w:rsidR="00CE3CC4" w:rsidRPr="00AA56E0">
            <w:rPr>
              <w:rFonts w:ascii="Segoe UI Symbol" w:eastAsia="MS Gothic" w:hAnsi="Segoe UI Symbol" w:cs="Segoe UI Symbol"/>
              <w:sz w:val="24"/>
              <w:szCs w:val="24"/>
            </w:rPr>
            <w:t>☐</w:t>
          </w:r>
        </w:sdtContent>
      </w:sdt>
      <w:r w:rsidR="00CE3CC4" w:rsidRPr="00AA56E0">
        <w:rPr>
          <w:rFonts w:ascii="Arial" w:hAnsi="Arial" w:cs="Arial"/>
          <w:sz w:val="24"/>
          <w:szCs w:val="24"/>
        </w:rPr>
        <w:t xml:space="preserve"> </w:t>
      </w:r>
      <w:r w:rsidR="00F8220B" w:rsidRPr="00AA56E0">
        <w:rPr>
          <w:rFonts w:ascii="Arial" w:hAnsi="Arial" w:cs="Arial"/>
          <w:sz w:val="24"/>
          <w:szCs w:val="24"/>
        </w:rPr>
        <w:t>No, these are my personal views.</w:t>
      </w:r>
    </w:p>
    <w:p w14:paraId="4475E313" w14:textId="77777777" w:rsidR="00F8220B" w:rsidRPr="00AA56E0" w:rsidRDefault="00F8220B" w:rsidP="00F8220B">
      <w:pPr>
        <w:pStyle w:val="Heading2"/>
        <w:spacing w:before="280"/>
        <w:rPr>
          <w:rFonts w:ascii="Arial" w:hAnsi="Arial" w:cs="Arial"/>
          <w:color w:val="auto"/>
        </w:rPr>
      </w:pPr>
      <w:r w:rsidRPr="00AA56E0">
        <w:rPr>
          <w:rFonts w:ascii="Arial" w:hAnsi="Arial" w:cs="Arial"/>
          <w:color w:val="auto"/>
        </w:rPr>
        <w:t>If yes, please specify the name of your organisation.</w:t>
      </w:r>
    </w:p>
    <w:tbl>
      <w:tblPr>
        <w:tblStyle w:val="TableGrid"/>
        <w:tblW w:w="0" w:type="auto"/>
        <w:tblInd w:w="-5" w:type="dxa"/>
        <w:tblLook w:val="04A0" w:firstRow="1" w:lastRow="0" w:firstColumn="1" w:lastColumn="0" w:noHBand="0" w:noVBand="1"/>
      </w:tblPr>
      <w:tblGrid>
        <w:gridCol w:w="9021"/>
      </w:tblGrid>
      <w:tr w:rsidR="00F8220B" w:rsidRPr="00AA56E0" w14:paraId="6C327B64" w14:textId="77777777" w:rsidTr="007F1A52">
        <w:tc>
          <w:tcPr>
            <w:tcW w:w="9021" w:type="dxa"/>
          </w:tcPr>
          <w:p w14:paraId="79953580" w14:textId="77777777" w:rsidR="00F8220B" w:rsidRPr="00AA56E0" w:rsidRDefault="00F8220B" w:rsidP="00F8220B">
            <w:pPr>
              <w:rPr>
                <w:rFonts w:ascii="Arial" w:hAnsi="Arial" w:cs="Arial"/>
              </w:rPr>
            </w:pPr>
          </w:p>
        </w:tc>
      </w:tr>
    </w:tbl>
    <w:p w14:paraId="2344AA4D" w14:textId="77777777" w:rsidR="00E254CC" w:rsidRPr="00AA56E0" w:rsidRDefault="00E254CC" w:rsidP="00B41B9A">
      <w:pPr>
        <w:rPr>
          <w:rFonts w:ascii="Arial" w:hAnsi="Arial" w:cs="Arial"/>
          <w:b/>
          <w:color w:val="0070C0"/>
          <w:sz w:val="20"/>
          <w:szCs w:val="20"/>
        </w:rPr>
      </w:pPr>
    </w:p>
    <w:p w14:paraId="6FCBC184" w14:textId="77777777" w:rsidR="00B41B9A" w:rsidRPr="003F2528" w:rsidRDefault="00B41B9A" w:rsidP="003F2528">
      <w:pPr>
        <w:pStyle w:val="Heading2"/>
        <w:spacing w:before="240" w:after="120" w:line="240" w:lineRule="auto"/>
        <w:rPr>
          <w:rFonts w:ascii="Arial" w:hAnsi="Arial" w:cs="Arial"/>
          <w:color w:val="auto"/>
          <w:sz w:val="29"/>
        </w:rPr>
      </w:pPr>
      <w:r w:rsidRPr="003F2528">
        <w:rPr>
          <w:rFonts w:ascii="Arial" w:hAnsi="Arial" w:cs="Arial"/>
          <w:color w:val="auto"/>
          <w:sz w:val="29"/>
        </w:rPr>
        <w:t>Which of the following best describes the group you represent?</w:t>
      </w:r>
    </w:p>
    <w:p w14:paraId="03D8C740" w14:textId="77777777" w:rsidR="00B41B9A" w:rsidRPr="00AA56E0" w:rsidRDefault="00B41B9A" w:rsidP="00193E46">
      <w:pPr>
        <w:spacing w:before="60" w:after="60"/>
        <w:ind w:left="176"/>
        <w:rPr>
          <w:rFonts w:ascii="Arial" w:hAnsi="Arial" w:cs="Arial"/>
          <w:i/>
          <w:sz w:val="19"/>
        </w:rPr>
      </w:pPr>
      <w:r w:rsidRPr="00AA56E0">
        <w:rPr>
          <w:rFonts w:ascii="Arial" w:hAnsi="Arial" w:cs="Arial"/>
          <w:i/>
          <w:color w:val="888888"/>
          <w:sz w:val="19"/>
        </w:rPr>
        <w:t>Please select only one item</w:t>
      </w:r>
    </w:p>
    <w:p w14:paraId="2E608F22" w14:textId="648C8DC7" w:rsidR="00B41B9A" w:rsidRPr="003F2528" w:rsidRDefault="00493EF9" w:rsidP="00193E46">
      <w:pPr>
        <w:spacing w:after="60" w:line="240" w:lineRule="auto"/>
        <w:ind w:left="1440"/>
        <w:rPr>
          <w:rFonts w:ascii="Arial" w:hAnsi="Arial" w:cs="Arial"/>
          <w:sz w:val="24"/>
          <w:szCs w:val="24"/>
        </w:rPr>
      </w:pPr>
      <w:sdt>
        <w:sdtPr>
          <w:rPr>
            <w:rFonts w:ascii="Arial" w:hAnsi="Arial" w:cs="Arial"/>
            <w:spacing w:val="-6"/>
            <w:sz w:val="24"/>
            <w:szCs w:val="24"/>
          </w:rPr>
          <w:id w:val="593367588"/>
          <w14:checkbox>
            <w14:checked w14:val="0"/>
            <w14:checkedState w14:val="2612" w14:font="MS Gothic"/>
            <w14:uncheckedState w14:val="2610" w14:font="MS Gothic"/>
          </w14:checkbox>
        </w:sdtPr>
        <w:sdtEndPr/>
        <w:sdtContent>
          <w:r w:rsidR="00193E46" w:rsidRPr="003F2528">
            <w:rPr>
              <w:rFonts w:ascii="Segoe UI Symbol" w:eastAsia="MS Gothic" w:hAnsi="Segoe UI Symbol" w:cs="Segoe UI Symbol"/>
              <w:spacing w:val="-6"/>
              <w:sz w:val="24"/>
              <w:szCs w:val="24"/>
            </w:rPr>
            <w:t>☐</w:t>
          </w:r>
        </w:sdtContent>
      </w:sdt>
      <w:r w:rsidR="00B41B9A" w:rsidRPr="003F2528">
        <w:rPr>
          <w:rFonts w:ascii="Arial" w:hAnsi="Arial" w:cs="Arial"/>
          <w:spacing w:val="-6"/>
          <w:sz w:val="24"/>
          <w:szCs w:val="24"/>
        </w:rPr>
        <w:t xml:space="preserve"> </w:t>
      </w:r>
      <w:r w:rsidR="0074629F" w:rsidRPr="003F2528">
        <w:rPr>
          <w:rFonts w:ascii="Arial" w:hAnsi="Arial" w:cs="Arial"/>
          <w:sz w:val="24"/>
          <w:szCs w:val="24"/>
        </w:rPr>
        <w:t>HLS or heliport owner/operator</w:t>
      </w:r>
    </w:p>
    <w:p w14:paraId="6D559EA8" w14:textId="4211486B" w:rsidR="0074629F" w:rsidRPr="003F2528" w:rsidRDefault="00493EF9" w:rsidP="0074629F">
      <w:pPr>
        <w:spacing w:after="60" w:line="240" w:lineRule="auto"/>
        <w:ind w:left="1440"/>
        <w:rPr>
          <w:rFonts w:ascii="Arial" w:hAnsi="Arial" w:cs="Arial"/>
          <w:sz w:val="24"/>
          <w:szCs w:val="24"/>
        </w:rPr>
      </w:pPr>
      <w:sdt>
        <w:sdtPr>
          <w:rPr>
            <w:rFonts w:ascii="Arial" w:hAnsi="Arial" w:cs="Arial"/>
            <w:sz w:val="24"/>
            <w:szCs w:val="24"/>
          </w:rPr>
          <w:id w:val="484047905"/>
          <w14:checkbox>
            <w14:checked w14:val="0"/>
            <w14:checkedState w14:val="2612" w14:font="MS Gothic"/>
            <w14:uncheckedState w14:val="2610" w14:font="MS Gothic"/>
          </w14:checkbox>
        </w:sdtPr>
        <w:sdtEndPr/>
        <w:sdtContent>
          <w:r w:rsidR="0074629F" w:rsidRPr="003F2528">
            <w:rPr>
              <w:rFonts w:ascii="Segoe UI Symbol" w:eastAsia="MS Gothic" w:hAnsi="Segoe UI Symbol" w:cs="Segoe UI Symbol"/>
              <w:sz w:val="24"/>
              <w:szCs w:val="24"/>
            </w:rPr>
            <w:t>☐</w:t>
          </w:r>
        </w:sdtContent>
      </w:sdt>
      <w:r w:rsidR="0074629F" w:rsidRPr="003F2528">
        <w:rPr>
          <w:rFonts w:ascii="Arial" w:hAnsi="Arial" w:cs="Arial"/>
          <w:sz w:val="24"/>
          <w:szCs w:val="24"/>
        </w:rPr>
        <w:t xml:space="preserve"> </w:t>
      </w:r>
      <w:proofErr w:type="gramStart"/>
      <w:r w:rsidR="0074629F" w:rsidRPr="003F2528">
        <w:rPr>
          <w:rFonts w:ascii="Arial" w:hAnsi="Arial" w:cs="Arial"/>
          <w:sz w:val="24"/>
          <w:szCs w:val="24"/>
        </w:rPr>
        <w:t>other</w:t>
      </w:r>
      <w:proofErr w:type="gramEnd"/>
      <w:r w:rsidR="0074629F" w:rsidRPr="003F2528">
        <w:rPr>
          <w:rFonts w:ascii="Arial" w:hAnsi="Arial" w:cs="Arial"/>
          <w:sz w:val="24"/>
          <w:szCs w:val="24"/>
        </w:rPr>
        <w:t xml:space="preserve"> aerodrome operator</w:t>
      </w:r>
    </w:p>
    <w:p w14:paraId="7262BDEA" w14:textId="541BE65E" w:rsidR="0074629F" w:rsidRPr="003F2528" w:rsidRDefault="00493EF9" w:rsidP="0074629F">
      <w:pPr>
        <w:spacing w:after="60" w:line="240" w:lineRule="auto"/>
        <w:ind w:left="1440"/>
        <w:rPr>
          <w:rFonts w:ascii="Arial" w:hAnsi="Arial" w:cs="Arial"/>
          <w:sz w:val="24"/>
          <w:szCs w:val="24"/>
        </w:rPr>
      </w:pPr>
      <w:sdt>
        <w:sdtPr>
          <w:rPr>
            <w:rFonts w:ascii="Arial" w:hAnsi="Arial" w:cs="Arial"/>
            <w:sz w:val="24"/>
            <w:szCs w:val="24"/>
          </w:rPr>
          <w:id w:val="292103265"/>
          <w14:checkbox>
            <w14:checked w14:val="0"/>
            <w14:checkedState w14:val="2612" w14:font="MS Gothic"/>
            <w14:uncheckedState w14:val="2610" w14:font="MS Gothic"/>
          </w14:checkbox>
        </w:sdtPr>
        <w:sdtEndPr/>
        <w:sdtContent>
          <w:r w:rsidR="0074629F" w:rsidRPr="003F2528">
            <w:rPr>
              <w:rFonts w:ascii="Segoe UI Symbol" w:eastAsia="MS Gothic" w:hAnsi="Segoe UI Symbol" w:cs="Segoe UI Symbol"/>
              <w:sz w:val="24"/>
              <w:szCs w:val="24"/>
            </w:rPr>
            <w:t>☐</w:t>
          </w:r>
        </w:sdtContent>
      </w:sdt>
      <w:r w:rsidR="0074629F" w:rsidRPr="003F2528">
        <w:rPr>
          <w:rFonts w:ascii="Arial" w:hAnsi="Arial" w:cs="Arial"/>
          <w:sz w:val="24"/>
          <w:szCs w:val="24"/>
        </w:rPr>
        <w:t xml:space="preserve"> heliport designer and/or construction organisation</w:t>
      </w:r>
    </w:p>
    <w:p w14:paraId="3AF61ABE" w14:textId="00C554D2" w:rsidR="0074629F" w:rsidRPr="003F2528" w:rsidRDefault="00493EF9" w:rsidP="0074629F">
      <w:pPr>
        <w:spacing w:after="60" w:line="240" w:lineRule="auto"/>
        <w:ind w:left="1440"/>
        <w:rPr>
          <w:rFonts w:ascii="Arial" w:hAnsi="Arial" w:cs="Arial"/>
          <w:sz w:val="24"/>
          <w:szCs w:val="24"/>
        </w:rPr>
      </w:pPr>
      <w:sdt>
        <w:sdtPr>
          <w:rPr>
            <w:rFonts w:ascii="Arial" w:hAnsi="Arial" w:cs="Arial"/>
            <w:sz w:val="24"/>
            <w:szCs w:val="24"/>
          </w:rPr>
          <w:id w:val="-1698538042"/>
          <w14:checkbox>
            <w14:checked w14:val="0"/>
            <w14:checkedState w14:val="2612" w14:font="MS Gothic"/>
            <w14:uncheckedState w14:val="2610" w14:font="MS Gothic"/>
          </w14:checkbox>
        </w:sdtPr>
        <w:sdtEndPr/>
        <w:sdtContent>
          <w:r w:rsidR="0074629F" w:rsidRPr="003F2528">
            <w:rPr>
              <w:rFonts w:ascii="Segoe UI Symbol" w:eastAsia="MS Gothic" w:hAnsi="Segoe UI Symbol" w:cs="Segoe UI Symbol"/>
              <w:sz w:val="24"/>
              <w:szCs w:val="24"/>
            </w:rPr>
            <w:t>☐</w:t>
          </w:r>
        </w:sdtContent>
      </w:sdt>
      <w:r w:rsidR="0074629F" w:rsidRPr="003F2528">
        <w:rPr>
          <w:rFonts w:ascii="Arial" w:hAnsi="Arial" w:cs="Arial"/>
          <w:sz w:val="24"/>
          <w:szCs w:val="24"/>
        </w:rPr>
        <w:t xml:space="preserve"> helicopter owner/operator</w:t>
      </w:r>
    </w:p>
    <w:p w14:paraId="2D53A739" w14:textId="2CF3F487" w:rsidR="0074629F" w:rsidRPr="003F2528" w:rsidRDefault="00493EF9" w:rsidP="0074629F">
      <w:pPr>
        <w:spacing w:after="60" w:line="240" w:lineRule="auto"/>
        <w:ind w:left="1440"/>
        <w:rPr>
          <w:rFonts w:ascii="Arial" w:hAnsi="Arial" w:cs="Arial"/>
          <w:sz w:val="24"/>
          <w:szCs w:val="24"/>
        </w:rPr>
      </w:pPr>
      <w:sdt>
        <w:sdtPr>
          <w:rPr>
            <w:rFonts w:ascii="Arial" w:hAnsi="Arial" w:cs="Arial"/>
            <w:sz w:val="24"/>
            <w:szCs w:val="24"/>
          </w:rPr>
          <w:id w:val="-91938212"/>
          <w14:checkbox>
            <w14:checked w14:val="0"/>
            <w14:checkedState w14:val="2612" w14:font="MS Gothic"/>
            <w14:uncheckedState w14:val="2610" w14:font="MS Gothic"/>
          </w14:checkbox>
        </w:sdtPr>
        <w:sdtEndPr/>
        <w:sdtContent>
          <w:r w:rsidR="0074629F" w:rsidRPr="003F2528">
            <w:rPr>
              <w:rFonts w:ascii="Segoe UI Symbol" w:eastAsia="MS Gothic" w:hAnsi="Segoe UI Symbol" w:cs="Segoe UI Symbol"/>
              <w:sz w:val="24"/>
              <w:szCs w:val="24"/>
            </w:rPr>
            <w:t>☐</w:t>
          </w:r>
        </w:sdtContent>
      </w:sdt>
      <w:r w:rsidR="0074629F" w:rsidRPr="003F2528">
        <w:rPr>
          <w:rFonts w:ascii="Arial" w:hAnsi="Arial" w:cs="Arial"/>
          <w:sz w:val="24"/>
          <w:szCs w:val="24"/>
        </w:rPr>
        <w:t xml:space="preserve"> heliport consultant</w:t>
      </w:r>
    </w:p>
    <w:p w14:paraId="495FDD9F" w14:textId="1F08BE9E" w:rsidR="00B41B9A" w:rsidRPr="003F2528" w:rsidRDefault="00493EF9" w:rsidP="00193E46">
      <w:pPr>
        <w:spacing w:after="60" w:line="240" w:lineRule="auto"/>
        <w:ind w:left="1440"/>
        <w:rPr>
          <w:rFonts w:ascii="Arial" w:hAnsi="Arial" w:cs="Arial"/>
          <w:sz w:val="24"/>
          <w:szCs w:val="24"/>
        </w:rPr>
      </w:pPr>
      <w:sdt>
        <w:sdtPr>
          <w:rPr>
            <w:rFonts w:ascii="Arial" w:hAnsi="Arial" w:cs="Arial"/>
            <w:sz w:val="24"/>
            <w:szCs w:val="24"/>
          </w:rPr>
          <w:id w:val="-1303152609"/>
          <w14:checkbox>
            <w14:checked w14:val="0"/>
            <w14:checkedState w14:val="2612" w14:font="MS Gothic"/>
            <w14:uncheckedState w14:val="2610" w14:font="MS Gothic"/>
          </w14:checkbox>
        </w:sdtPr>
        <w:sdtEndPr/>
        <w:sdtContent>
          <w:r w:rsidR="00CE3CC4" w:rsidRPr="003F2528">
            <w:rPr>
              <w:rFonts w:ascii="Segoe UI Symbol" w:eastAsia="MS Gothic" w:hAnsi="Segoe UI Symbol" w:cs="Segoe UI Symbol"/>
              <w:sz w:val="24"/>
              <w:szCs w:val="24"/>
            </w:rPr>
            <w:t>☐</w:t>
          </w:r>
        </w:sdtContent>
      </w:sdt>
      <w:r w:rsidR="00CE3CC4" w:rsidRPr="003F2528">
        <w:rPr>
          <w:rFonts w:ascii="Arial" w:hAnsi="Arial" w:cs="Arial"/>
          <w:sz w:val="24"/>
          <w:szCs w:val="24"/>
        </w:rPr>
        <w:t xml:space="preserve"> </w:t>
      </w:r>
      <w:r w:rsidR="0074629F" w:rsidRPr="003F2528">
        <w:rPr>
          <w:rFonts w:ascii="Arial" w:hAnsi="Arial" w:cs="Arial"/>
          <w:sz w:val="24"/>
          <w:szCs w:val="24"/>
        </w:rPr>
        <w:t>planning authority</w:t>
      </w:r>
    </w:p>
    <w:p w14:paraId="7DC60788" w14:textId="2864E8E8" w:rsidR="00B41B9A" w:rsidRPr="003F2528" w:rsidRDefault="00493EF9" w:rsidP="00193E46">
      <w:pPr>
        <w:spacing w:after="60" w:line="240" w:lineRule="auto"/>
        <w:ind w:left="1440"/>
        <w:rPr>
          <w:rFonts w:ascii="Arial" w:hAnsi="Arial" w:cs="Arial"/>
          <w:sz w:val="24"/>
          <w:szCs w:val="24"/>
        </w:rPr>
      </w:pPr>
      <w:sdt>
        <w:sdtPr>
          <w:rPr>
            <w:rFonts w:ascii="Arial" w:hAnsi="Arial" w:cs="Arial"/>
            <w:sz w:val="24"/>
            <w:szCs w:val="24"/>
          </w:rPr>
          <w:id w:val="157346043"/>
          <w14:checkbox>
            <w14:checked w14:val="0"/>
            <w14:checkedState w14:val="2612" w14:font="MS Gothic"/>
            <w14:uncheckedState w14:val="2610" w14:font="MS Gothic"/>
          </w14:checkbox>
        </w:sdtPr>
        <w:sdtEndPr/>
        <w:sdtContent>
          <w:r w:rsidR="00CE3CC4" w:rsidRPr="003F2528">
            <w:rPr>
              <w:rFonts w:ascii="Segoe UI Symbol" w:eastAsia="MS Gothic" w:hAnsi="Segoe UI Symbol" w:cs="Segoe UI Symbol"/>
              <w:sz w:val="24"/>
              <w:szCs w:val="24"/>
            </w:rPr>
            <w:t>☐</w:t>
          </w:r>
        </w:sdtContent>
      </w:sdt>
      <w:r w:rsidR="00CE3CC4" w:rsidRPr="003F2528">
        <w:rPr>
          <w:rFonts w:ascii="Arial" w:hAnsi="Arial" w:cs="Arial"/>
          <w:sz w:val="24"/>
          <w:szCs w:val="24"/>
        </w:rPr>
        <w:t xml:space="preserve"> </w:t>
      </w:r>
      <w:r w:rsidR="0074629F" w:rsidRPr="003F2528">
        <w:rPr>
          <w:rFonts w:ascii="Arial" w:hAnsi="Arial" w:cs="Arial"/>
          <w:sz w:val="24"/>
          <w:szCs w:val="24"/>
        </w:rPr>
        <w:t>Civil Aviation Safety Authority</w:t>
      </w:r>
    </w:p>
    <w:p w14:paraId="311BE664" w14:textId="404BAB3B" w:rsidR="00B41B9A" w:rsidRPr="003F2528" w:rsidRDefault="00493EF9" w:rsidP="00193E46">
      <w:pPr>
        <w:spacing w:after="60" w:line="240" w:lineRule="auto"/>
        <w:ind w:left="1440"/>
        <w:rPr>
          <w:rFonts w:ascii="Arial" w:hAnsi="Arial" w:cs="Arial"/>
          <w:sz w:val="24"/>
          <w:szCs w:val="24"/>
        </w:rPr>
      </w:pPr>
      <w:sdt>
        <w:sdtPr>
          <w:rPr>
            <w:rFonts w:ascii="Arial" w:hAnsi="Arial" w:cs="Arial"/>
            <w:sz w:val="24"/>
            <w:szCs w:val="24"/>
          </w:rPr>
          <w:id w:val="-80612431"/>
          <w14:checkbox>
            <w14:checked w14:val="0"/>
            <w14:checkedState w14:val="2612" w14:font="MS Gothic"/>
            <w14:uncheckedState w14:val="2610" w14:font="MS Gothic"/>
          </w14:checkbox>
        </w:sdtPr>
        <w:sdtEndPr/>
        <w:sdtContent>
          <w:r w:rsidR="00CE3CC4" w:rsidRPr="003F2528">
            <w:rPr>
              <w:rFonts w:ascii="Segoe UI Symbol" w:eastAsia="MS Gothic" w:hAnsi="Segoe UI Symbol" w:cs="Segoe UI Symbol"/>
              <w:sz w:val="24"/>
              <w:szCs w:val="24"/>
            </w:rPr>
            <w:t>☐</w:t>
          </w:r>
        </w:sdtContent>
      </w:sdt>
      <w:r w:rsidR="00CE3CC4" w:rsidRPr="003F2528">
        <w:rPr>
          <w:rFonts w:ascii="Arial" w:hAnsi="Arial" w:cs="Arial"/>
          <w:sz w:val="24"/>
          <w:szCs w:val="24"/>
        </w:rPr>
        <w:t xml:space="preserve"> </w:t>
      </w:r>
      <w:r w:rsidR="0074629F" w:rsidRPr="003F2528">
        <w:rPr>
          <w:rFonts w:ascii="Arial" w:hAnsi="Arial" w:cs="Arial"/>
          <w:sz w:val="24"/>
          <w:szCs w:val="24"/>
        </w:rPr>
        <w:t>A</w:t>
      </w:r>
      <w:r w:rsidR="00226B2D">
        <w:rPr>
          <w:rFonts w:ascii="Arial" w:hAnsi="Arial" w:cs="Arial"/>
          <w:sz w:val="24"/>
          <w:szCs w:val="24"/>
        </w:rPr>
        <w:t xml:space="preserve">dvanced </w:t>
      </w:r>
      <w:r w:rsidR="0074629F" w:rsidRPr="003F2528">
        <w:rPr>
          <w:rFonts w:ascii="Arial" w:hAnsi="Arial" w:cs="Arial"/>
          <w:sz w:val="24"/>
          <w:szCs w:val="24"/>
        </w:rPr>
        <w:t>A</w:t>
      </w:r>
      <w:r w:rsidR="00226B2D">
        <w:rPr>
          <w:rFonts w:ascii="Arial" w:hAnsi="Arial" w:cs="Arial"/>
          <w:sz w:val="24"/>
          <w:szCs w:val="24"/>
        </w:rPr>
        <w:t xml:space="preserve">ir </w:t>
      </w:r>
      <w:r w:rsidR="0074629F" w:rsidRPr="003F2528">
        <w:rPr>
          <w:rFonts w:ascii="Arial" w:hAnsi="Arial" w:cs="Arial"/>
          <w:sz w:val="24"/>
          <w:szCs w:val="24"/>
        </w:rPr>
        <w:t>M</w:t>
      </w:r>
      <w:r w:rsidR="00226B2D">
        <w:rPr>
          <w:rFonts w:ascii="Arial" w:hAnsi="Arial" w:cs="Arial"/>
          <w:sz w:val="24"/>
          <w:szCs w:val="24"/>
        </w:rPr>
        <w:t>obility (AAM)</w:t>
      </w:r>
      <w:r w:rsidR="0074629F" w:rsidRPr="003F2528">
        <w:rPr>
          <w:rFonts w:ascii="Arial" w:hAnsi="Arial" w:cs="Arial"/>
          <w:sz w:val="24"/>
          <w:szCs w:val="24"/>
        </w:rPr>
        <w:t xml:space="preserve"> stakeholder</w:t>
      </w:r>
    </w:p>
    <w:p w14:paraId="16625915" w14:textId="1B10D0EA" w:rsidR="00B41B9A" w:rsidRPr="003F2528" w:rsidRDefault="00493EF9" w:rsidP="00193E46">
      <w:pPr>
        <w:spacing w:after="60" w:line="240" w:lineRule="auto"/>
        <w:ind w:left="1440"/>
        <w:rPr>
          <w:rFonts w:ascii="Arial" w:hAnsi="Arial" w:cs="Arial"/>
          <w:sz w:val="24"/>
          <w:szCs w:val="24"/>
        </w:rPr>
      </w:pPr>
      <w:sdt>
        <w:sdtPr>
          <w:rPr>
            <w:rFonts w:ascii="Arial" w:hAnsi="Arial" w:cs="Arial"/>
            <w:sz w:val="24"/>
            <w:szCs w:val="24"/>
          </w:rPr>
          <w:id w:val="874114746"/>
          <w14:checkbox>
            <w14:checked w14:val="0"/>
            <w14:checkedState w14:val="2612" w14:font="MS Gothic"/>
            <w14:uncheckedState w14:val="2610" w14:font="MS Gothic"/>
          </w14:checkbox>
        </w:sdtPr>
        <w:sdtEndPr/>
        <w:sdtContent>
          <w:r w:rsidR="00CE3CC4" w:rsidRPr="003F2528">
            <w:rPr>
              <w:rFonts w:ascii="Segoe UI Symbol" w:eastAsia="MS Gothic" w:hAnsi="Segoe UI Symbol" w:cs="Segoe UI Symbol"/>
              <w:sz w:val="24"/>
              <w:szCs w:val="24"/>
            </w:rPr>
            <w:t>☐</w:t>
          </w:r>
        </w:sdtContent>
      </w:sdt>
      <w:r w:rsidR="00CE3CC4" w:rsidRPr="003F2528">
        <w:rPr>
          <w:rFonts w:ascii="Arial" w:hAnsi="Arial" w:cs="Arial"/>
          <w:sz w:val="24"/>
          <w:szCs w:val="24"/>
        </w:rPr>
        <w:t xml:space="preserve"> </w:t>
      </w:r>
      <w:r w:rsidR="006A4DC9">
        <w:rPr>
          <w:rFonts w:ascii="Arial" w:hAnsi="Arial" w:cs="Arial"/>
          <w:sz w:val="24"/>
          <w:szCs w:val="24"/>
        </w:rPr>
        <w:t>o</w:t>
      </w:r>
      <w:r w:rsidR="00B41B9A" w:rsidRPr="003F2528">
        <w:rPr>
          <w:rFonts w:ascii="Arial" w:hAnsi="Arial" w:cs="Arial"/>
          <w:sz w:val="24"/>
          <w:szCs w:val="24"/>
        </w:rPr>
        <w:t>ther</w:t>
      </w:r>
    </w:p>
    <w:p w14:paraId="56002A6F" w14:textId="65323D54" w:rsidR="00B41B9A" w:rsidRPr="00AA56E0" w:rsidRDefault="00B41B9A" w:rsidP="00B41B9A">
      <w:pPr>
        <w:pStyle w:val="BodyText"/>
        <w:tabs>
          <w:tab w:val="left" w:pos="3329"/>
          <w:tab w:val="left" w:pos="3449"/>
          <w:tab w:val="left" w:pos="4499"/>
        </w:tabs>
        <w:spacing w:before="159" w:line="319" w:lineRule="auto"/>
        <w:ind w:left="180" w:right="2447"/>
      </w:pPr>
      <w:r w:rsidRPr="00AA56E0">
        <w:t>Please specify “</w:t>
      </w:r>
      <w:r w:rsidR="006A4DC9">
        <w:t>o</w:t>
      </w:r>
      <w:r w:rsidRPr="00AA56E0">
        <w:t>ther”</w:t>
      </w:r>
      <w:r w:rsidR="00410B74" w:rsidRPr="00AA56E0">
        <w:t xml:space="preserve"> if selected</w:t>
      </w:r>
      <w:r w:rsidRPr="00AA56E0">
        <w:t>.</w:t>
      </w:r>
    </w:p>
    <w:tbl>
      <w:tblPr>
        <w:tblStyle w:val="TableGrid"/>
        <w:tblW w:w="0" w:type="auto"/>
        <w:tblInd w:w="178" w:type="dxa"/>
        <w:tblLook w:val="04A0" w:firstRow="1" w:lastRow="0" w:firstColumn="1" w:lastColumn="0" w:noHBand="0" w:noVBand="1"/>
      </w:tblPr>
      <w:tblGrid>
        <w:gridCol w:w="9450"/>
      </w:tblGrid>
      <w:tr w:rsidR="00B41B9A" w:rsidRPr="00AA56E0" w14:paraId="4FAD6A6E" w14:textId="77777777" w:rsidTr="008F696F">
        <w:tc>
          <w:tcPr>
            <w:tcW w:w="9946" w:type="dxa"/>
          </w:tcPr>
          <w:p w14:paraId="5F68B9D1" w14:textId="77777777" w:rsidR="00B41B9A" w:rsidRPr="00AA56E0" w:rsidRDefault="00B41B9A" w:rsidP="008F696F">
            <w:pPr>
              <w:pStyle w:val="BodyText"/>
              <w:spacing w:before="40"/>
            </w:pPr>
          </w:p>
        </w:tc>
      </w:tr>
    </w:tbl>
    <w:p w14:paraId="4AD8E031" w14:textId="77777777" w:rsidR="00B41B9A" w:rsidRPr="00AA56E0" w:rsidRDefault="00B41B9A" w:rsidP="00B41B9A">
      <w:pPr>
        <w:pStyle w:val="BodyText"/>
        <w:spacing w:before="40"/>
        <w:ind w:left="178"/>
      </w:pPr>
    </w:p>
    <w:p w14:paraId="1A7DF6E0" w14:textId="77777777" w:rsidR="003C3583" w:rsidRPr="00AA56E0" w:rsidRDefault="003C3583">
      <w:pPr>
        <w:rPr>
          <w:rFonts w:ascii="Arial" w:hAnsi="Arial" w:cs="Arial"/>
          <w:b/>
          <w:color w:val="333333"/>
          <w:sz w:val="28"/>
        </w:rPr>
      </w:pPr>
      <w:r w:rsidRPr="00AA56E0">
        <w:rPr>
          <w:rFonts w:ascii="Arial" w:hAnsi="Arial" w:cs="Arial"/>
          <w:b/>
          <w:color w:val="333333"/>
          <w:sz w:val="28"/>
        </w:rPr>
        <w:br w:type="page"/>
      </w:r>
    </w:p>
    <w:p w14:paraId="6A05E93A" w14:textId="42AA3C62" w:rsidR="00E7442B" w:rsidRPr="00B37E25" w:rsidRDefault="00E7442B" w:rsidP="00751BDA">
      <w:pPr>
        <w:pStyle w:val="Heading1"/>
        <w:spacing w:before="120" w:after="120"/>
        <w:rPr>
          <w:rFonts w:ascii="Arial" w:hAnsi="Arial" w:cs="Arial"/>
          <w:bCs/>
          <w:sz w:val="33"/>
          <w:szCs w:val="33"/>
        </w:rPr>
      </w:pPr>
      <w:r w:rsidRPr="00B37E25">
        <w:rPr>
          <w:rFonts w:ascii="Arial" w:hAnsi="Arial" w:cs="Arial"/>
          <w:bCs/>
          <w:sz w:val="33"/>
          <w:szCs w:val="33"/>
        </w:rPr>
        <w:lastRenderedPageBreak/>
        <w:t>P</w:t>
      </w:r>
      <w:r w:rsidR="00F65F7F">
        <w:rPr>
          <w:rFonts w:ascii="Arial" w:hAnsi="Arial" w:cs="Arial"/>
          <w:bCs/>
          <w:sz w:val="33"/>
          <w:szCs w:val="33"/>
        </w:rPr>
        <w:t>age</w:t>
      </w:r>
      <w:r w:rsidRPr="00B37E25">
        <w:rPr>
          <w:rFonts w:ascii="Arial" w:hAnsi="Arial" w:cs="Arial"/>
          <w:bCs/>
          <w:sz w:val="33"/>
          <w:szCs w:val="33"/>
        </w:rPr>
        <w:t xml:space="preserve"> </w:t>
      </w:r>
      <w:r w:rsidR="00751BDA" w:rsidRPr="00B37E25">
        <w:rPr>
          <w:rFonts w:ascii="Arial" w:hAnsi="Arial" w:cs="Arial"/>
          <w:bCs/>
          <w:sz w:val="33"/>
          <w:szCs w:val="33"/>
        </w:rPr>
        <w:t>3</w:t>
      </w:r>
      <w:r w:rsidR="006C71B8">
        <w:rPr>
          <w:rFonts w:ascii="Arial" w:hAnsi="Arial" w:cs="Arial"/>
          <w:bCs/>
          <w:sz w:val="33"/>
          <w:szCs w:val="33"/>
        </w:rPr>
        <w:t>.</w:t>
      </w:r>
      <w:r w:rsidRPr="00B37E25">
        <w:rPr>
          <w:rFonts w:ascii="Arial" w:hAnsi="Arial" w:cs="Arial"/>
          <w:bCs/>
          <w:sz w:val="33"/>
          <w:szCs w:val="33"/>
        </w:rPr>
        <w:t xml:space="preserve"> Consent to publish Submission</w:t>
      </w:r>
      <w:r w:rsidR="00751BDA" w:rsidRPr="00B37E25">
        <w:rPr>
          <w:rFonts w:ascii="Arial" w:hAnsi="Arial" w:cs="Arial"/>
          <w:bCs/>
          <w:sz w:val="33"/>
          <w:szCs w:val="33"/>
        </w:rPr>
        <w:t xml:space="preserve"> </w:t>
      </w:r>
    </w:p>
    <w:p w14:paraId="18754051" w14:textId="7B111E24" w:rsidR="00E7442B" w:rsidRPr="0009435C" w:rsidRDefault="007A669C" w:rsidP="004F6BEC">
      <w:pPr>
        <w:spacing w:before="240" w:after="240" w:line="240" w:lineRule="auto"/>
        <w:rPr>
          <w:rFonts w:ascii="Arial" w:hAnsi="Arial" w:cs="Arial"/>
          <w:color w:val="000000"/>
          <w:sz w:val="24"/>
          <w:szCs w:val="24"/>
        </w:rPr>
      </w:pPr>
      <w:r w:rsidRPr="0009435C">
        <w:rPr>
          <w:rFonts w:ascii="Arial" w:hAnsi="Arial" w:cs="Arial"/>
          <w:color w:val="000000"/>
          <w:sz w:val="24"/>
          <w:szCs w:val="24"/>
        </w:rPr>
        <w:t>T</w:t>
      </w:r>
      <w:r w:rsidR="00E7442B" w:rsidRPr="0009435C">
        <w:rPr>
          <w:rFonts w:ascii="Arial" w:hAnsi="Arial" w:cs="Arial"/>
          <w:color w:val="000000"/>
          <w:sz w:val="24"/>
          <w:szCs w:val="24"/>
        </w:rPr>
        <w:t xml:space="preserve">o </w:t>
      </w:r>
      <w:r w:rsidR="006034C6" w:rsidRPr="0009435C">
        <w:rPr>
          <w:rFonts w:ascii="Arial" w:hAnsi="Arial" w:cs="Arial"/>
          <w:color w:val="000000"/>
          <w:sz w:val="24"/>
          <w:szCs w:val="24"/>
        </w:rPr>
        <w:t>provide transparency and promote d</w:t>
      </w:r>
      <w:r w:rsidR="009F08C8" w:rsidRPr="0009435C">
        <w:rPr>
          <w:rFonts w:ascii="Arial" w:hAnsi="Arial" w:cs="Arial"/>
          <w:color w:val="000000"/>
          <w:sz w:val="24"/>
          <w:szCs w:val="24"/>
        </w:rPr>
        <w:t>eb</w:t>
      </w:r>
      <w:r w:rsidR="006034C6" w:rsidRPr="0009435C">
        <w:rPr>
          <w:rFonts w:ascii="Arial" w:hAnsi="Arial" w:cs="Arial"/>
          <w:color w:val="000000"/>
          <w:sz w:val="24"/>
          <w:szCs w:val="24"/>
        </w:rPr>
        <w:t>ate</w:t>
      </w:r>
      <w:r w:rsidR="00E7442B" w:rsidRPr="0009435C">
        <w:rPr>
          <w:rFonts w:ascii="Arial" w:hAnsi="Arial" w:cs="Arial"/>
          <w:color w:val="000000"/>
          <w:sz w:val="24"/>
          <w:szCs w:val="24"/>
        </w:rPr>
        <w:t>, we intend to publish all responses to this consultation. This may include both detailed responses/submissions in full and</w:t>
      </w:r>
      <w:r w:rsidR="004F6BEC" w:rsidRPr="0009435C">
        <w:rPr>
          <w:rFonts w:ascii="Arial" w:hAnsi="Arial" w:cs="Arial"/>
          <w:color w:val="000000"/>
          <w:sz w:val="24"/>
          <w:szCs w:val="24"/>
        </w:rPr>
        <w:t xml:space="preserve"> </w:t>
      </w:r>
      <w:r w:rsidR="00E7442B" w:rsidRPr="0009435C">
        <w:rPr>
          <w:rFonts w:ascii="Arial" w:hAnsi="Arial" w:cs="Arial"/>
          <w:color w:val="000000"/>
          <w:sz w:val="24"/>
          <w:szCs w:val="24"/>
        </w:rPr>
        <w:t>aggregated data drawn from the responses received.</w:t>
      </w:r>
    </w:p>
    <w:p w14:paraId="2A564A6A" w14:textId="2F9DF9EA" w:rsidR="00E7442B" w:rsidRPr="0009435C" w:rsidRDefault="00E7442B" w:rsidP="00323524">
      <w:pPr>
        <w:autoSpaceDE w:val="0"/>
        <w:autoSpaceDN w:val="0"/>
        <w:adjustRightInd w:val="0"/>
        <w:spacing w:after="120" w:line="360" w:lineRule="auto"/>
        <w:rPr>
          <w:rFonts w:ascii="Arial" w:hAnsi="Arial" w:cs="Arial"/>
          <w:color w:val="000000"/>
          <w:sz w:val="24"/>
          <w:szCs w:val="24"/>
        </w:rPr>
      </w:pPr>
      <w:r w:rsidRPr="0009435C">
        <w:rPr>
          <w:rFonts w:ascii="Arial" w:hAnsi="Arial" w:cs="Arial"/>
          <w:color w:val="000000"/>
          <w:sz w:val="24"/>
          <w:szCs w:val="24"/>
        </w:rPr>
        <w:t>Where you consent to publication, we will include:</w:t>
      </w:r>
    </w:p>
    <w:p w14:paraId="7217BE2F" w14:textId="77777777" w:rsidR="003B6F28" w:rsidRPr="00751BDA" w:rsidRDefault="00E7442B" w:rsidP="00323524">
      <w:pPr>
        <w:pStyle w:val="ListParagraph"/>
        <w:numPr>
          <w:ilvl w:val="0"/>
          <w:numId w:val="3"/>
        </w:numPr>
        <w:autoSpaceDE w:val="0"/>
        <w:autoSpaceDN w:val="0"/>
        <w:adjustRightInd w:val="0"/>
        <w:spacing w:after="0" w:line="360" w:lineRule="auto"/>
        <w:ind w:left="851" w:hanging="425"/>
        <w:rPr>
          <w:rFonts w:ascii="Arial" w:hAnsi="Arial" w:cs="Arial"/>
          <w:color w:val="000000"/>
          <w:sz w:val="24"/>
          <w:szCs w:val="24"/>
        </w:rPr>
      </w:pPr>
      <w:bookmarkStart w:id="7" w:name="_Hlk79580235"/>
      <w:r w:rsidRPr="00751BDA">
        <w:rPr>
          <w:rFonts w:ascii="Arial" w:hAnsi="Arial" w:cs="Arial"/>
          <w:b/>
          <w:bCs/>
          <w:color w:val="000000"/>
          <w:sz w:val="24"/>
          <w:szCs w:val="24"/>
        </w:rPr>
        <w:t xml:space="preserve">your </w:t>
      </w:r>
      <w:r w:rsidR="003B6F28" w:rsidRPr="00751BDA">
        <w:rPr>
          <w:rFonts w:ascii="Arial" w:hAnsi="Arial" w:cs="Arial"/>
          <w:b/>
          <w:bCs/>
          <w:color w:val="000000"/>
          <w:sz w:val="24"/>
          <w:szCs w:val="24"/>
        </w:rPr>
        <w:t xml:space="preserve">last </w:t>
      </w:r>
      <w:proofErr w:type="gramStart"/>
      <w:r w:rsidRPr="00751BDA">
        <w:rPr>
          <w:rFonts w:ascii="Arial" w:hAnsi="Arial" w:cs="Arial"/>
          <w:b/>
          <w:bCs/>
          <w:color w:val="000000"/>
          <w:sz w:val="24"/>
          <w:szCs w:val="24"/>
        </w:rPr>
        <w:t>name</w:t>
      </w:r>
      <w:r w:rsidRPr="00751BDA">
        <w:rPr>
          <w:rFonts w:ascii="Arial" w:hAnsi="Arial" w:cs="Arial"/>
          <w:color w:val="000000"/>
          <w:sz w:val="24"/>
          <w:szCs w:val="24"/>
        </w:rPr>
        <w:t>, if</w:t>
      </w:r>
      <w:proofErr w:type="gramEnd"/>
      <w:r w:rsidRPr="00751BDA">
        <w:rPr>
          <w:rFonts w:ascii="Arial" w:hAnsi="Arial" w:cs="Arial"/>
          <w:color w:val="000000"/>
          <w:sz w:val="24"/>
          <w:szCs w:val="24"/>
        </w:rPr>
        <w:t xml:space="preserve"> the submission is made by you as an individual or </w:t>
      </w:r>
    </w:p>
    <w:p w14:paraId="4B719581" w14:textId="0C4299ED" w:rsidR="00E7442B" w:rsidRPr="00751BDA" w:rsidRDefault="00E7442B" w:rsidP="00323524">
      <w:pPr>
        <w:pStyle w:val="ListParagraph"/>
        <w:numPr>
          <w:ilvl w:val="0"/>
          <w:numId w:val="3"/>
        </w:numPr>
        <w:autoSpaceDE w:val="0"/>
        <w:autoSpaceDN w:val="0"/>
        <w:adjustRightInd w:val="0"/>
        <w:spacing w:after="0" w:line="360" w:lineRule="auto"/>
        <w:ind w:left="851" w:hanging="425"/>
        <w:rPr>
          <w:rFonts w:ascii="Arial" w:hAnsi="Arial" w:cs="Arial"/>
          <w:color w:val="000000"/>
          <w:sz w:val="24"/>
          <w:szCs w:val="24"/>
        </w:rPr>
      </w:pPr>
      <w:r w:rsidRPr="00751BDA">
        <w:rPr>
          <w:rFonts w:ascii="Arial" w:hAnsi="Arial" w:cs="Arial"/>
          <w:b/>
          <w:bCs/>
          <w:color w:val="000000"/>
          <w:sz w:val="24"/>
          <w:szCs w:val="24"/>
        </w:rPr>
        <w:t xml:space="preserve">the name of the organisation </w:t>
      </w:r>
      <w:r w:rsidRPr="00751BDA">
        <w:rPr>
          <w:rFonts w:ascii="Arial" w:hAnsi="Arial" w:cs="Arial"/>
          <w:color w:val="000000"/>
          <w:sz w:val="24"/>
          <w:szCs w:val="24"/>
        </w:rPr>
        <w:t>on whose behalf the submission has been made</w:t>
      </w:r>
    </w:p>
    <w:p w14:paraId="5F815D43" w14:textId="77777777" w:rsidR="00E7442B" w:rsidRPr="00751BDA" w:rsidRDefault="00E7442B" w:rsidP="00323524">
      <w:pPr>
        <w:pStyle w:val="ListParagraph"/>
        <w:numPr>
          <w:ilvl w:val="0"/>
          <w:numId w:val="3"/>
        </w:numPr>
        <w:autoSpaceDE w:val="0"/>
        <w:autoSpaceDN w:val="0"/>
        <w:adjustRightInd w:val="0"/>
        <w:spacing w:after="0" w:line="360" w:lineRule="auto"/>
        <w:ind w:left="851" w:hanging="425"/>
        <w:rPr>
          <w:rFonts w:ascii="Arial" w:hAnsi="Arial" w:cs="Arial"/>
          <w:color w:val="000000"/>
          <w:sz w:val="24"/>
          <w:szCs w:val="24"/>
        </w:rPr>
      </w:pPr>
      <w:r w:rsidRPr="00751BDA">
        <w:rPr>
          <w:rFonts w:ascii="Arial" w:hAnsi="Arial" w:cs="Arial"/>
          <w:b/>
          <w:bCs/>
          <w:color w:val="000000"/>
          <w:sz w:val="24"/>
          <w:szCs w:val="24"/>
        </w:rPr>
        <w:t xml:space="preserve">your responses </w:t>
      </w:r>
      <w:r w:rsidRPr="00751BDA">
        <w:rPr>
          <w:rFonts w:ascii="Arial" w:hAnsi="Arial" w:cs="Arial"/>
          <w:color w:val="000000"/>
          <w:sz w:val="24"/>
          <w:szCs w:val="24"/>
        </w:rPr>
        <w:t>and comments</w:t>
      </w:r>
    </w:p>
    <w:bookmarkEnd w:id="7"/>
    <w:p w14:paraId="3D48E36A" w14:textId="77777777" w:rsidR="00E7442B" w:rsidRPr="001C2687" w:rsidRDefault="00E7442B" w:rsidP="001C2687">
      <w:pPr>
        <w:autoSpaceDE w:val="0"/>
        <w:autoSpaceDN w:val="0"/>
        <w:adjustRightInd w:val="0"/>
        <w:spacing w:before="360" w:after="0" w:line="240" w:lineRule="auto"/>
        <w:rPr>
          <w:rFonts w:ascii="Arial" w:hAnsi="Arial" w:cs="Arial"/>
          <w:color w:val="000000"/>
          <w:sz w:val="24"/>
          <w:szCs w:val="24"/>
        </w:rPr>
      </w:pPr>
      <w:r w:rsidRPr="001C2687">
        <w:rPr>
          <w:rFonts w:ascii="Arial" w:hAnsi="Arial" w:cs="Arial"/>
          <w:color w:val="000000"/>
          <w:sz w:val="24"/>
          <w:szCs w:val="24"/>
        </w:rPr>
        <w:t xml:space="preserve">We </w:t>
      </w:r>
      <w:r w:rsidRPr="001C2687">
        <w:rPr>
          <w:rFonts w:ascii="Arial" w:hAnsi="Arial" w:cs="Arial"/>
          <w:b/>
          <w:sz w:val="24"/>
          <w:szCs w:val="24"/>
        </w:rPr>
        <w:t>will not</w:t>
      </w:r>
      <w:r w:rsidRPr="001C2687">
        <w:rPr>
          <w:rFonts w:ascii="Arial" w:hAnsi="Arial" w:cs="Arial"/>
          <w:sz w:val="24"/>
          <w:szCs w:val="24"/>
        </w:rPr>
        <w:t xml:space="preserve"> </w:t>
      </w:r>
      <w:r w:rsidRPr="001C2687">
        <w:rPr>
          <w:rFonts w:ascii="Arial" w:hAnsi="Arial" w:cs="Arial"/>
          <w:color w:val="000000"/>
          <w:sz w:val="24"/>
          <w:szCs w:val="24"/>
        </w:rPr>
        <w:t>include any other personal or demographic information in a published</w:t>
      </w:r>
    </w:p>
    <w:p w14:paraId="30491ED2" w14:textId="3920E5D0" w:rsidR="00E7442B" w:rsidRPr="001C2687" w:rsidRDefault="00E7442B" w:rsidP="001C2687">
      <w:pPr>
        <w:autoSpaceDE w:val="0"/>
        <w:autoSpaceDN w:val="0"/>
        <w:adjustRightInd w:val="0"/>
        <w:spacing w:after="0" w:line="240" w:lineRule="auto"/>
        <w:rPr>
          <w:rFonts w:ascii="Arial" w:hAnsi="Arial" w:cs="Arial"/>
          <w:color w:val="000000"/>
          <w:sz w:val="24"/>
          <w:szCs w:val="24"/>
        </w:rPr>
      </w:pPr>
      <w:r w:rsidRPr="001C2687">
        <w:rPr>
          <w:rFonts w:ascii="Arial" w:hAnsi="Arial" w:cs="Arial"/>
          <w:color w:val="000000"/>
          <w:sz w:val="24"/>
          <w:szCs w:val="24"/>
        </w:rPr>
        <w:t>response.</w:t>
      </w:r>
    </w:p>
    <w:p w14:paraId="77CEFD64" w14:textId="77777777" w:rsidR="005D2184" w:rsidRPr="00092425" w:rsidRDefault="005D2184" w:rsidP="00092425">
      <w:pPr>
        <w:spacing w:before="360" w:after="240" w:line="240" w:lineRule="auto"/>
        <w:rPr>
          <w:rFonts w:ascii="Arial" w:hAnsi="Arial" w:cs="Arial"/>
          <w:sz w:val="28"/>
          <w:szCs w:val="28"/>
        </w:rPr>
      </w:pPr>
      <w:r w:rsidRPr="00092425">
        <w:rPr>
          <w:rFonts w:ascii="Arial" w:hAnsi="Arial" w:cs="Arial"/>
          <w:sz w:val="28"/>
          <w:szCs w:val="28"/>
        </w:rPr>
        <w:t>Do you give permission for your response to be published?</w:t>
      </w:r>
    </w:p>
    <w:p w14:paraId="5ADBD7E4" w14:textId="77777777" w:rsidR="005D2184" w:rsidRPr="00601F19" w:rsidRDefault="005D2184" w:rsidP="0009435C">
      <w:pPr>
        <w:pStyle w:val="BodyText"/>
        <w:spacing w:before="360"/>
        <w:ind w:left="208"/>
        <w:rPr>
          <w:i/>
          <w:iCs/>
          <w:sz w:val="20"/>
          <w:szCs w:val="20"/>
        </w:rPr>
      </w:pPr>
      <w:r w:rsidRPr="00601F19">
        <w:rPr>
          <w:i/>
          <w:iCs/>
          <w:sz w:val="20"/>
          <w:szCs w:val="20"/>
        </w:rPr>
        <w:t>(Required)</w:t>
      </w:r>
    </w:p>
    <w:p w14:paraId="3EF63BB1" w14:textId="77777777" w:rsidR="005D2184" w:rsidRPr="00DE56B1" w:rsidRDefault="005D2184" w:rsidP="005D2184">
      <w:pPr>
        <w:spacing w:before="216"/>
        <w:ind w:left="178"/>
        <w:rPr>
          <w:rFonts w:ascii="Arial" w:hAnsi="Arial" w:cs="Arial"/>
          <w:i/>
          <w:sz w:val="20"/>
          <w:szCs w:val="20"/>
        </w:rPr>
      </w:pPr>
      <w:r w:rsidRPr="00DE56B1">
        <w:rPr>
          <w:rFonts w:ascii="Arial" w:hAnsi="Arial" w:cs="Arial"/>
          <w:i/>
          <w:color w:val="888888"/>
          <w:sz w:val="20"/>
          <w:szCs w:val="20"/>
        </w:rPr>
        <w:t>Please select only one item</w:t>
      </w:r>
    </w:p>
    <w:p w14:paraId="075CC46E" w14:textId="77777777" w:rsidR="005D2184" w:rsidRPr="00601F19" w:rsidRDefault="00493EF9" w:rsidP="005D2184">
      <w:pPr>
        <w:pStyle w:val="BodyText"/>
        <w:spacing w:before="168"/>
        <w:ind w:left="709" w:hanging="349"/>
        <w:rPr>
          <w:sz w:val="28"/>
          <w:szCs w:val="28"/>
        </w:rPr>
      </w:pPr>
      <w:sdt>
        <w:sdtPr>
          <w:rPr>
            <w:spacing w:val="-6"/>
            <w:sz w:val="28"/>
            <w:szCs w:val="28"/>
          </w:rPr>
          <w:id w:val="-873008174"/>
          <w14:checkbox>
            <w14:checked w14:val="0"/>
            <w14:checkedState w14:val="2612" w14:font="MS Gothic"/>
            <w14:uncheckedState w14:val="2610" w14:font="MS Gothic"/>
          </w14:checkbox>
        </w:sdtPr>
        <w:sdtEndPr/>
        <w:sdtContent>
          <w:r w:rsidR="005D2184" w:rsidRPr="00601F19">
            <w:rPr>
              <w:rFonts w:ascii="Segoe UI Symbol" w:eastAsia="MS Gothic" w:hAnsi="Segoe UI Symbol" w:cs="Segoe UI Symbol"/>
              <w:spacing w:val="-6"/>
              <w:sz w:val="28"/>
              <w:szCs w:val="28"/>
            </w:rPr>
            <w:t>☐</w:t>
          </w:r>
        </w:sdtContent>
      </w:sdt>
      <w:r w:rsidR="005D2184" w:rsidRPr="00601F19">
        <w:rPr>
          <w:spacing w:val="-6"/>
          <w:sz w:val="28"/>
          <w:szCs w:val="28"/>
        </w:rPr>
        <w:t xml:space="preserve"> </w:t>
      </w:r>
      <w:r w:rsidR="005D2184" w:rsidRPr="00601F19">
        <w:rPr>
          <w:sz w:val="28"/>
          <w:szCs w:val="28"/>
        </w:rPr>
        <w:t>Yes - I give permission for my response/submission to be</w:t>
      </w:r>
      <w:r w:rsidR="005D2184" w:rsidRPr="00601F19">
        <w:rPr>
          <w:spacing w:val="-18"/>
          <w:sz w:val="28"/>
          <w:szCs w:val="28"/>
        </w:rPr>
        <w:t xml:space="preserve"> </w:t>
      </w:r>
      <w:r w:rsidR="005D2184" w:rsidRPr="00601F19">
        <w:rPr>
          <w:sz w:val="28"/>
          <w:szCs w:val="28"/>
        </w:rPr>
        <w:t>published.</w:t>
      </w:r>
    </w:p>
    <w:p w14:paraId="0CE85C3F" w14:textId="77777777" w:rsidR="005D2184" w:rsidRPr="00601F19" w:rsidRDefault="00493EF9" w:rsidP="005D2184">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EndPr/>
        <w:sdtContent>
          <w:r w:rsidR="005D2184" w:rsidRPr="00601F19">
            <w:rPr>
              <w:rFonts w:ascii="Segoe UI Symbol" w:eastAsia="MS Gothic" w:hAnsi="Segoe UI Symbol" w:cs="Segoe UI Symbol"/>
              <w:sz w:val="28"/>
              <w:szCs w:val="28"/>
            </w:rPr>
            <w:t>☐</w:t>
          </w:r>
        </w:sdtContent>
      </w:sdt>
      <w:r w:rsidR="005D2184" w:rsidRPr="00601F19">
        <w:rPr>
          <w:sz w:val="28"/>
          <w:szCs w:val="28"/>
        </w:rPr>
        <w:t xml:space="preserve"> No - I would like my response/submission to remain confidential but understand that de-identified aggregate data may be published.</w:t>
      </w:r>
    </w:p>
    <w:p w14:paraId="49279DC6" w14:textId="77777777" w:rsidR="005D2184" w:rsidRPr="00601F19" w:rsidRDefault="00493EF9" w:rsidP="005D2184">
      <w:pPr>
        <w:pStyle w:val="BodyText"/>
        <w:spacing w:before="28"/>
        <w:ind w:left="360"/>
        <w:rPr>
          <w:sz w:val="28"/>
          <w:szCs w:val="28"/>
        </w:rPr>
      </w:pPr>
      <w:sdt>
        <w:sdtPr>
          <w:rPr>
            <w:spacing w:val="-6"/>
            <w:sz w:val="28"/>
            <w:szCs w:val="28"/>
          </w:rPr>
          <w:id w:val="-2018216768"/>
          <w14:checkbox>
            <w14:checked w14:val="0"/>
            <w14:checkedState w14:val="2612" w14:font="MS Gothic"/>
            <w14:uncheckedState w14:val="2610" w14:font="MS Gothic"/>
          </w14:checkbox>
        </w:sdtPr>
        <w:sdtEndPr/>
        <w:sdtContent>
          <w:r w:rsidR="005D2184" w:rsidRPr="00601F19">
            <w:rPr>
              <w:rFonts w:ascii="Segoe UI Symbol" w:eastAsia="MS Gothic" w:hAnsi="Segoe UI Symbol" w:cs="Segoe UI Symbol"/>
              <w:spacing w:val="-6"/>
              <w:sz w:val="28"/>
              <w:szCs w:val="28"/>
            </w:rPr>
            <w:t>☐</w:t>
          </w:r>
        </w:sdtContent>
      </w:sdt>
      <w:r w:rsidR="005D2184" w:rsidRPr="00601F19">
        <w:rPr>
          <w:spacing w:val="-6"/>
          <w:sz w:val="28"/>
          <w:szCs w:val="28"/>
        </w:rPr>
        <w:t xml:space="preserve"> </w:t>
      </w:r>
      <w:r w:rsidR="005D2184" w:rsidRPr="00601F19">
        <w:rPr>
          <w:sz w:val="28"/>
          <w:szCs w:val="28"/>
        </w:rPr>
        <w:t>I am a CASA</w:t>
      </w:r>
      <w:r w:rsidR="005D2184" w:rsidRPr="00601F19">
        <w:rPr>
          <w:spacing w:val="-14"/>
          <w:sz w:val="28"/>
          <w:szCs w:val="28"/>
        </w:rPr>
        <w:t xml:space="preserve"> </w:t>
      </w:r>
      <w:r w:rsidR="005D2184" w:rsidRPr="00601F19">
        <w:rPr>
          <w:sz w:val="28"/>
          <w:szCs w:val="28"/>
        </w:rPr>
        <w:t>officer.</w:t>
      </w:r>
    </w:p>
    <w:p w14:paraId="3C567BC0" w14:textId="34DBD8DB" w:rsidR="00842739" w:rsidRPr="00AA56E0" w:rsidRDefault="00842739">
      <w:pPr>
        <w:rPr>
          <w:rFonts w:ascii="Arial" w:hAnsi="Arial" w:cs="Arial"/>
          <w:b/>
          <w:color w:val="333333"/>
          <w:sz w:val="28"/>
        </w:rPr>
      </w:pPr>
      <w:r w:rsidRPr="00AA56E0">
        <w:rPr>
          <w:rFonts w:ascii="Arial" w:hAnsi="Arial" w:cs="Arial"/>
          <w:b/>
          <w:color w:val="333333"/>
          <w:sz w:val="28"/>
        </w:rPr>
        <w:br w:type="page"/>
      </w:r>
    </w:p>
    <w:p w14:paraId="2E9B950C" w14:textId="4A8B14C7" w:rsidR="00813DA2" w:rsidRPr="00F65F7F" w:rsidRDefault="00842739" w:rsidP="00F65F7F">
      <w:pPr>
        <w:pStyle w:val="Heading1"/>
        <w:spacing w:before="120" w:after="120"/>
        <w:rPr>
          <w:rFonts w:ascii="Arial" w:hAnsi="Arial" w:cs="Arial"/>
          <w:bCs/>
          <w:sz w:val="33"/>
          <w:szCs w:val="33"/>
        </w:rPr>
      </w:pPr>
      <w:r w:rsidRPr="00F65F7F">
        <w:rPr>
          <w:rFonts w:ascii="Arial" w:hAnsi="Arial" w:cs="Arial"/>
          <w:bCs/>
          <w:sz w:val="33"/>
          <w:szCs w:val="33"/>
        </w:rPr>
        <w:lastRenderedPageBreak/>
        <w:t>P</w:t>
      </w:r>
      <w:r w:rsidR="00C1477C" w:rsidRPr="00F65F7F">
        <w:rPr>
          <w:rFonts w:ascii="Arial" w:hAnsi="Arial" w:cs="Arial"/>
          <w:bCs/>
          <w:sz w:val="33"/>
          <w:szCs w:val="33"/>
        </w:rPr>
        <w:t>age</w:t>
      </w:r>
      <w:r w:rsidRPr="00F65F7F">
        <w:rPr>
          <w:rFonts w:ascii="Arial" w:hAnsi="Arial" w:cs="Arial"/>
          <w:bCs/>
          <w:sz w:val="33"/>
          <w:szCs w:val="33"/>
        </w:rPr>
        <w:t xml:space="preserve"> </w:t>
      </w:r>
      <w:r w:rsidR="00092425">
        <w:rPr>
          <w:rFonts w:ascii="Arial" w:hAnsi="Arial" w:cs="Arial"/>
          <w:bCs/>
          <w:sz w:val="33"/>
          <w:szCs w:val="33"/>
        </w:rPr>
        <w:t>4</w:t>
      </w:r>
      <w:r w:rsidR="006C71B8" w:rsidRPr="00F65F7F">
        <w:rPr>
          <w:rFonts w:ascii="Arial" w:hAnsi="Arial" w:cs="Arial"/>
          <w:bCs/>
          <w:sz w:val="33"/>
          <w:szCs w:val="33"/>
        </w:rPr>
        <w:t>.</w:t>
      </w:r>
      <w:r w:rsidRPr="00F65F7F">
        <w:rPr>
          <w:rFonts w:ascii="Arial" w:hAnsi="Arial" w:cs="Arial"/>
          <w:bCs/>
          <w:sz w:val="33"/>
          <w:szCs w:val="33"/>
        </w:rPr>
        <w:t xml:space="preserve"> </w:t>
      </w:r>
      <w:r w:rsidR="008F257D" w:rsidRPr="00F65F7F">
        <w:rPr>
          <w:rFonts w:ascii="Arial" w:hAnsi="Arial" w:cs="Arial"/>
          <w:bCs/>
          <w:sz w:val="33"/>
          <w:szCs w:val="33"/>
        </w:rPr>
        <w:t xml:space="preserve">Feedback on </w:t>
      </w:r>
      <w:r w:rsidR="00813DA2" w:rsidRPr="00F65F7F">
        <w:rPr>
          <w:rFonts w:ascii="Arial" w:hAnsi="Arial" w:cs="Arial"/>
          <w:bCs/>
          <w:sz w:val="33"/>
          <w:szCs w:val="33"/>
        </w:rPr>
        <w:t xml:space="preserve">Draft AC </w:t>
      </w:r>
      <w:r w:rsidR="0074629F" w:rsidRPr="00F65F7F">
        <w:rPr>
          <w:rFonts w:ascii="Arial" w:hAnsi="Arial" w:cs="Arial"/>
          <w:bCs/>
          <w:sz w:val="33"/>
          <w:szCs w:val="33"/>
        </w:rPr>
        <w:t>139.R-01</w:t>
      </w:r>
      <w:r w:rsidR="00813DA2" w:rsidRPr="00F65F7F">
        <w:rPr>
          <w:rFonts w:ascii="Arial" w:hAnsi="Arial" w:cs="Arial"/>
          <w:bCs/>
          <w:sz w:val="33"/>
          <w:szCs w:val="33"/>
        </w:rPr>
        <w:t xml:space="preserve"> v1.0 </w:t>
      </w:r>
      <w:r w:rsidR="002A5AB8" w:rsidRPr="00F65F7F">
        <w:rPr>
          <w:rFonts w:ascii="Arial" w:hAnsi="Arial" w:cs="Arial"/>
          <w:bCs/>
          <w:sz w:val="33"/>
          <w:szCs w:val="33"/>
        </w:rPr>
        <w:t>–</w:t>
      </w:r>
      <w:r w:rsidR="00813DA2" w:rsidRPr="00F65F7F">
        <w:rPr>
          <w:rFonts w:ascii="Arial" w:hAnsi="Arial" w:cs="Arial"/>
          <w:bCs/>
          <w:sz w:val="33"/>
          <w:szCs w:val="33"/>
        </w:rPr>
        <w:t xml:space="preserve"> </w:t>
      </w:r>
      <w:r w:rsidR="002A5AB8" w:rsidRPr="00F65F7F">
        <w:rPr>
          <w:rFonts w:ascii="Arial" w:hAnsi="Arial" w:cs="Arial"/>
          <w:bCs/>
          <w:sz w:val="33"/>
          <w:szCs w:val="33"/>
        </w:rPr>
        <w:t>Guidelines fo</w:t>
      </w:r>
      <w:r w:rsidR="002C738D" w:rsidRPr="00F65F7F">
        <w:rPr>
          <w:rFonts w:ascii="Arial" w:hAnsi="Arial" w:cs="Arial"/>
          <w:bCs/>
          <w:sz w:val="33"/>
          <w:szCs w:val="33"/>
        </w:rPr>
        <w:t>r</w:t>
      </w:r>
      <w:r w:rsidR="002A5AB8" w:rsidRPr="00F65F7F">
        <w:rPr>
          <w:rFonts w:ascii="Arial" w:hAnsi="Arial" w:cs="Arial"/>
          <w:bCs/>
          <w:sz w:val="33"/>
          <w:szCs w:val="33"/>
        </w:rPr>
        <w:t xml:space="preserve"> heliports – </w:t>
      </w:r>
      <w:r w:rsidR="008F257D" w:rsidRPr="00F65F7F">
        <w:rPr>
          <w:rFonts w:ascii="Arial" w:hAnsi="Arial" w:cs="Arial"/>
          <w:bCs/>
          <w:sz w:val="33"/>
          <w:szCs w:val="33"/>
        </w:rPr>
        <w:t xml:space="preserve">design and operation </w:t>
      </w:r>
    </w:p>
    <w:p w14:paraId="7413929F" w14:textId="0F3478F1" w:rsidR="00842739" w:rsidRPr="00F65F7F" w:rsidRDefault="00842739" w:rsidP="00F65F7F">
      <w:pPr>
        <w:spacing w:before="240" w:after="100" w:afterAutospacing="1" w:line="240" w:lineRule="auto"/>
        <w:rPr>
          <w:rFonts w:ascii="Arial" w:hAnsi="Arial" w:cs="Arial"/>
          <w:sz w:val="24"/>
          <w:szCs w:val="24"/>
          <w:lang w:val="en"/>
        </w:rPr>
      </w:pPr>
      <w:r w:rsidRPr="00F65F7F">
        <w:rPr>
          <w:rFonts w:ascii="Arial" w:hAnsi="Arial" w:cs="Arial"/>
          <w:sz w:val="24"/>
          <w:szCs w:val="24"/>
          <w:lang w:val="en"/>
        </w:rPr>
        <w:t xml:space="preserve">Please provide any comments you have on draft </w:t>
      </w:r>
      <w:r w:rsidR="002A5AB8" w:rsidRPr="00F65F7F">
        <w:rPr>
          <w:rFonts w:ascii="Arial" w:hAnsi="Arial" w:cs="Arial"/>
          <w:sz w:val="24"/>
          <w:szCs w:val="24"/>
          <w:lang w:val="en"/>
        </w:rPr>
        <w:t>AC 139.R-01 v1.0</w:t>
      </w:r>
      <w:r w:rsidRPr="00F65F7F">
        <w:rPr>
          <w:rFonts w:ascii="Arial" w:hAnsi="Arial" w:cs="Arial"/>
          <w:sz w:val="24"/>
          <w:szCs w:val="24"/>
          <w:lang w:val="en"/>
        </w:rPr>
        <w:t xml:space="preserve"> in the comments box below.</w:t>
      </w:r>
    </w:p>
    <w:p w14:paraId="2DECC5D7" w14:textId="20EB9502" w:rsidR="00842739" w:rsidRPr="007D7162" w:rsidRDefault="00842739" w:rsidP="00DE56B1">
      <w:pPr>
        <w:spacing w:before="100" w:beforeAutospacing="1" w:after="100" w:afterAutospacing="1" w:line="240" w:lineRule="auto"/>
        <w:rPr>
          <w:rFonts w:ascii="Arial" w:hAnsi="Arial" w:cs="Arial"/>
          <w:bCs/>
          <w:color w:val="2F5496" w:themeColor="accent1" w:themeShade="BF"/>
          <w:sz w:val="24"/>
          <w:szCs w:val="24"/>
          <w:lang w:val="en"/>
        </w:rPr>
      </w:pPr>
      <w:r w:rsidRPr="00C1428C">
        <w:rPr>
          <w:rFonts w:ascii="Arial" w:hAnsi="Arial" w:cs="Arial"/>
          <w:b/>
          <w:color w:val="2E74B5" w:themeColor="accent5" w:themeShade="BF"/>
          <w:sz w:val="24"/>
          <w:lang w:val="en"/>
        </w:rPr>
        <w:t>Fact Bank</w:t>
      </w:r>
      <w:r w:rsidR="00C1428C" w:rsidRPr="00C1428C">
        <w:rPr>
          <w:rFonts w:ascii="Arial" w:hAnsi="Arial" w:cs="Arial"/>
          <w:b/>
          <w:color w:val="2E74B5" w:themeColor="accent5" w:themeShade="BF"/>
          <w:sz w:val="24"/>
          <w:lang w:val="en"/>
        </w:rPr>
        <w:t>:</w:t>
      </w:r>
      <w:r w:rsidR="00C1428C" w:rsidRPr="00C1428C">
        <w:rPr>
          <w:rFonts w:ascii="Arial" w:hAnsi="Arial" w:cs="Arial"/>
          <w:bCs/>
          <w:color w:val="2E74B5" w:themeColor="accent5" w:themeShade="BF"/>
          <w:sz w:val="24"/>
          <w:lang w:val="en"/>
        </w:rPr>
        <w:t xml:space="preserve"> </w:t>
      </w:r>
      <w:r w:rsidRPr="007D7162">
        <w:rPr>
          <w:rFonts w:ascii="Arial" w:hAnsi="Arial" w:cs="Arial"/>
          <w:bCs/>
          <w:color w:val="2F5496" w:themeColor="accent1" w:themeShade="BF"/>
          <w:sz w:val="24"/>
          <w:szCs w:val="24"/>
          <w:lang w:val="en"/>
        </w:rPr>
        <w:t xml:space="preserve">Draft </w:t>
      </w:r>
      <w:r w:rsidR="00A57A54" w:rsidRPr="007D7162">
        <w:rPr>
          <w:rFonts w:ascii="Arial" w:hAnsi="Arial" w:cs="Arial"/>
          <w:bCs/>
          <w:color w:val="2F5496" w:themeColor="accent1" w:themeShade="BF"/>
          <w:sz w:val="24"/>
          <w:szCs w:val="24"/>
          <w:lang w:val="en"/>
        </w:rPr>
        <w:t>AC</w:t>
      </w:r>
      <w:r w:rsidRPr="007D7162">
        <w:rPr>
          <w:rFonts w:ascii="Arial" w:hAnsi="Arial" w:cs="Arial"/>
          <w:bCs/>
          <w:color w:val="2F5496" w:themeColor="accent1" w:themeShade="BF"/>
          <w:sz w:val="24"/>
          <w:szCs w:val="24"/>
          <w:lang w:val="en"/>
        </w:rPr>
        <w:t xml:space="preserve"> </w:t>
      </w:r>
      <w:r w:rsidR="002A5AB8">
        <w:rPr>
          <w:rFonts w:ascii="Arial" w:hAnsi="Arial" w:cs="Arial"/>
          <w:bCs/>
          <w:color w:val="2F5496" w:themeColor="accent1" w:themeShade="BF"/>
          <w:sz w:val="24"/>
          <w:szCs w:val="24"/>
          <w:lang w:val="en"/>
        </w:rPr>
        <w:t>139.R-01 v1.0</w:t>
      </w:r>
      <w:r w:rsidRPr="007D7162">
        <w:rPr>
          <w:rFonts w:ascii="Arial" w:hAnsi="Arial" w:cs="Arial"/>
          <w:bCs/>
          <w:color w:val="2F5496" w:themeColor="accent1" w:themeShade="BF"/>
          <w:sz w:val="24"/>
          <w:szCs w:val="24"/>
          <w:lang w:val="en"/>
        </w:rPr>
        <w:t xml:space="preserve"> PDF</w:t>
      </w:r>
    </w:p>
    <w:p w14:paraId="6F6E881E" w14:textId="77777777" w:rsidR="00842739" w:rsidRPr="00F65F7F" w:rsidRDefault="00842739" w:rsidP="00F65F7F">
      <w:pPr>
        <w:spacing w:before="120" w:after="120" w:line="240" w:lineRule="auto"/>
        <w:rPr>
          <w:rFonts w:ascii="Arial" w:hAnsi="Arial" w:cs="Arial"/>
          <w:bCs/>
          <w:color w:val="000000"/>
          <w:sz w:val="24"/>
          <w:szCs w:val="24"/>
          <w:lang w:val="en"/>
        </w:rPr>
      </w:pPr>
      <w:r w:rsidRPr="00F65F7F">
        <w:rPr>
          <w:rFonts w:ascii="Arial" w:hAnsi="Arial" w:cs="Arial"/>
          <w:bCs/>
          <w:color w:val="000000"/>
          <w:sz w:val="24"/>
          <w:szCs w:val="24"/>
          <w:lang w:val="en"/>
        </w:rPr>
        <w:t>Comments</w:t>
      </w:r>
    </w:p>
    <w:tbl>
      <w:tblPr>
        <w:tblStyle w:val="TableGrid"/>
        <w:tblW w:w="0" w:type="auto"/>
        <w:tblLook w:val="04A0" w:firstRow="1" w:lastRow="0" w:firstColumn="1" w:lastColumn="0" w:noHBand="0" w:noVBand="1"/>
      </w:tblPr>
      <w:tblGrid>
        <w:gridCol w:w="9016"/>
      </w:tblGrid>
      <w:tr w:rsidR="00842739" w:rsidRPr="00AA56E0" w14:paraId="5D6D90A1" w14:textId="77777777" w:rsidTr="008F696F">
        <w:tc>
          <w:tcPr>
            <w:tcW w:w="9016" w:type="dxa"/>
          </w:tcPr>
          <w:p w14:paraId="7E68DDE2" w14:textId="77777777" w:rsidR="00842739" w:rsidRPr="00AA56E0" w:rsidRDefault="00842739" w:rsidP="00842739">
            <w:pPr>
              <w:spacing w:before="100" w:beforeAutospacing="1" w:after="100" w:afterAutospacing="1"/>
              <w:rPr>
                <w:rFonts w:ascii="Arial" w:hAnsi="Arial" w:cs="Arial"/>
                <w:color w:val="000000"/>
                <w:lang w:val="en"/>
              </w:rPr>
            </w:pPr>
          </w:p>
          <w:p w14:paraId="18151207" w14:textId="77777777" w:rsidR="00842739" w:rsidRPr="00AA56E0" w:rsidRDefault="00842739" w:rsidP="00842739">
            <w:pPr>
              <w:spacing w:before="100" w:beforeAutospacing="1" w:after="100" w:afterAutospacing="1"/>
              <w:rPr>
                <w:rFonts w:ascii="Arial" w:hAnsi="Arial" w:cs="Arial"/>
                <w:color w:val="000000"/>
                <w:lang w:val="en"/>
              </w:rPr>
            </w:pPr>
          </w:p>
          <w:p w14:paraId="42E49FE9" w14:textId="57D775CD" w:rsidR="00842739" w:rsidRPr="00AA56E0" w:rsidRDefault="00842739" w:rsidP="00842739">
            <w:pPr>
              <w:spacing w:before="100" w:beforeAutospacing="1" w:after="100" w:afterAutospacing="1"/>
              <w:rPr>
                <w:rFonts w:ascii="Arial" w:hAnsi="Arial" w:cs="Arial"/>
                <w:color w:val="000000"/>
                <w:lang w:val="en"/>
              </w:rPr>
            </w:pPr>
          </w:p>
          <w:p w14:paraId="42C01189" w14:textId="77777777" w:rsidR="00842739" w:rsidRPr="00AA56E0" w:rsidRDefault="00842739" w:rsidP="00842739">
            <w:pPr>
              <w:spacing w:before="100" w:beforeAutospacing="1" w:after="100" w:afterAutospacing="1"/>
              <w:rPr>
                <w:rFonts w:ascii="Arial" w:hAnsi="Arial" w:cs="Arial"/>
                <w:color w:val="000000"/>
                <w:lang w:val="en"/>
              </w:rPr>
            </w:pPr>
          </w:p>
        </w:tc>
      </w:tr>
    </w:tbl>
    <w:p w14:paraId="3BB34306" w14:textId="77777777" w:rsidR="006B3F79" w:rsidRDefault="006B3F79">
      <w:pPr>
        <w:rPr>
          <w:rFonts w:ascii="Arial" w:hAnsi="Arial" w:cs="Arial"/>
          <w:color w:val="000000"/>
          <w:lang w:val="en"/>
        </w:rPr>
      </w:pPr>
    </w:p>
    <w:sectPr w:rsidR="006B3F79" w:rsidSect="00DE56B1">
      <w:headerReference w:type="default" r:id="rId14"/>
      <w:footerReference w:type="default" r:id="rId15"/>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AD39A" w14:textId="77777777" w:rsidR="00493EF9" w:rsidRDefault="00493EF9" w:rsidP="004630D5">
      <w:pPr>
        <w:spacing w:after="0" w:line="240" w:lineRule="auto"/>
      </w:pPr>
      <w:r>
        <w:separator/>
      </w:r>
    </w:p>
  </w:endnote>
  <w:endnote w:type="continuationSeparator" w:id="0">
    <w:p w14:paraId="672ACD94" w14:textId="77777777" w:rsidR="00493EF9" w:rsidRDefault="00493EF9" w:rsidP="0046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57CA" w14:textId="109ED28C" w:rsidR="00594810" w:rsidRPr="004F6BEC" w:rsidRDefault="00594810" w:rsidP="00FB0911">
    <w:pPr>
      <w:pStyle w:val="Header"/>
    </w:pPr>
    <w:r>
      <w:t xml:space="preserve">Consultation - </w:t>
    </w:r>
    <w:r w:rsidR="001059D3" w:rsidRPr="004F6BEC">
      <w:t>Guidelines for heliports - design and operation</w:t>
    </w:r>
    <w:r w:rsidRPr="004F6BEC">
      <w:t xml:space="preserve"> - Draft Advisory Circular (AC) 139.R-01 v1.0</w:t>
    </w:r>
  </w:p>
  <w:p w14:paraId="21588579" w14:textId="74C0EC10" w:rsidR="00594810" w:rsidRPr="004F6BEC" w:rsidRDefault="00594810" w:rsidP="00FB0911">
    <w:pPr>
      <w:pStyle w:val="Header"/>
    </w:pPr>
    <w:bookmarkStart w:id="8" w:name="_Hlk46393283"/>
    <w:r w:rsidRPr="004F6BEC">
      <w:rPr>
        <w:rFonts w:ascii="Arial" w:hAnsi="Arial" w:cs="Arial"/>
        <w:sz w:val="20"/>
        <w:szCs w:val="20"/>
      </w:rPr>
      <w:t>RMS D22/95061</w:t>
    </w:r>
  </w:p>
  <w:bookmarkEnd w:id="8" w:displacedByCustomXml="next"/>
  <w:sdt>
    <w:sdtPr>
      <w:id w:val="2072150530"/>
      <w:docPartObj>
        <w:docPartGallery w:val="Page Numbers (Bottom of Page)"/>
        <w:docPartUnique/>
      </w:docPartObj>
    </w:sdtPr>
    <w:sdtEndPr>
      <w:rPr>
        <w:noProof/>
      </w:rPr>
    </w:sdtEndPr>
    <w:sdtContent>
      <w:p w14:paraId="6F7DB22C" w14:textId="79362436" w:rsidR="00594810" w:rsidRDefault="005948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57C0FB" w14:textId="77777777" w:rsidR="00594810" w:rsidRPr="0073545B" w:rsidRDefault="00594810">
    <w:pPr>
      <w:pStyle w:val="Footer"/>
      <w:rPr>
        <w:rFonts w:ascii="Arial" w:hAnsi="Arial" w:cs="Arial"/>
        <w:bCs/>
        <w:i/>
        <w:iCs/>
        <w:color w:val="2F5496"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9783" w14:textId="77777777" w:rsidR="00493EF9" w:rsidRDefault="00493EF9" w:rsidP="004630D5">
      <w:pPr>
        <w:spacing w:after="0" w:line="240" w:lineRule="auto"/>
      </w:pPr>
      <w:r>
        <w:separator/>
      </w:r>
    </w:p>
  </w:footnote>
  <w:footnote w:type="continuationSeparator" w:id="0">
    <w:p w14:paraId="00C9653E" w14:textId="77777777" w:rsidR="00493EF9" w:rsidRDefault="00493EF9" w:rsidP="00463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85A2" w14:textId="69B86ED1" w:rsidR="00594810" w:rsidRPr="00837295" w:rsidRDefault="00594810">
    <w:pPr>
      <w:pStyle w:val="Header"/>
    </w:pPr>
    <w:r>
      <w:t xml:space="preserve">Civil Aviation Safety Authority – Consultation – </w:t>
    </w:r>
    <w:r w:rsidRPr="00594810">
      <w:t>Draft AC 139.R-01 v1.0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C69D9"/>
    <w:multiLevelType w:val="hybridMultilevel"/>
    <w:tmpl w:val="EC62F10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62A31"/>
    <w:multiLevelType w:val="hybridMultilevel"/>
    <w:tmpl w:val="B2D2BFC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8326BD"/>
    <w:multiLevelType w:val="hybridMultilevel"/>
    <w:tmpl w:val="95B616C6"/>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10A33F0"/>
    <w:multiLevelType w:val="hybridMultilevel"/>
    <w:tmpl w:val="7C568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9" w15:restartNumberingAfterBreak="0">
    <w:nsid w:val="34113241"/>
    <w:multiLevelType w:val="multilevel"/>
    <w:tmpl w:val="6CFE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5F1C6B"/>
    <w:multiLevelType w:val="multilevel"/>
    <w:tmpl w:val="CB36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7D24B0"/>
    <w:multiLevelType w:val="hybridMultilevel"/>
    <w:tmpl w:val="347CC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3" w15:restartNumberingAfterBreak="0">
    <w:nsid w:val="46DA6440"/>
    <w:multiLevelType w:val="hybridMultilevel"/>
    <w:tmpl w:val="59BC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A2217F"/>
    <w:multiLevelType w:val="hybridMultilevel"/>
    <w:tmpl w:val="67384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684381"/>
    <w:multiLevelType w:val="hybridMultilevel"/>
    <w:tmpl w:val="E3A00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F16DD5"/>
    <w:multiLevelType w:val="multilevel"/>
    <w:tmpl w:val="B2EC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1953AE"/>
    <w:multiLevelType w:val="hybridMultilevel"/>
    <w:tmpl w:val="241A420C"/>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7D5754"/>
    <w:multiLevelType w:val="hybridMultilevel"/>
    <w:tmpl w:val="F5E87116"/>
    <w:lvl w:ilvl="0" w:tplc="34C84254">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num w:numId="1" w16cid:durableId="218126405">
    <w:abstractNumId w:val="9"/>
  </w:num>
  <w:num w:numId="2" w16cid:durableId="1899314164">
    <w:abstractNumId w:val="3"/>
  </w:num>
  <w:num w:numId="3" w16cid:durableId="339310620">
    <w:abstractNumId w:val="6"/>
  </w:num>
  <w:num w:numId="4" w16cid:durableId="349139373">
    <w:abstractNumId w:val="5"/>
  </w:num>
  <w:num w:numId="5" w16cid:durableId="956914103">
    <w:abstractNumId w:val="1"/>
  </w:num>
  <w:num w:numId="6" w16cid:durableId="1981761117">
    <w:abstractNumId w:val="12"/>
  </w:num>
  <w:num w:numId="7" w16cid:durableId="30305572">
    <w:abstractNumId w:val="2"/>
  </w:num>
  <w:num w:numId="8" w16cid:durableId="532691733">
    <w:abstractNumId w:val="13"/>
  </w:num>
  <w:num w:numId="9" w16cid:durableId="500655849">
    <w:abstractNumId w:val="8"/>
  </w:num>
  <w:num w:numId="10" w16cid:durableId="514803315">
    <w:abstractNumId w:val="4"/>
  </w:num>
  <w:num w:numId="11" w16cid:durableId="754471841">
    <w:abstractNumId w:val="19"/>
  </w:num>
  <w:num w:numId="12" w16cid:durableId="703332923">
    <w:abstractNumId w:val="0"/>
  </w:num>
  <w:num w:numId="13" w16cid:durableId="1556311425">
    <w:abstractNumId w:val="18"/>
  </w:num>
  <w:num w:numId="14" w16cid:durableId="476728979">
    <w:abstractNumId w:val="15"/>
  </w:num>
  <w:num w:numId="15" w16cid:durableId="2107800073">
    <w:abstractNumId w:val="17"/>
  </w:num>
  <w:num w:numId="16" w16cid:durableId="1138064249">
    <w:abstractNumId w:val="10"/>
  </w:num>
  <w:num w:numId="17" w16cid:durableId="1706242">
    <w:abstractNumId w:val="11"/>
  </w:num>
  <w:num w:numId="18" w16cid:durableId="236600965">
    <w:abstractNumId w:val="14"/>
  </w:num>
  <w:num w:numId="19" w16cid:durableId="820848098">
    <w:abstractNumId w:val="16"/>
  </w:num>
  <w:num w:numId="20" w16cid:durableId="1166855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40C"/>
    <w:rsid w:val="000040CA"/>
    <w:rsid w:val="000074F1"/>
    <w:rsid w:val="00011C68"/>
    <w:rsid w:val="00021AFB"/>
    <w:rsid w:val="00022A4E"/>
    <w:rsid w:val="00041453"/>
    <w:rsid w:val="00044D31"/>
    <w:rsid w:val="00055F96"/>
    <w:rsid w:val="000716ED"/>
    <w:rsid w:val="000823D4"/>
    <w:rsid w:val="00092425"/>
    <w:rsid w:val="0009435C"/>
    <w:rsid w:val="00094EEE"/>
    <w:rsid w:val="000970F5"/>
    <w:rsid w:val="000A2A1F"/>
    <w:rsid w:val="000B2BE9"/>
    <w:rsid w:val="000B4F6E"/>
    <w:rsid w:val="000B7CA7"/>
    <w:rsid w:val="000C22C0"/>
    <w:rsid w:val="000C4B28"/>
    <w:rsid w:val="000D0597"/>
    <w:rsid w:val="000D24A3"/>
    <w:rsid w:val="000D4F81"/>
    <w:rsid w:val="000D7E45"/>
    <w:rsid w:val="000E408F"/>
    <w:rsid w:val="000E6B25"/>
    <w:rsid w:val="000E762C"/>
    <w:rsid w:val="000F7C38"/>
    <w:rsid w:val="001059D3"/>
    <w:rsid w:val="00112325"/>
    <w:rsid w:val="00135439"/>
    <w:rsid w:val="0014523B"/>
    <w:rsid w:val="00153A03"/>
    <w:rsid w:val="00153F4D"/>
    <w:rsid w:val="00164339"/>
    <w:rsid w:val="00164AD0"/>
    <w:rsid w:val="001738D6"/>
    <w:rsid w:val="00190DF5"/>
    <w:rsid w:val="00193E46"/>
    <w:rsid w:val="00195DFD"/>
    <w:rsid w:val="00197AE5"/>
    <w:rsid w:val="001A25D8"/>
    <w:rsid w:val="001A7064"/>
    <w:rsid w:val="001C2687"/>
    <w:rsid w:val="001E074E"/>
    <w:rsid w:val="001E4DA0"/>
    <w:rsid w:val="001E5535"/>
    <w:rsid w:val="00202D2A"/>
    <w:rsid w:val="00212082"/>
    <w:rsid w:val="00222AF8"/>
    <w:rsid w:val="00225E11"/>
    <w:rsid w:val="00226B2D"/>
    <w:rsid w:val="00234ED7"/>
    <w:rsid w:val="002372D6"/>
    <w:rsid w:val="00243E57"/>
    <w:rsid w:val="00243E8D"/>
    <w:rsid w:val="002715CB"/>
    <w:rsid w:val="00276A9B"/>
    <w:rsid w:val="00297794"/>
    <w:rsid w:val="002A15E5"/>
    <w:rsid w:val="002A5AB8"/>
    <w:rsid w:val="002C46D2"/>
    <w:rsid w:val="002C738D"/>
    <w:rsid w:val="002D106B"/>
    <w:rsid w:val="002F0248"/>
    <w:rsid w:val="003034E6"/>
    <w:rsid w:val="00305DEC"/>
    <w:rsid w:val="00305F43"/>
    <w:rsid w:val="00320ED7"/>
    <w:rsid w:val="00323524"/>
    <w:rsid w:val="00324CE1"/>
    <w:rsid w:val="00345995"/>
    <w:rsid w:val="00373CD7"/>
    <w:rsid w:val="003743D1"/>
    <w:rsid w:val="003A322B"/>
    <w:rsid w:val="003B124B"/>
    <w:rsid w:val="003B6F28"/>
    <w:rsid w:val="003C009F"/>
    <w:rsid w:val="003C3583"/>
    <w:rsid w:val="003D17F3"/>
    <w:rsid w:val="003E426C"/>
    <w:rsid w:val="003F2528"/>
    <w:rsid w:val="00410B74"/>
    <w:rsid w:val="00414F8E"/>
    <w:rsid w:val="00424A07"/>
    <w:rsid w:val="00427961"/>
    <w:rsid w:val="00432946"/>
    <w:rsid w:val="00433369"/>
    <w:rsid w:val="004539F3"/>
    <w:rsid w:val="004622B9"/>
    <w:rsid w:val="004625F9"/>
    <w:rsid w:val="00462B94"/>
    <w:rsid w:val="004630D5"/>
    <w:rsid w:val="004724E1"/>
    <w:rsid w:val="00475B3B"/>
    <w:rsid w:val="00486F82"/>
    <w:rsid w:val="00487697"/>
    <w:rsid w:val="00493EF9"/>
    <w:rsid w:val="004953D0"/>
    <w:rsid w:val="004B60BC"/>
    <w:rsid w:val="004B63C8"/>
    <w:rsid w:val="004C741D"/>
    <w:rsid w:val="004F6BEC"/>
    <w:rsid w:val="0050378F"/>
    <w:rsid w:val="005039C6"/>
    <w:rsid w:val="00506FAD"/>
    <w:rsid w:val="0051792A"/>
    <w:rsid w:val="00521AC7"/>
    <w:rsid w:val="0053209F"/>
    <w:rsid w:val="00536EA8"/>
    <w:rsid w:val="005466C7"/>
    <w:rsid w:val="005544DA"/>
    <w:rsid w:val="005722C1"/>
    <w:rsid w:val="00572891"/>
    <w:rsid w:val="00574F0C"/>
    <w:rsid w:val="005830F5"/>
    <w:rsid w:val="00593342"/>
    <w:rsid w:val="00594810"/>
    <w:rsid w:val="005B52F0"/>
    <w:rsid w:val="005B60A8"/>
    <w:rsid w:val="005B65E4"/>
    <w:rsid w:val="005B7A30"/>
    <w:rsid w:val="005C2AAB"/>
    <w:rsid w:val="005C3C70"/>
    <w:rsid w:val="005D2184"/>
    <w:rsid w:val="005D5F65"/>
    <w:rsid w:val="005F12E3"/>
    <w:rsid w:val="005F730A"/>
    <w:rsid w:val="006014A6"/>
    <w:rsid w:val="006034C6"/>
    <w:rsid w:val="0061405B"/>
    <w:rsid w:val="00626D61"/>
    <w:rsid w:val="00627C70"/>
    <w:rsid w:val="00632925"/>
    <w:rsid w:val="006367E2"/>
    <w:rsid w:val="006400F2"/>
    <w:rsid w:val="00641125"/>
    <w:rsid w:val="00652B87"/>
    <w:rsid w:val="0067533E"/>
    <w:rsid w:val="0067585B"/>
    <w:rsid w:val="0067740C"/>
    <w:rsid w:val="00685207"/>
    <w:rsid w:val="006A028E"/>
    <w:rsid w:val="006A08CA"/>
    <w:rsid w:val="006A4DC9"/>
    <w:rsid w:val="006B3F79"/>
    <w:rsid w:val="006B7CB9"/>
    <w:rsid w:val="006C71B8"/>
    <w:rsid w:val="006E7C61"/>
    <w:rsid w:val="00710ED2"/>
    <w:rsid w:val="0072112D"/>
    <w:rsid w:val="00721D93"/>
    <w:rsid w:val="00726240"/>
    <w:rsid w:val="00727690"/>
    <w:rsid w:val="00732FB7"/>
    <w:rsid w:val="0073545B"/>
    <w:rsid w:val="0074629F"/>
    <w:rsid w:val="00751BDA"/>
    <w:rsid w:val="00764A88"/>
    <w:rsid w:val="007A669C"/>
    <w:rsid w:val="007C5DF8"/>
    <w:rsid w:val="007C60DD"/>
    <w:rsid w:val="007D7162"/>
    <w:rsid w:val="007F0F2E"/>
    <w:rsid w:val="007F1A52"/>
    <w:rsid w:val="007F7377"/>
    <w:rsid w:val="0080612B"/>
    <w:rsid w:val="00813044"/>
    <w:rsid w:val="00813DA2"/>
    <w:rsid w:val="00837295"/>
    <w:rsid w:val="0084233F"/>
    <w:rsid w:val="00842739"/>
    <w:rsid w:val="008442B4"/>
    <w:rsid w:val="00857A8D"/>
    <w:rsid w:val="0088030F"/>
    <w:rsid w:val="00880A40"/>
    <w:rsid w:val="008B0609"/>
    <w:rsid w:val="008B779A"/>
    <w:rsid w:val="008E04CC"/>
    <w:rsid w:val="008E3833"/>
    <w:rsid w:val="008E447B"/>
    <w:rsid w:val="008F257D"/>
    <w:rsid w:val="008F4491"/>
    <w:rsid w:val="008F696F"/>
    <w:rsid w:val="0090328B"/>
    <w:rsid w:val="00916B36"/>
    <w:rsid w:val="00942103"/>
    <w:rsid w:val="00952B47"/>
    <w:rsid w:val="00993CEE"/>
    <w:rsid w:val="00994ED4"/>
    <w:rsid w:val="009962F0"/>
    <w:rsid w:val="009B65DA"/>
    <w:rsid w:val="009E0D22"/>
    <w:rsid w:val="009E7950"/>
    <w:rsid w:val="009E7A30"/>
    <w:rsid w:val="009F08C8"/>
    <w:rsid w:val="009F3456"/>
    <w:rsid w:val="009F3465"/>
    <w:rsid w:val="00A04AAE"/>
    <w:rsid w:val="00A1533C"/>
    <w:rsid w:val="00A3498D"/>
    <w:rsid w:val="00A45002"/>
    <w:rsid w:val="00A471A8"/>
    <w:rsid w:val="00A54547"/>
    <w:rsid w:val="00A56C73"/>
    <w:rsid w:val="00A57A54"/>
    <w:rsid w:val="00A70D41"/>
    <w:rsid w:val="00A73476"/>
    <w:rsid w:val="00A837D2"/>
    <w:rsid w:val="00A947D2"/>
    <w:rsid w:val="00AA56E0"/>
    <w:rsid w:val="00AA67C8"/>
    <w:rsid w:val="00AB72C7"/>
    <w:rsid w:val="00AC39FB"/>
    <w:rsid w:val="00AC6294"/>
    <w:rsid w:val="00AD030A"/>
    <w:rsid w:val="00AD4CCD"/>
    <w:rsid w:val="00AD5BCF"/>
    <w:rsid w:val="00B00AB9"/>
    <w:rsid w:val="00B37E25"/>
    <w:rsid w:val="00B41B9A"/>
    <w:rsid w:val="00B50C45"/>
    <w:rsid w:val="00B74B73"/>
    <w:rsid w:val="00B804C6"/>
    <w:rsid w:val="00B8537B"/>
    <w:rsid w:val="00B922DF"/>
    <w:rsid w:val="00B92CCC"/>
    <w:rsid w:val="00BA135C"/>
    <w:rsid w:val="00BA4AFD"/>
    <w:rsid w:val="00BA5C97"/>
    <w:rsid w:val="00BB1ABD"/>
    <w:rsid w:val="00BD050E"/>
    <w:rsid w:val="00BD6EC6"/>
    <w:rsid w:val="00BF5ECD"/>
    <w:rsid w:val="00C03DD9"/>
    <w:rsid w:val="00C0776A"/>
    <w:rsid w:val="00C1428C"/>
    <w:rsid w:val="00C1477C"/>
    <w:rsid w:val="00C14843"/>
    <w:rsid w:val="00C23018"/>
    <w:rsid w:val="00C36FFC"/>
    <w:rsid w:val="00C433AD"/>
    <w:rsid w:val="00C456EE"/>
    <w:rsid w:val="00C52A1E"/>
    <w:rsid w:val="00C94549"/>
    <w:rsid w:val="00CA282C"/>
    <w:rsid w:val="00CA7EEF"/>
    <w:rsid w:val="00CB5048"/>
    <w:rsid w:val="00CC30E7"/>
    <w:rsid w:val="00CE3CC4"/>
    <w:rsid w:val="00CE77E5"/>
    <w:rsid w:val="00D05CF8"/>
    <w:rsid w:val="00D06C82"/>
    <w:rsid w:val="00D11388"/>
    <w:rsid w:val="00D16DA8"/>
    <w:rsid w:val="00D21747"/>
    <w:rsid w:val="00D23D04"/>
    <w:rsid w:val="00D32072"/>
    <w:rsid w:val="00D41B12"/>
    <w:rsid w:val="00D73AC0"/>
    <w:rsid w:val="00D81045"/>
    <w:rsid w:val="00D91A25"/>
    <w:rsid w:val="00DA1109"/>
    <w:rsid w:val="00DA20E9"/>
    <w:rsid w:val="00DA6F38"/>
    <w:rsid w:val="00DB58BE"/>
    <w:rsid w:val="00DC1827"/>
    <w:rsid w:val="00DC3D73"/>
    <w:rsid w:val="00DD13D5"/>
    <w:rsid w:val="00DE56B1"/>
    <w:rsid w:val="00DF7352"/>
    <w:rsid w:val="00E06098"/>
    <w:rsid w:val="00E123A6"/>
    <w:rsid w:val="00E15F5B"/>
    <w:rsid w:val="00E254CC"/>
    <w:rsid w:val="00E2617A"/>
    <w:rsid w:val="00E279AD"/>
    <w:rsid w:val="00E6012A"/>
    <w:rsid w:val="00E7442B"/>
    <w:rsid w:val="00E8144B"/>
    <w:rsid w:val="00EB1DB8"/>
    <w:rsid w:val="00EC737F"/>
    <w:rsid w:val="00ED3AF1"/>
    <w:rsid w:val="00EE7B94"/>
    <w:rsid w:val="00EF2DE2"/>
    <w:rsid w:val="00F00784"/>
    <w:rsid w:val="00F064EF"/>
    <w:rsid w:val="00F10903"/>
    <w:rsid w:val="00F15083"/>
    <w:rsid w:val="00F254F5"/>
    <w:rsid w:val="00F33C4A"/>
    <w:rsid w:val="00F35843"/>
    <w:rsid w:val="00F4110F"/>
    <w:rsid w:val="00F56F9A"/>
    <w:rsid w:val="00F647A8"/>
    <w:rsid w:val="00F6583B"/>
    <w:rsid w:val="00F65F7F"/>
    <w:rsid w:val="00F8220B"/>
    <w:rsid w:val="00F95F29"/>
    <w:rsid w:val="00FB0911"/>
    <w:rsid w:val="00FB3DC9"/>
    <w:rsid w:val="00FB4805"/>
    <w:rsid w:val="00FC2646"/>
    <w:rsid w:val="00FD3F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2B2ED"/>
  <w15:chartTrackingRefBased/>
  <w15:docId w15:val="{201D1795-BBBA-45A5-A693-32535BAF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A2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47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0A2A1F"/>
    <w:pPr>
      <w:widowControl w:val="0"/>
      <w:autoSpaceDE w:val="0"/>
      <w:autoSpaceDN w:val="0"/>
      <w:spacing w:before="140" w:after="0" w:line="240" w:lineRule="auto"/>
      <w:ind w:left="298"/>
      <w:outlineLvl w:val="2"/>
    </w:pPr>
    <w:rPr>
      <w:rFonts w:ascii="Arial" w:eastAsia="Arial" w:hAnsi="Arial" w:cs="Arial"/>
      <w:b/>
      <w:bCs/>
      <w:sz w:val="24"/>
      <w:szCs w:val="24"/>
      <w:lang w:val="en-US"/>
    </w:rPr>
  </w:style>
  <w:style w:type="paragraph" w:styleId="Heading4">
    <w:name w:val="heading 4"/>
    <w:basedOn w:val="Normal"/>
    <w:next w:val="Normal"/>
    <w:link w:val="Heading4Char"/>
    <w:uiPriority w:val="9"/>
    <w:semiHidden/>
    <w:unhideWhenUsed/>
    <w:qFormat/>
    <w:rsid w:val="000A2A1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740C"/>
    <w:rPr>
      <w:i/>
      <w:iCs/>
    </w:rPr>
  </w:style>
  <w:style w:type="paragraph" w:styleId="NormalWeb">
    <w:name w:val="Normal (Web)"/>
    <w:basedOn w:val="Normal"/>
    <w:uiPriority w:val="99"/>
    <w:semiHidden/>
    <w:unhideWhenUsed/>
    <w:rsid w:val="0067740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7740C"/>
    <w:rPr>
      <w:color w:val="0782C1"/>
      <w:u w:val="single"/>
    </w:rPr>
  </w:style>
  <w:style w:type="paragraph" w:styleId="ListParagraph">
    <w:name w:val="List Paragraph"/>
    <w:basedOn w:val="Normal"/>
    <w:uiPriority w:val="34"/>
    <w:qFormat/>
    <w:rsid w:val="0080612B"/>
    <w:pPr>
      <w:ind w:left="720"/>
      <w:contextualSpacing/>
    </w:pPr>
  </w:style>
  <w:style w:type="table" w:styleId="TableGrid">
    <w:name w:val="Table Grid"/>
    <w:basedOn w:val="TableNormal"/>
    <w:uiPriority w:val="39"/>
    <w:rsid w:val="0080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C70"/>
    <w:rPr>
      <w:rFonts w:ascii="Segoe UI" w:hAnsi="Segoe UI" w:cs="Segoe UI"/>
      <w:sz w:val="18"/>
      <w:szCs w:val="18"/>
    </w:rPr>
  </w:style>
  <w:style w:type="character" w:styleId="CommentReference">
    <w:name w:val="annotation reference"/>
    <w:basedOn w:val="DefaultParagraphFont"/>
    <w:uiPriority w:val="99"/>
    <w:semiHidden/>
    <w:unhideWhenUsed/>
    <w:rsid w:val="000040CA"/>
    <w:rPr>
      <w:sz w:val="16"/>
      <w:szCs w:val="16"/>
    </w:rPr>
  </w:style>
  <w:style w:type="paragraph" w:styleId="CommentText">
    <w:name w:val="annotation text"/>
    <w:basedOn w:val="Normal"/>
    <w:link w:val="CommentTextChar"/>
    <w:uiPriority w:val="99"/>
    <w:unhideWhenUsed/>
    <w:rsid w:val="000040CA"/>
    <w:pPr>
      <w:spacing w:line="240" w:lineRule="auto"/>
    </w:pPr>
    <w:rPr>
      <w:sz w:val="20"/>
      <w:szCs w:val="20"/>
    </w:rPr>
  </w:style>
  <w:style w:type="character" w:customStyle="1" w:styleId="CommentTextChar">
    <w:name w:val="Comment Text Char"/>
    <w:basedOn w:val="DefaultParagraphFont"/>
    <w:link w:val="CommentText"/>
    <w:uiPriority w:val="99"/>
    <w:rsid w:val="000040CA"/>
    <w:rPr>
      <w:sz w:val="20"/>
      <w:szCs w:val="20"/>
    </w:rPr>
  </w:style>
  <w:style w:type="paragraph" w:styleId="CommentSubject">
    <w:name w:val="annotation subject"/>
    <w:basedOn w:val="CommentText"/>
    <w:next w:val="CommentText"/>
    <w:link w:val="CommentSubjectChar"/>
    <w:uiPriority w:val="99"/>
    <w:semiHidden/>
    <w:unhideWhenUsed/>
    <w:rsid w:val="000040CA"/>
    <w:rPr>
      <w:b/>
      <w:bCs/>
    </w:rPr>
  </w:style>
  <w:style w:type="character" w:customStyle="1" w:styleId="CommentSubjectChar">
    <w:name w:val="Comment Subject Char"/>
    <w:basedOn w:val="CommentTextChar"/>
    <w:link w:val="CommentSubject"/>
    <w:uiPriority w:val="99"/>
    <w:semiHidden/>
    <w:rsid w:val="000040CA"/>
    <w:rPr>
      <w:b/>
      <w:bCs/>
      <w:sz w:val="20"/>
      <w:szCs w:val="20"/>
    </w:rPr>
  </w:style>
  <w:style w:type="character" w:customStyle="1" w:styleId="Heading3Char">
    <w:name w:val="Heading 3 Char"/>
    <w:basedOn w:val="DefaultParagraphFont"/>
    <w:link w:val="Heading3"/>
    <w:uiPriority w:val="9"/>
    <w:rsid w:val="000A2A1F"/>
    <w:rPr>
      <w:rFonts w:ascii="Arial" w:eastAsia="Arial" w:hAnsi="Arial" w:cs="Arial"/>
      <w:b/>
      <w:bCs/>
      <w:sz w:val="24"/>
      <w:szCs w:val="24"/>
      <w:lang w:val="en-US"/>
    </w:rPr>
  </w:style>
  <w:style w:type="paragraph" w:customStyle="1" w:styleId="Heading4normal">
    <w:name w:val="Heading 4 normal"/>
    <w:basedOn w:val="Heading4"/>
    <w:qFormat/>
    <w:rsid w:val="000A2A1F"/>
    <w:pPr>
      <w:keepNext w:val="0"/>
      <w:keepLines w:val="0"/>
      <w:numPr>
        <w:ilvl w:val="3"/>
      </w:numPr>
      <w:tabs>
        <w:tab w:val="left" w:pos="851"/>
      </w:tabs>
      <w:overflowPunct w:val="0"/>
      <w:autoSpaceDE w:val="0"/>
      <w:autoSpaceDN w:val="0"/>
      <w:adjustRightInd w:val="0"/>
      <w:spacing w:before="120" w:after="120" w:line="276" w:lineRule="auto"/>
      <w:ind w:left="851" w:hanging="851"/>
      <w:textAlignment w:val="baseline"/>
    </w:pPr>
    <w:rPr>
      <w:rFonts w:ascii="Arial" w:hAnsi="Arial"/>
      <w:i w:val="0"/>
      <w:color w:val="auto"/>
      <w:kern w:val="32"/>
      <w:szCs w:val="26"/>
    </w:rPr>
  </w:style>
  <w:style w:type="character" w:customStyle="1" w:styleId="Heading4Char">
    <w:name w:val="Heading 4 Char"/>
    <w:basedOn w:val="DefaultParagraphFont"/>
    <w:link w:val="Heading4"/>
    <w:uiPriority w:val="9"/>
    <w:semiHidden/>
    <w:rsid w:val="000A2A1F"/>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0A2A1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0A2A1F"/>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A2A1F"/>
    <w:rPr>
      <w:rFonts w:ascii="Arial" w:eastAsia="Arial" w:hAnsi="Arial" w:cs="Arial"/>
      <w:sz w:val="24"/>
      <w:szCs w:val="24"/>
      <w:lang w:val="en-US"/>
    </w:rPr>
  </w:style>
  <w:style w:type="paragraph" w:styleId="Header">
    <w:name w:val="header"/>
    <w:basedOn w:val="Normal"/>
    <w:link w:val="HeaderChar"/>
    <w:uiPriority w:val="99"/>
    <w:unhideWhenUsed/>
    <w:rsid w:val="00463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0D5"/>
  </w:style>
  <w:style w:type="paragraph" w:styleId="Footer">
    <w:name w:val="footer"/>
    <w:basedOn w:val="Normal"/>
    <w:link w:val="FooterChar"/>
    <w:uiPriority w:val="99"/>
    <w:unhideWhenUsed/>
    <w:rsid w:val="00463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0D5"/>
  </w:style>
  <w:style w:type="character" w:customStyle="1" w:styleId="Heading2Char">
    <w:name w:val="Heading 2 Char"/>
    <w:basedOn w:val="DefaultParagraphFont"/>
    <w:link w:val="Heading2"/>
    <w:uiPriority w:val="9"/>
    <w:rsid w:val="00A947D2"/>
    <w:rPr>
      <w:rFonts w:asciiTheme="majorHAnsi" w:eastAsiaTheme="majorEastAsia" w:hAnsiTheme="majorHAnsi" w:cstheme="majorBidi"/>
      <w:color w:val="2F5496" w:themeColor="accent1" w:themeShade="BF"/>
      <w:sz w:val="26"/>
      <w:szCs w:val="26"/>
    </w:rPr>
  </w:style>
  <w:style w:type="character" w:customStyle="1" w:styleId="cs-consultation-cta-link-text2">
    <w:name w:val="cs-consultation-cta-link-text2"/>
    <w:basedOn w:val="DefaultParagraphFont"/>
    <w:rsid w:val="005039C6"/>
    <w:rPr>
      <w:sz w:val="36"/>
      <w:szCs w:val="36"/>
      <w:u w:val="single"/>
    </w:rPr>
  </w:style>
  <w:style w:type="character" w:styleId="UnresolvedMention">
    <w:name w:val="Unresolved Mention"/>
    <w:basedOn w:val="DefaultParagraphFont"/>
    <w:uiPriority w:val="99"/>
    <w:semiHidden/>
    <w:unhideWhenUsed/>
    <w:rsid w:val="00942103"/>
    <w:rPr>
      <w:color w:val="605E5C"/>
      <w:shd w:val="clear" w:color="auto" w:fill="E1DFDD"/>
    </w:rPr>
  </w:style>
  <w:style w:type="character" w:styleId="Strong">
    <w:name w:val="Strong"/>
    <w:basedOn w:val="DefaultParagraphFont"/>
    <w:uiPriority w:val="22"/>
    <w:qFormat/>
    <w:rsid w:val="005F730A"/>
    <w:rPr>
      <w:b/>
      <w:bCs/>
    </w:rPr>
  </w:style>
  <w:style w:type="paragraph" w:styleId="PlainText">
    <w:name w:val="Plain Text"/>
    <w:basedOn w:val="Normal"/>
    <w:link w:val="PlainTextChar"/>
    <w:uiPriority w:val="99"/>
    <w:unhideWhenUsed/>
    <w:rsid w:val="00055F9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5F96"/>
    <w:rPr>
      <w:rFonts w:ascii="Calibri" w:hAnsi="Calibri"/>
      <w:szCs w:val="21"/>
    </w:rPr>
  </w:style>
  <w:style w:type="paragraph" w:styleId="Revision">
    <w:name w:val="Revision"/>
    <w:hidden/>
    <w:uiPriority w:val="99"/>
    <w:semiHidden/>
    <w:rsid w:val="00022A4E"/>
    <w:pPr>
      <w:spacing w:after="0" w:line="240" w:lineRule="auto"/>
    </w:pPr>
  </w:style>
  <w:style w:type="character" w:styleId="FollowedHyperlink">
    <w:name w:val="FollowedHyperlink"/>
    <w:basedOn w:val="DefaultParagraphFont"/>
    <w:uiPriority w:val="99"/>
    <w:semiHidden/>
    <w:unhideWhenUsed/>
    <w:rsid w:val="00FD3F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1472">
      <w:bodyDiv w:val="1"/>
      <w:marLeft w:val="0"/>
      <w:marRight w:val="0"/>
      <w:marTop w:val="0"/>
      <w:marBottom w:val="0"/>
      <w:divBdr>
        <w:top w:val="none" w:sz="0" w:space="0" w:color="auto"/>
        <w:left w:val="none" w:sz="0" w:space="0" w:color="auto"/>
        <w:bottom w:val="none" w:sz="0" w:space="0" w:color="auto"/>
        <w:right w:val="none" w:sz="0" w:space="0" w:color="auto"/>
      </w:divBdr>
      <w:divsChild>
        <w:div w:id="856043176">
          <w:marLeft w:val="0"/>
          <w:marRight w:val="0"/>
          <w:marTop w:val="0"/>
          <w:marBottom w:val="0"/>
          <w:divBdr>
            <w:top w:val="none" w:sz="0" w:space="0" w:color="auto"/>
            <w:left w:val="none" w:sz="0" w:space="0" w:color="auto"/>
            <w:bottom w:val="none" w:sz="0" w:space="0" w:color="auto"/>
            <w:right w:val="none" w:sz="0" w:space="0" w:color="auto"/>
          </w:divBdr>
          <w:divsChild>
            <w:div w:id="602491797">
              <w:marLeft w:val="0"/>
              <w:marRight w:val="0"/>
              <w:marTop w:val="0"/>
              <w:marBottom w:val="0"/>
              <w:divBdr>
                <w:top w:val="none" w:sz="0" w:space="0" w:color="auto"/>
                <w:left w:val="none" w:sz="0" w:space="0" w:color="auto"/>
                <w:bottom w:val="none" w:sz="0" w:space="0" w:color="auto"/>
                <w:right w:val="none" w:sz="0" w:space="0" w:color="auto"/>
              </w:divBdr>
              <w:divsChild>
                <w:div w:id="230578170">
                  <w:marLeft w:val="0"/>
                  <w:marRight w:val="0"/>
                  <w:marTop w:val="0"/>
                  <w:marBottom w:val="0"/>
                  <w:divBdr>
                    <w:top w:val="none" w:sz="0" w:space="0" w:color="auto"/>
                    <w:left w:val="none" w:sz="0" w:space="0" w:color="auto"/>
                    <w:bottom w:val="none" w:sz="0" w:space="0" w:color="auto"/>
                    <w:right w:val="none" w:sz="0" w:space="0" w:color="auto"/>
                  </w:divBdr>
                  <w:divsChild>
                    <w:div w:id="372392148">
                      <w:marLeft w:val="0"/>
                      <w:marRight w:val="0"/>
                      <w:marTop w:val="0"/>
                      <w:marBottom w:val="0"/>
                      <w:divBdr>
                        <w:top w:val="none" w:sz="0" w:space="0" w:color="auto"/>
                        <w:left w:val="none" w:sz="0" w:space="0" w:color="auto"/>
                        <w:bottom w:val="none" w:sz="0" w:space="0" w:color="auto"/>
                        <w:right w:val="none" w:sz="0" w:space="0" w:color="auto"/>
                      </w:divBdr>
                      <w:divsChild>
                        <w:div w:id="1255433187">
                          <w:marLeft w:val="0"/>
                          <w:marRight w:val="0"/>
                          <w:marTop w:val="0"/>
                          <w:marBottom w:val="0"/>
                          <w:divBdr>
                            <w:top w:val="none" w:sz="0" w:space="0" w:color="auto"/>
                            <w:left w:val="none" w:sz="0" w:space="0" w:color="auto"/>
                            <w:bottom w:val="none" w:sz="0" w:space="0" w:color="auto"/>
                            <w:right w:val="none" w:sz="0" w:space="0" w:color="auto"/>
                          </w:divBdr>
                          <w:divsChild>
                            <w:div w:id="967782235">
                              <w:marLeft w:val="0"/>
                              <w:marRight w:val="0"/>
                              <w:marTop w:val="0"/>
                              <w:marBottom w:val="0"/>
                              <w:divBdr>
                                <w:top w:val="none" w:sz="0" w:space="0" w:color="auto"/>
                                <w:left w:val="none" w:sz="0" w:space="0" w:color="auto"/>
                                <w:bottom w:val="none" w:sz="0" w:space="0" w:color="auto"/>
                                <w:right w:val="none" w:sz="0" w:space="0" w:color="auto"/>
                              </w:divBdr>
                              <w:divsChild>
                                <w:div w:id="866258750">
                                  <w:marLeft w:val="-225"/>
                                  <w:marRight w:val="-225"/>
                                  <w:marTop w:val="0"/>
                                  <w:marBottom w:val="0"/>
                                  <w:divBdr>
                                    <w:top w:val="none" w:sz="0" w:space="0" w:color="auto"/>
                                    <w:left w:val="none" w:sz="0" w:space="0" w:color="auto"/>
                                    <w:bottom w:val="none" w:sz="0" w:space="0" w:color="auto"/>
                                    <w:right w:val="none" w:sz="0" w:space="0" w:color="auto"/>
                                  </w:divBdr>
                                  <w:divsChild>
                                    <w:div w:id="418330172">
                                      <w:marLeft w:val="0"/>
                                      <w:marRight w:val="0"/>
                                      <w:marTop w:val="0"/>
                                      <w:marBottom w:val="0"/>
                                      <w:divBdr>
                                        <w:top w:val="none" w:sz="0" w:space="0" w:color="auto"/>
                                        <w:left w:val="none" w:sz="0" w:space="0" w:color="auto"/>
                                        <w:bottom w:val="none" w:sz="0" w:space="0" w:color="auto"/>
                                        <w:right w:val="none" w:sz="0" w:space="0" w:color="auto"/>
                                      </w:divBdr>
                                      <w:divsChild>
                                        <w:div w:id="904266075">
                                          <w:marLeft w:val="0"/>
                                          <w:marRight w:val="0"/>
                                          <w:marTop w:val="0"/>
                                          <w:marBottom w:val="0"/>
                                          <w:divBdr>
                                            <w:top w:val="none" w:sz="0" w:space="0" w:color="auto"/>
                                            <w:left w:val="none" w:sz="0" w:space="0" w:color="auto"/>
                                            <w:bottom w:val="none" w:sz="0" w:space="0" w:color="auto"/>
                                            <w:right w:val="none" w:sz="0" w:space="0" w:color="auto"/>
                                          </w:divBdr>
                                          <w:divsChild>
                                            <w:div w:id="1243756696">
                                              <w:marLeft w:val="0"/>
                                              <w:marRight w:val="0"/>
                                              <w:marTop w:val="0"/>
                                              <w:marBottom w:val="0"/>
                                              <w:divBdr>
                                                <w:top w:val="none" w:sz="0" w:space="0" w:color="auto"/>
                                                <w:left w:val="none" w:sz="0" w:space="0" w:color="auto"/>
                                                <w:bottom w:val="none" w:sz="0" w:space="0" w:color="auto"/>
                                                <w:right w:val="none" w:sz="0" w:space="0" w:color="auto"/>
                                              </w:divBdr>
                                              <w:divsChild>
                                                <w:div w:id="21162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8651367">
      <w:bodyDiv w:val="1"/>
      <w:marLeft w:val="0"/>
      <w:marRight w:val="0"/>
      <w:marTop w:val="0"/>
      <w:marBottom w:val="0"/>
      <w:divBdr>
        <w:top w:val="none" w:sz="0" w:space="0" w:color="auto"/>
        <w:left w:val="none" w:sz="0" w:space="0" w:color="auto"/>
        <w:bottom w:val="none" w:sz="0" w:space="0" w:color="auto"/>
        <w:right w:val="none" w:sz="0" w:space="0" w:color="auto"/>
      </w:divBdr>
    </w:div>
    <w:div w:id="356859079">
      <w:bodyDiv w:val="1"/>
      <w:marLeft w:val="0"/>
      <w:marRight w:val="0"/>
      <w:marTop w:val="0"/>
      <w:marBottom w:val="0"/>
      <w:divBdr>
        <w:top w:val="none" w:sz="0" w:space="0" w:color="auto"/>
        <w:left w:val="none" w:sz="0" w:space="0" w:color="auto"/>
        <w:bottom w:val="none" w:sz="0" w:space="0" w:color="auto"/>
        <w:right w:val="none" w:sz="0" w:space="0" w:color="auto"/>
      </w:divBdr>
      <w:divsChild>
        <w:div w:id="1943954863">
          <w:marLeft w:val="0"/>
          <w:marRight w:val="0"/>
          <w:marTop w:val="0"/>
          <w:marBottom w:val="0"/>
          <w:divBdr>
            <w:top w:val="none" w:sz="0" w:space="0" w:color="auto"/>
            <w:left w:val="none" w:sz="0" w:space="0" w:color="auto"/>
            <w:bottom w:val="none" w:sz="0" w:space="0" w:color="auto"/>
            <w:right w:val="none" w:sz="0" w:space="0" w:color="auto"/>
          </w:divBdr>
          <w:divsChild>
            <w:div w:id="2108234323">
              <w:marLeft w:val="0"/>
              <w:marRight w:val="0"/>
              <w:marTop w:val="0"/>
              <w:marBottom w:val="0"/>
              <w:divBdr>
                <w:top w:val="none" w:sz="0" w:space="0" w:color="auto"/>
                <w:left w:val="none" w:sz="0" w:space="0" w:color="auto"/>
                <w:bottom w:val="none" w:sz="0" w:space="0" w:color="auto"/>
                <w:right w:val="none" w:sz="0" w:space="0" w:color="auto"/>
              </w:divBdr>
              <w:divsChild>
                <w:div w:id="2059083117">
                  <w:marLeft w:val="0"/>
                  <w:marRight w:val="0"/>
                  <w:marTop w:val="0"/>
                  <w:marBottom w:val="0"/>
                  <w:divBdr>
                    <w:top w:val="none" w:sz="0" w:space="0" w:color="auto"/>
                    <w:left w:val="none" w:sz="0" w:space="0" w:color="auto"/>
                    <w:bottom w:val="none" w:sz="0" w:space="0" w:color="auto"/>
                    <w:right w:val="none" w:sz="0" w:space="0" w:color="auto"/>
                  </w:divBdr>
                  <w:divsChild>
                    <w:div w:id="1621573656">
                      <w:marLeft w:val="0"/>
                      <w:marRight w:val="0"/>
                      <w:marTop w:val="0"/>
                      <w:marBottom w:val="0"/>
                      <w:divBdr>
                        <w:top w:val="none" w:sz="0" w:space="0" w:color="auto"/>
                        <w:left w:val="none" w:sz="0" w:space="0" w:color="auto"/>
                        <w:bottom w:val="none" w:sz="0" w:space="0" w:color="auto"/>
                        <w:right w:val="none" w:sz="0" w:space="0" w:color="auto"/>
                      </w:divBdr>
                      <w:divsChild>
                        <w:div w:id="475806440">
                          <w:marLeft w:val="0"/>
                          <w:marRight w:val="0"/>
                          <w:marTop w:val="0"/>
                          <w:marBottom w:val="0"/>
                          <w:divBdr>
                            <w:top w:val="none" w:sz="0" w:space="0" w:color="auto"/>
                            <w:left w:val="none" w:sz="0" w:space="0" w:color="auto"/>
                            <w:bottom w:val="none" w:sz="0" w:space="0" w:color="auto"/>
                            <w:right w:val="none" w:sz="0" w:space="0" w:color="auto"/>
                          </w:divBdr>
                          <w:divsChild>
                            <w:div w:id="601567940">
                              <w:marLeft w:val="0"/>
                              <w:marRight w:val="0"/>
                              <w:marTop w:val="0"/>
                              <w:marBottom w:val="0"/>
                              <w:divBdr>
                                <w:top w:val="none" w:sz="0" w:space="0" w:color="auto"/>
                                <w:left w:val="none" w:sz="0" w:space="0" w:color="auto"/>
                                <w:bottom w:val="none" w:sz="0" w:space="0" w:color="auto"/>
                                <w:right w:val="none" w:sz="0" w:space="0" w:color="auto"/>
                              </w:divBdr>
                              <w:divsChild>
                                <w:div w:id="1241715330">
                                  <w:marLeft w:val="-225"/>
                                  <w:marRight w:val="-225"/>
                                  <w:marTop w:val="0"/>
                                  <w:marBottom w:val="0"/>
                                  <w:divBdr>
                                    <w:top w:val="none" w:sz="0" w:space="0" w:color="auto"/>
                                    <w:left w:val="none" w:sz="0" w:space="0" w:color="auto"/>
                                    <w:bottom w:val="none" w:sz="0" w:space="0" w:color="auto"/>
                                    <w:right w:val="none" w:sz="0" w:space="0" w:color="auto"/>
                                  </w:divBdr>
                                  <w:divsChild>
                                    <w:div w:id="858660161">
                                      <w:marLeft w:val="0"/>
                                      <w:marRight w:val="0"/>
                                      <w:marTop w:val="0"/>
                                      <w:marBottom w:val="0"/>
                                      <w:divBdr>
                                        <w:top w:val="none" w:sz="0" w:space="0" w:color="auto"/>
                                        <w:left w:val="none" w:sz="0" w:space="0" w:color="auto"/>
                                        <w:bottom w:val="none" w:sz="0" w:space="0" w:color="auto"/>
                                        <w:right w:val="none" w:sz="0" w:space="0" w:color="auto"/>
                                      </w:divBdr>
                                      <w:divsChild>
                                        <w:div w:id="677345069">
                                          <w:marLeft w:val="0"/>
                                          <w:marRight w:val="0"/>
                                          <w:marTop w:val="0"/>
                                          <w:marBottom w:val="0"/>
                                          <w:divBdr>
                                            <w:top w:val="none" w:sz="0" w:space="0" w:color="auto"/>
                                            <w:left w:val="none" w:sz="0" w:space="0" w:color="auto"/>
                                            <w:bottom w:val="none" w:sz="0" w:space="0" w:color="auto"/>
                                            <w:right w:val="none" w:sz="0" w:space="0" w:color="auto"/>
                                          </w:divBdr>
                                          <w:divsChild>
                                            <w:div w:id="7659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982741">
      <w:bodyDiv w:val="1"/>
      <w:marLeft w:val="0"/>
      <w:marRight w:val="0"/>
      <w:marTop w:val="0"/>
      <w:marBottom w:val="0"/>
      <w:divBdr>
        <w:top w:val="none" w:sz="0" w:space="0" w:color="auto"/>
        <w:left w:val="none" w:sz="0" w:space="0" w:color="auto"/>
        <w:bottom w:val="none" w:sz="0" w:space="0" w:color="auto"/>
        <w:right w:val="none" w:sz="0" w:space="0" w:color="auto"/>
      </w:divBdr>
      <w:divsChild>
        <w:div w:id="311255742">
          <w:marLeft w:val="0"/>
          <w:marRight w:val="0"/>
          <w:marTop w:val="0"/>
          <w:marBottom w:val="0"/>
          <w:divBdr>
            <w:top w:val="none" w:sz="0" w:space="0" w:color="auto"/>
            <w:left w:val="none" w:sz="0" w:space="0" w:color="auto"/>
            <w:bottom w:val="none" w:sz="0" w:space="0" w:color="auto"/>
            <w:right w:val="none" w:sz="0" w:space="0" w:color="auto"/>
          </w:divBdr>
          <w:divsChild>
            <w:div w:id="304700436">
              <w:marLeft w:val="0"/>
              <w:marRight w:val="0"/>
              <w:marTop w:val="0"/>
              <w:marBottom w:val="0"/>
              <w:divBdr>
                <w:top w:val="none" w:sz="0" w:space="0" w:color="auto"/>
                <w:left w:val="none" w:sz="0" w:space="0" w:color="auto"/>
                <w:bottom w:val="none" w:sz="0" w:space="0" w:color="auto"/>
                <w:right w:val="none" w:sz="0" w:space="0" w:color="auto"/>
              </w:divBdr>
              <w:divsChild>
                <w:div w:id="1146236605">
                  <w:marLeft w:val="0"/>
                  <w:marRight w:val="0"/>
                  <w:marTop w:val="0"/>
                  <w:marBottom w:val="0"/>
                  <w:divBdr>
                    <w:top w:val="none" w:sz="0" w:space="0" w:color="auto"/>
                    <w:left w:val="none" w:sz="0" w:space="0" w:color="auto"/>
                    <w:bottom w:val="none" w:sz="0" w:space="0" w:color="auto"/>
                    <w:right w:val="none" w:sz="0" w:space="0" w:color="auto"/>
                  </w:divBdr>
                  <w:divsChild>
                    <w:div w:id="1151368589">
                      <w:marLeft w:val="0"/>
                      <w:marRight w:val="0"/>
                      <w:marTop w:val="0"/>
                      <w:marBottom w:val="0"/>
                      <w:divBdr>
                        <w:top w:val="none" w:sz="0" w:space="0" w:color="auto"/>
                        <w:left w:val="none" w:sz="0" w:space="0" w:color="auto"/>
                        <w:bottom w:val="none" w:sz="0" w:space="0" w:color="auto"/>
                        <w:right w:val="none" w:sz="0" w:space="0" w:color="auto"/>
                      </w:divBdr>
                      <w:divsChild>
                        <w:div w:id="1227643712">
                          <w:marLeft w:val="0"/>
                          <w:marRight w:val="0"/>
                          <w:marTop w:val="0"/>
                          <w:marBottom w:val="0"/>
                          <w:divBdr>
                            <w:top w:val="none" w:sz="0" w:space="0" w:color="auto"/>
                            <w:left w:val="none" w:sz="0" w:space="0" w:color="auto"/>
                            <w:bottom w:val="none" w:sz="0" w:space="0" w:color="auto"/>
                            <w:right w:val="none" w:sz="0" w:space="0" w:color="auto"/>
                          </w:divBdr>
                          <w:divsChild>
                            <w:div w:id="728184501">
                              <w:marLeft w:val="0"/>
                              <w:marRight w:val="0"/>
                              <w:marTop w:val="0"/>
                              <w:marBottom w:val="0"/>
                              <w:divBdr>
                                <w:top w:val="none" w:sz="0" w:space="0" w:color="auto"/>
                                <w:left w:val="none" w:sz="0" w:space="0" w:color="auto"/>
                                <w:bottom w:val="none" w:sz="0" w:space="0" w:color="auto"/>
                                <w:right w:val="none" w:sz="0" w:space="0" w:color="auto"/>
                              </w:divBdr>
                              <w:divsChild>
                                <w:div w:id="365183248">
                                  <w:marLeft w:val="-225"/>
                                  <w:marRight w:val="-225"/>
                                  <w:marTop w:val="0"/>
                                  <w:marBottom w:val="0"/>
                                  <w:divBdr>
                                    <w:top w:val="none" w:sz="0" w:space="0" w:color="auto"/>
                                    <w:left w:val="none" w:sz="0" w:space="0" w:color="auto"/>
                                    <w:bottom w:val="none" w:sz="0" w:space="0" w:color="auto"/>
                                    <w:right w:val="none" w:sz="0" w:space="0" w:color="auto"/>
                                  </w:divBdr>
                                  <w:divsChild>
                                    <w:div w:id="682704771">
                                      <w:marLeft w:val="0"/>
                                      <w:marRight w:val="0"/>
                                      <w:marTop w:val="0"/>
                                      <w:marBottom w:val="0"/>
                                      <w:divBdr>
                                        <w:top w:val="none" w:sz="0" w:space="0" w:color="auto"/>
                                        <w:left w:val="none" w:sz="0" w:space="0" w:color="auto"/>
                                        <w:bottom w:val="none" w:sz="0" w:space="0" w:color="auto"/>
                                        <w:right w:val="none" w:sz="0" w:space="0" w:color="auto"/>
                                      </w:divBdr>
                                      <w:divsChild>
                                        <w:div w:id="1593465116">
                                          <w:marLeft w:val="0"/>
                                          <w:marRight w:val="0"/>
                                          <w:marTop w:val="0"/>
                                          <w:marBottom w:val="0"/>
                                          <w:divBdr>
                                            <w:top w:val="none" w:sz="0" w:space="0" w:color="auto"/>
                                            <w:left w:val="none" w:sz="0" w:space="0" w:color="auto"/>
                                            <w:bottom w:val="none" w:sz="0" w:space="0" w:color="auto"/>
                                            <w:right w:val="none" w:sz="0" w:space="0" w:color="auto"/>
                                          </w:divBdr>
                                          <w:divsChild>
                                            <w:div w:id="1396079554">
                                              <w:marLeft w:val="0"/>
                                              <w:marRight w:val="0"/>
                                              <w:marTop w:val="0"/>
                                              <w:marBottom w:val="0"/>
                                              <w:divBdr>
                                                <w:top w:val="none" w:sz="0" w:space="0" w:color="auto"/>
                                                <w:left w:val="none" w:sz="0" w:space="0" w:color="auto"/>
                                                <w:bottom w:val="none" w:sz="0" w:space="0" w:color="auto"/>
                                                <w:right w:val="none" w:sz="0" w:space="0" w:color="auto"/>
                                              </w:divBdr>
                                              <w:divsChild>
                                                <w:div w:id="21072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868823">
      <w:bodyDiv w:val="1"/>
      <w:marLeft w:val="300"/>
      <w:marRight w:val="300"/>
      <w:marTop w:val="300"/>
      <w:marBottom w:val="300"/>
      <w:divBdr>
        <w:top w:val="none" w:sz="0" w:space="0" w:color="auto"/>
        <w:left w:val="none" w:sz="0" w:space="0" w:color="auto"/>
        <w:bottom w:val="none" w:sz="0" w:space="0" w:color="auto"/>
        <w:right w:val="none" w:sz="0" w:space="0" w:color="auto"/>
      </w:divBdr>
    </w:div>
    <w:div w:id="1317759237">
      <w:bodyDiv w:val="1"/>
      <w:marLeft w:val="0"/>
      <w:marRight w:val="0"/>
      <w:marTop w:val="0"/>
      <w:marBottom w:val="0"/>
      <w:divBdr>
        <w:top w:val="none" w:sz="0" w:space="0" w:color="auto"/>
        <w:left w:val="none" w:sz="0" w:space="0" w:color="auto"/>
        <w:bottom w:val="none" w:sz="0" w:space="0" w:color="auto"/>
        <w:right w:val="none" w:sz="0" w:space="0" w:color="auto"/>
      </w:divBdr>
    </w:div>
    <w:div w:id="1386948298">
      <w:bodyDiv w:val="1"/>
      <w:marLeft w:val="0"/>
      <w:marRight w:val="0"/>
      <w:marTop w:val="0"/>
      <w:marBottom w:val="0"/>
      <w:divBdr>
        <w:top w:val="none" w:sz="0" w:space="0" w:color="auto"/>
        <w:left w:val="none" w:sz="0" w:space="0" w:color="auto"/>
        <w:bottom w:val="none" w:sz="0" w:space="0" w:color="auto"/>
        <w:right w:val="none" w:sz="0" w:space="0" w:color="auto"/>
      </w:divBdr>
    </w:div>
    <w:div w:id="1497185021">
      <w:bodyDiv w:val="1"/>
      <w:marLeft w:val="0"/>
      <w:marRight w:val="0"/>
      <w:marTop w:val="0"/>
      <w:marBottom w:val="0"/>
      <w:divBdr>
        <w:top w:val="none" w:sz="0" w:space="0" w:color="auto"/>
        <w:left w:val="none" w:sz="0" w:space="0" w:color="auto"/>
        <w:bottom w:val="none" w:sz="0" w:space="0" w:color="auto"/>
        <w:right w:val="none" w:sz="0" w:space="0" w:color="auto"/>
      </w:divBdr>
    </w:div>
    <w:div w:id="1793547706">
      <w:bodyDiv w:val="1"/>
      <w:marLeft w:val="0"/>
      <w:marRight w:val="0"/>
      <w:marTop w:val="0"/>
      <w:marBottom w:val="0"/>
      <w:divBdr>
        <w:top w:val="none" w:sz="0" w:space="0" w:color="auto"/>
        <w:left w:val="none" w:sz="0" w:space="0" w:color="auto"/>
        <w:bottom w:val="none" w:sz="0" w:space="0" w:color="auto"/>
        <w:right w:val="none" w:sz="0" w:space="0" w:color="auto"/>
      </w:divBdr>
      <w:divsChild>
        <w:div w:id="584875009">
          <w:marLeft w:val="0"/>
          <w:marRight w:val="0"/>
          <w:marTop w:val="0"/>
          <w:marBottom w:val="0"/>
          <w:divBdr>
            <w:top w:val="none" w:sz="0" w:space="0" w:color="auto"/>
            <w:left w:val="none" w:sz="0" w:space="0" w:color="auto"/>
            <w:bottom w:val="none" w:sz="0" w:space="0" w:color="auto"/>
            <w:right w:val="none" w:sz="0" w:space="0" w:color="auto"/>
          </w:divBdr>
          <w:divsChild>
            <w:div w:id="129445602">
              <w:marLeft w:val="0"/>
              <w:marRight w:val="0"/>
              <w:marTop w:val="0"/>
              <w:marBottom w:val="0"/>
              <w:divBdr>
                <w:top w:val="none" w:sz="0" w:space="0" w:color="auto"/>
                <w:left w:val="none" w:sz="0" w:space="0" w:color="auto"/>
                <w:bottom w:val="none" w:sz="0" w:space="0" w:color="auto"/>
                <w:right w:val="none" w:sz="0" w:space="0" w:color="auto"/>
              </w:divBdr>
              <w:divsChild>
                <w:div w:id="1212382711">
                  <w:marLeft w:val="0"/>
                  <w:marRight w:val="0"/>
                  <w:marTop w:val="0"/>
                  <w:marBottom w:val="0"/>
                  <w:divBdr>
                    <w:top w:val="none" w:sz="0" w:space="0" w:color="auto"/>
                    <w:left w:val="none" w:sz="0" w:space="0" w:color="auto"/>
                    <w:bottom w:val="none" w:sz="0" w:space="0" w:color="auto"/>
                    <w:right w:val="none" w:sz="0" w:space="0" w:color="auto"/>
                  </w:divBdr>
                  <w:divsChild>
                    <w:div w:id="1789276422">
                      <w:marLeft w:val="0"/>
                      <w:marRight w:val="0"/>
                      <w:marTop w:val="0"/>
                      <w:marBottom w:val="0"/>
                      <w:divBdr>
                        <w:top w:val="none" w:sz="0" w:space="0" w:color="auto"/>
                        <w:left w:val="none" w:sz="0" w:space="0" w:color="auto"/>
                        <w:bottom w:val="none" w:sz="0" w:space="0" w:color="auto"/>
                        <w:right w:val="none" w:sz="0" w:space="0" w:color="auto"/>
                      </w:divBdr>
                      <w:divsChild>
                        <w:div w:id="18221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863488">
      <w:bodyDiv w:val="1"/>
      <w:marLeft w:val="300"/>
      <w:marRight w:val="300"/>
      <w:marTop w:val="300"/>
      <w:marBottom w:val="300"/>
      <w:divBdr>
        <w:top w:val="none" w:sz="0" w:space="0" w:color="auto"/>
        <w:left w:val="none" w:sz="0" w:space="0" w:color="auto"/>
        <w:bottom w:val="none" w:sz="0" w:space="0" w:color="auto"/>
        <w:right w:val="none" w:sz="0" w:space="0" w:color="auto"/>
      </w:divBdr>
    </w:div>
    <w:div w:id="2009744798">
      <w:bodyDiv w:val="1"/>
      <w:marLeft w:val="0"/>
      <w:marRight w:val="0"/>
      <w:marTop w:val="0"/>
      <w:marBottom w:val="0"/>
      <w:divBdr>
        <w:top w:val="none" w:sz="0" w:space="0" w:color="auto"/>
        <w:left w:val="none" w:sz="0" w:space="0" w:color="auto"/>
        <w:bottom w:val="none" w:sz="0" w:space="0" w:color="auto"/>
        <w:right w:val="none" w:sz="0" w:space="0" w:color="auto"/>
      </w:divBdr>
    </w:div>
    <w:div w:id="2033913768">
      <w:bodyDiv w:val="1"/>
      <w:marLeft w:val="0"/>
      <w:marRight w:val="0"/>
      <w:marTop w:val="0"/>
      <w:marBottom w:val="0"/>
      <w:divBdr>
        <w:top w:val="none" w:sz="0" w:space="0" w:color="auto"/>
        <w:left w:val="none" w:sz="0" w:space="0" w:color="auto"/>
        <w:bottom w:val="none" w:sz="0" w:space="0" w:color="auto"/>
        <w:right w:val="none" w:sz="0" w:space="0" w:color="auto"/>
      </w:divBdr>
      <w:divsChild>
        <w:div w:id="1465006044">
          <w:marLeft w:val="0"/>
          <w:marRight w:val="0"/>
          <w:marTop w:val="0"/>
          <w:marBottom w:val="0"/>
          <w:divBdr>
            <w:top w:val="none" w:sz="0" w:space="0" w:color="auto"/>
            <w:left w:val="none" w:sz="0" w:space="0" w:color="auto"/>
            <w:bottom w:val="none" w:sz="0" w:space="0" w:color="auto"/>
            <w:right w:val="none" w:sz="0" w:space="0" w:color="auto"/>
          </w:divBdr>
          <w:divsChild>
            <w:div w:id="1497573691">
              <w:marLeft w:val="0"/>
              <w:marRight w:val="0"/>
              <w:marTop w:val="0"/>
              <w:marBottom w:val="0"/>
              <w:divBdr>
                <w:top w:val="none" w:sz="0" w:space="0" w:color="auto"/>
                <w:left w:val="none" w:sz="0" w:space="0" w:color="auto"/>
                <w:bottom w:val="none" w:sz="0" w:space="0" w:color="auto"/>
                <w:right w:val="none" w:sz="0" w:space="0" w:color="auto"/>
              </w:divBdr>
              <w:divsChild>
                <w:div w:id="1291397736">
                  <w:marLeft w:val="0"/>
                  <w:marRight w:val="0"/>
                  <w:marTop w:val="0"/>
                  <w:marBottom w:val="0"/>
                  <w:divBdr>
                    <w:top w:val="none" w:sz="0" w:space="0" w:color="auto"/>
                    <w:left w:val="none" w:sz="0" w:space="0" w:color="auto"/>
                    <w:bottom w:val="none" w:sz="0" w:space="0" w:color="auto"/>
                    <w:right w:val="none" w:sz="0" w:space="0" w:color="auto"/>
                  </w:divBdr>
                  <w:divsChild>
                    <w:div w:id="2121952342">
                      <w:marLeft w:val="0"/>
                      <w:marRight w:val="0"/>
                      <w:marTop w:val="0"/>
                      <w:marBottom w:val="0"/>
                      <w:divBdr>
                        <w:top w:val="none" w:sz="0" w:space="0" w:color="auto"/>
                        <w:left w:val="none" w:sz="0" w:space="0" w:color="auto"/>
                        <w:bottom w:val="none" w:sz="0" w:space="0" w:color="auto"/>
                        <w:right w:val="none" w:sz="0" w:space="0" w:color="auto"/>
                      </w:divBdr>
                      <w:divsChild>
                        <w:div w:id="1155799472">
                          <w:marLeft w:val="0"/>
                          <w:marRight w:val="0"/>
                          <w:marTop w:val="0"/>
                          <w:marBottom w:val="0"/>
                          <w:divBdr>
                            <w:top w:val="none" w:sz="0" w:space="0" w:color="auto"/>
                            <w:left w:val="none" w:sz="0" w:space="0" w:color="auto"/>
                            <w:bottom w:val="none" w:sz="0" w:space="0" w:color="auto"/>
                            <w:right w:val="none" w:sz="0" w:space="0" w:color="auto"/>
                          </w:divBdr>
                          <w:divsChild>
                            <w:div w:id="2028478041">
                              <w:marLeft w:val="0"/>
                              <w:marRight w:val="0"/>
                              <w:marTop w:val="0"/>
                              <w:marBottom w:val="0"/>
                              <w:divBdr>
                                <w:top w:val="none" w:sz="0" w:space="0" w:color="auto"/>
                                <w:left w:val="none" w:sz="0" w:space="0" w:color="auto"/>
                                <w:bottom w:val="none" w:sz="0" w:space="0" w:color="auto"/>
                                <w:right w:val="none" w:sz="0" w:space="0" w:color="auto"/>
                              </w:divBdr>
                              <w:divsChild>
                                <w:div w:id="1286081420">
                                  <w:marLeft w:val="-225"/>
                                  <w:marRight w:val="-225"/>
                                  <w:marTop w:val="0"/>
                                  <w:marBottom w:val="0"/>
                                  <w:divBdr>
                                    <w:top w:val="none" w:sz="0" w:space="0" w:color="auto"/>
                                    <w:left w:val="none" w:sz="0" w:space="0" w:color="auto"/>
                                    <w:bottom w:val="none" w:sz="0" w:space="0" w:color="auto"/>
                                    <w:right w:val="none" w:sz="0" w:space="0" w:color="auto"/>
                                  </w:divBdr>
                                  <w:divsChild>
                                    <w:div w:id="50882953">
                                      <w:marLeft w:val="0"/>
                                      <w:marRight w:val="0"/>
                                      <w:marTop w:val="0"/>
                                      <w:marBottom w:val="0"/>
                                      <w:divBdr>
                                        <w:top w:val="none" w:sz="0" w:space="0" w:color="auto"/>
                                        <w:left w:val="none" w:sz="0" w:space="0" w:color="auto"/>
                                        <w:bottom w:val="none" w:sz="0" w:space="0" w:color="auto"/>
                                        <w:right w:val="none" w:sz="0" w:space="0" w:color="auto"/>
                                      </w:divBdr>
                                      <w:divsChild>
                                        <w:div w:id="1522088674">
                                          <w:marLeft w:val="0"/>
                                          <w:marRight w:val="0"/>
                                          <w:marTop w:val="0"/>
                                          <w:marBottom w:val="0"/>
                                          <w:divBdr>
                                            <w:top w:val="none" w:sz="0" w:space="0" w:color="auto"/>
                                            <w:left w:val="none" w:sz="0" w:space="0" w:color="auto"/>
                                            <w:bottom w:val="none" w:sz="0" w:space="0" w:color="auto"/>
                                            <w:right w:val="none" w:sz="0" w:space="0" w:color="auto"/>
                                          </w:divBdr>
                                          <w:divsChild>
                                            <w:div w:id="20085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sa.gov.au/rules/changing-rules/consultation-industry-and-publi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sultation.casa.gov.au/regulatory-program/pp1816us/consult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url?sa=t&amp;rct=j&amp;q=&amp;esrc=s&amp;source=web&amp;cd=&amp;ved=2ahUKEwiKroWZ7dr2AhWxTWwGHYPYCJMQFnoECAoQAQ&amp;url=https%3A%2F%2Fwww.casa.gov.au%2Fguidelines-helicopters-suitable-places-take-and-land&amp;usg=AOvVaw3_myMdzKFZJOjggyYDE6Z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A678E9CAB9E4D81E48FB3DB46141C" ma:contentTypeVersion="12" ma:contentTypeDescription="Create a new document." ma:contentTypeScope="" ma:versionID="4f44ae2b4e0a3ad8fd1a40010b304545">
  <xsd:schema xmlns:xsd="http://www.w3.org/2001/XMLSchema" xmlns:xs="http://www.w3.org/2001/XMLSchema" xmlns:p="http://schemas.microsoft.com/office/2006/metadata/properties" xmlns:ns3="819075aa-7afb-4077-b61e-88b4e04e37f3" xmlns:ns4="496a23cf-eafa-4f95-aa3b-9ec868129e71" targetNamespace="http://schemas.microsoft.com/office/2006/metadata/properties" ma:root="true" ma:fieldsID="6eb23f95bd20c1a6fdab4ee87b978009" ns3:_="" ns4:_="">
    <xsd:import namespace="819075aa-7afb-4077-b61e-88b4e04e37f3"/>
    <xsd:import namespace="496a23cf-eafa-4f95-aa3b-9ec868129e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075aa-7afb-4077-b61e-88b4e04e3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6a23cf-eafa-4f95-aa3b-9ec868129e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251E7-97A5-4BC7-8323-D5B39E1B0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075aa-7afb-4077-b61e-88b4e04e37f3"/>
    <ds:schemaRef ds:uri="496a23cf-eafa-4f95-aa3b-9ec868129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E185D-9D87-4C4E-92D1-98813ADDD215}">
  <ds:schemaRefs>
    <ds:schemaRef ds:uri="http://schemas.microsoft.com/sharepoint/v3/contenttype/forms"/>
  </ds:schemaRefs>
</ds:datastoreItem>
</file>

<file path=customXml/itemProps3.xml><?xml version="1.0" encoding="utf-8"?>
<ds:datastoreItem xmlns:ds="http://schemas.openxmlformats.org/officeDocument/2006/customXml" ds:itemID="{C7C61D48-80B3-4195-AA92-79BA2228E211}">
  <ds:schemaRefs>
    <ds:schemaRef ds:uri="http://schemas.openxmlformats.org/officeDocument/2006/bibliography"/>
  </ds:schemaRefs>
</ds:datastoreItem>
</file>

<file path=customXml/itemProps4.xml><?xml version="1.0" encoding="utf-8"?>
<ds:datastoreItem xmlns:ds="http://schemas.openxmlformats.org/officeDocument/2006/customXml" ds:itemID="{7C7E6743-CC90-4371-9373-F66D62D4FA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7</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Guidelines for heliports - design and operation - Draft Advisory Circular (AC) 139.R-01 v1.0</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heliports - design and operation - Draft Advisory Circular (AC) 139.R-01 v1.0</dc:title>
  <dc:subject>Regulatory Consultaion</dc:subject>
  <dc:creator>Civil Aviation Safety Authority</dc:creator>
  <cp:keywords>Guidelines for heliports - design and operation - Draft Advisory Circular (AC) 139.R-01 v1.0, Guidance consultaion, CASA, </cp:keywords>
  <dc:description/>
  <cp:lastModifiedBy>Goosen, Elizabeth</cp:lastModifiedBy>
  <cp:revision>26</cp:revision>
  <dcterms:created xsi:type="dcterms:W3CDTF">2022-03-22T23:10:00Z</dcterms:created>
  <dcterms:modified xsi:type="dcterms:W3CDTF">2022-05-04T01:32:00Z</dcterms:modified>
  <cp:category>Part 139 of CASR  - Guidance consultaion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0x010100A7BA678E9CAB9E4D81E48FB3DB46141C</vt:lpwstr>
  </property>
</Properties>
</file>