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3CB977DF" w:rsidR="00182209" w:rsidRPr="00875F9A" w:rsidRDefault="00827DA7" w:rsidP="00D07F6B">
      <w:pPr>
        <w:spacing w:before="120" w:after="120"/>
        <w:rPr>
          <w:rFonts w:asciiTheme="minorHAnsi" w:hAnsiTheme="minorHAnsi" w:cstheme="minorHAnsi"/>
          <w:b/>
          <w:color w:val="000000" w:themeColor="text1"/>
          <w:sz w:val="36"/>
          <w:szCs w:val="36"/>
        </w:rPr>
      </w:pPr>
      <w:r w:rsidRPr="00875F9A">
        <w:rPr>
          <w:rFonts w:asciiTheme="minorHAnsi" w:hAnsiTheme="minorHAnsi" w:cstheme="minorHAnsi"/>
          <w:b/>
          <w:bCs/>
          <w:color w:val="000000" w:themeColor="text1"/>
          <w:sz w:val="36"/>
          <w:szCs w:val="36"/>
        </w:rPr>
        <w:t xml:space="preserve">Title </w:t>
      </w:r>
      <w:r w:rsidR="00156CF7" w:rsidRPr="00875F9A">
        <w:rPr>
          <w:rFonts w:asciiTheme="minorHAnsi" w:hAnsiTheme="minorHAnsi" w:cstheme="minorHAnsi"/>
          <w:b/>
          <w:bCs/>
          <w:color w:val="000000" w:themeColor="text1"/>
          <w:sz w:val="36"/>
          <w:szCs w:val="36"/>
        </w:rPr>
        <w:t>of Consultation:</w:t>
      </w:r>
      <w:r w:rsidR="00D07F6B" w:rsidRPr="00875F9A">
        <w:rPr>
          <w:rFonts w:asciiTheme="minorHAnsi" w:hAnsiTheme="minorHAnsi" w:cstheme="minorHAnsi"/>
          <w:b/>
          <w:bCs/>
          <w:color w:val="000000" w:themeColor="text1"/>
          <w:sz w:val="36"/>
          <w:szCs w:val="36"/>
        </w:rPr>
        <w:t xml:space="preserve"> Overview and questions - </w:t>
      </w:r>
      <w:proofErr w:type="gramStart"/>
      <w:r w:rsidR="00D07F6B" w:rsidRPr="00875F9A">
        <w:rPr>
          <w:rFonts w:asciiTheme="minorHAnsi" w:hAnsiTheme="minorHAnsi" w:cstheme="minorHAnsi"/>
          <w:b/>
          <w:bCs/>
          <w:color w:val="000000" w:themeColor="text1"/>
          <w:sz w:val="36"/>
          <w:szCs w:val="36"/>
        </w:rPr>
        <w:t>Multi-</w:t>
      </w:r>
      <w:r w:rsidR="00360FA7">
        <w:rPr>
          <w:rFonts w:asciiTheme="minorHAnsi" w:hAnsiTheme="minorHAnsi" w:cstheme="minorHAnsi"/>
          <w:b/>
          <w:bCs/>
          <w:color w:val="000000" w:themeColor="text1"/>
          <w:sz w:val="36"/>
          <w:szCs w:val="36"/>
        </w:rPr>
        <w:t>e</w:t>
      </w:r>
      <w:r w:rsidR="00D07F6B" w:rsidRPr="00875F9A">
        <w:rPr>
          <w:rFonts w:asciiTheme="minorHAnsi" w:hAnsiTheme="minorHAnsi" w:cstheme="minorHAnsi"/>
          <w:b/>
          <w:bCs/>
          <w:color w:val="000000" w:themeColor="text1"/>
          <w:sz w:val="36"/>
          <w:szCs w:val="36"/>
        </w:rPr>
        <w:t>ngine</w:t>
      </w:r>
      <w:proofErr w:type="gramEnd"/>
      <w:r w:rsidR="00D07F6B" w:rsidRPr="00875F9A">
        <w:rPr>
          <w:rFonts w:asciiTheme="minorHAnsi" w:hAnsiTheme="minorHAnsi" w:cstheme="minorHAnsi"/>
          <w:b/>
          <w:bCs/>
          <w:color w:val="000000" w:themeColor="text1"/>
          <w:sz w:val="36"/>
          <w:szCs w:val="36"/>
        </w:rPr>
        <w:t xml:space="preserve"> </w:t>
      </w:r>
      <w:r w:rsidR="00360FA7">
        <w:rPr>
          <w:rFonts w:asciiTheme="minorHAnsi" w:hAnsiTheme="minorHAnsi" w:cstheme="minorHAnsi"/>
          <w:b/>
          <w:bCs/>
          <w:color w:val="000000" w:themeColor="text1"/>
          <w:sz w:val="36"/>
          <w:szCs w:val="36"/>
        </w:rPr>
        <w:t>h</w:t>
      </w:r>
      <w:r w:rsidR="00D07F6B" w:rsidRPr="00875F9A">
        <w:rPr>
          <w:rFonts w:asciiTheme="minorHAnsi" w:hAnsiTheme="minorHAnsi" w:cstheme="minorHAnsi"/>
          <w:b/>
          <w:bCs/>
          <w:color w:val="000000" w:themeColor="text1"/>
          <w:sz w:val="36"/>
          <w:szCs w:val="36"/>
        </w:rPr>
        <w:t xml:space="preserve">elicopter </w:t>
      </w:r>
      <w:r w:rsidR="00360FA7">
        <w:rPr>
          <w:rFonts w:asciiTheme="minorHAnsi" w:hAnsiTheme="minorHAnsi" w:cstheme="minorHAnsi"/>
          <w:b/>
          <w:bCs/>
          <w:color w:val="000000" w:themeColor="text1"/>
          <w:sz w:val="36"/>
          <w:szCs w:val="36"/>
        </w:rPr>
        <w:t>r</w:t>
      </w:r>
      <w:r w:rsidR="00D07F6B" w:rsidRPr="00875F9A">
        <w:rPr>
          <w:rFonts w:asciiTheme="minorHAnsi" w:hAnsiTheme="minorHAnsi" w:cstheme="minorHAnsi"/>
          <w:b/>
          <w:bCs/>
          <w:color w:val="000000" w:themeColor="text1"/>
          <w:sz w:val="36"/>
          <w:szCs w:val="36"/>
        </w:rPr>
        <w:t>atings (CD 2209FS)</w:t>
      </w:r>
    </w:p>
    <w:p w14:paraId="3957CC8E" w14:textId="634E367E" w:rsidR="00182209" w:rsidRPr="00875F9A" w:rsidRDefault="00362D5D" w:rsidP="00D07F6B">
      <w:pPr>
        <w:pStyle w:val="Heading1"/>
        <w:spacing w:before="416"/>
        <w:ind w:left="0"/>
        <w:rPr>
          <w:rFonts w:asciiTheme="minorHAnsi" w:hAnsiTheme="minorHAnsi" w:cstheme="minorHAnsi"/>
          <w:color w:val="000000" w:themeColor="text1"/>
        </w:rPr>
      </w:pPr>
      <w:r w:rsidRPr="00875F9A">
        <w:rPr>
          <w:rFonts w:asciiTheme="minorHAnsi" w:hAnsiTheme="minorHAnsi" w:cstheme="minorHAnsi"/>
          <w:color w:val="000000" w:themeColor="text1"/>
        </w:rPr>
        <w:t>Overview</w:t>
      </w:r>
    </w:p>
    <w:p w14:paraId="06B28988" w14:textId="77777777" w:rsidR="006F0C72" w:rsidRPr="00875F9A" w:rsidRDefault="006F0C72" w:rsidP="00D07F6B">
      <w:pPr>
        <w:rPr>
          <w:rFonts w:asciiTheme="minorHAnsi" w:hAnsiTheme="minorHAnsi" w:cstheme="minorHAnsi"/>
          <w:b/>
          <w:i/>
          <w:color w:val="000000" w:themeColor="text1"/>
          <w:sz w:val="24"/>
          <w:szCs w:val="24"/>
        </w:rPr>
      </w:pPr>
    </w:p>
    <w:p w14:paraId="561C1892" w14:textId="361F9699" w:rsidR="00FE63C3" w:rsidRPr="00875F9A" w:rsidRDefault="00E07F2D" w:rsidP="00FE63C3">
      <w:pPr>
        <w:rPr>
          <w:rFonts w:asciiTheme="minorHAnsi" w:hAnsiTheme="minorHAnsi" w:cstheme="minorHAnsi"/>
          <w:color w:val="000000" w:themeColor="text1"/>
        </w:rPr>
      </w:pPr>
      <w:r w:rsidRPr="00875F9A">
        <w:rPr>
          <w:rFonts w:asciiTheme="minorHAnsi" w:hAnsiTheme="minorHAnsi" w:cstheme="minorHAnsi"/>
          <w:color w:val="000000" w:themeColor="text1"/>
        </w:rPr>
        <w:t>You told us about the difficulties facing rotary wing pilot</w:t>
      </w:r>
      <w:r w:rsidR="00973B8C">
        <w:rPr>
          <w:rFonts w:asciiTheme="minorHAnsi" w:hAnsiTheme="minorHAnsi" w:cstheme="minorHAnsi"/>
          <w:color w:val="000000" w:themeColor="text1"/>
        </w:rPr>
        <w:t>s,</w:t>
      </w:r>
      <w:r w:rsidRPr="00875F9A">
        <w:rPr>
          <w:rFonts w:asciiTheme="minorHAnsi" w:hAnsiTheme="minorHAnsi" w:cstheme="minorHAnsi"/>
          <w:color w:val="000000" w:themeColor="text1"/>
        </w:rPr>
        <w:t xml:space="preserve"> </w:t>
      </w:r>
      <w:proofErr w:type="gramStart"/>
      <w:r w:rsidRPr="00875F9A">
        <w:rPr>
          <w:rFonts w:asciiTheme="minorHAnsi" w:hAnsiTheme="minorHAnsi" w:cstheme="minorHAnsi"/>
          <w:color w:val="000000" w:themeColor="text1"/>
        </w:rPr>
        <w:t>instructors</w:t>
      </w:r>
      <w:proofErr w:type="gramEnd"/>
      <w:r w:rsidRPr="00875F9A">
        <w:rPr>
          <w:rFonts w:asciiTheme="minorHAnsi" w:hAnsiTheme="minorHAnsi" w:cstheme="minorHAnsi"/>
          <w:color w:val="000000" w:themeColor="text1"/>
        </w:rPr>
        <w:t xml:space="preserve"> and flight examiners because single-pilot, less complex multi-engine helicopters </w:t>
      </w:r>
      <w:r w:rsidR="00973B8C">
        <w:rPr>
          <w:rFonts w:asciiTheme="minorHAnsi" w:hAnsiTheme="minorHAnsi" w:cstheme="minorHAnsi"/>
          <w:color w:val="000000" w:themeColor="text1"/>
        </w:rPr>
        <w:t>don’t</w:t>
      </w:r>
      <w:r w:rsidR="00973B8C" w:rsidRPr="00875F9A">
        <w:rPr>
          <w:rFonts w:asciiTheme="minorHAnsi" w:hAnsiTheme="minorHAnsi" w:cstheme="minorHAnsi"/>
          <w:color w:val="000000" w:themeColor="text1"/>
        </w:rPr>
        <w:t xml:space="preserve"> </w:t>
      </w:r>
      <w:r w:rsidRPr="00875F9A">
        <w:rPr>
          <w:rFonts w:asciiTheme="minorHAnsi" w:hAnsiTheme="minorHAnsi" w:cstheme="minorHAnsi"/>
          <w:color w:val="000000" w:themeColor="text1"/>
        </w:rPr>
        <w:t xml:space="preserve">have </w:t>
      </w:r>
      <w:r w:rsidR="00973B8C">
        <w:rPr>
          <w:rFonts w:asciiTheme="minorHAnsi" w:hAnsiTheme="minorHAnsi" w:cstheme="minorHAnsi"/>
          <w:color w:val="000000" w:themeColor="text1"/>
        </w:rPr>
        <w:t>a</w:t>
      </w:r>
      <w:r w:rsidR="00973B8C" w:rsidRPr="00875F9A">
        <w:rPr>
          <w:rFonts w:asciiTheme="minorHAnsi" w:hAnsiTheme="minorHAnsi" w:cstheme="minorHAnsi"/>
          <w:color w:val="000000" w:themeColor="text1"/>
        </w:rPr>
        <w:t xml:space="preserve"> </w:t>
      </w:r>
      <w:r w:rsidRPr="00875F9A">
        <w:rPr>
          <w:rFonts w:asciiTheme="minorHAnsi" w:hAnsiTheme="minorHAnsi" w:cstheme="minorHAnsi"/>
          <w:color w:val="000000" w:themeColor="text1"/>
        </w:rPr>
        <w:t>class rating enjoyed by their fixed-wing equivalents.</w:t>
      </w:r>
    </w:p>
    <w:p w14:paraId="43FE8714" w14:textId="77777777" w:rsidR="00E07F2D" w:rsidRPr="00875F9A" w:rsidRDefault="00E07F2D" w:rsidP="00FE63C3">
      <w:pPr>
        <w:rPr>
          <w:rFonts w:asciiTheme="minorHAnsi" w:hAnsiTheme="minorHAnsi" w:cstheme="minorHAnsi"/>
          <w:color w:val="000000" w:themeColor="text1"/>
        </w:rPr>
      </w:pPr>
    </w:p>
    <w:p w14:paraId="6018AF3F" w14:textId="4E84B532" w:rsidR="00FE63C3" w:rsidRPr="00875F9A" w:rsidRDefault="00E07F2D" w:rsidP="00FE63C3">
      <w:pPr>
        <w:rPr>
          <w:rFonts w:asciiTheme="minorHAnsi" w:hAnsiTheme="minorHAnsi" w:cstheme="minorHAnsi"/>
          <w:color w:val="000000" w:themeColor="text1"/>
        </w:rPr>
      </w:pPr>
      <w:r w:rsidRPr="00875F9A">
        <w:rPr>
          <w:rFonts w:asciiTheme="minorHAnsi" w:hAnsiTheme="minorHAnsi" w:cstheme="minorHAnsi"/>
          <w:color w:val="000000" w:themeColor="text1"/>
        </w:rPr>
        <w:t>We understand t</w:t>
      </w:r>
      <w:r w:rsidR="00FE63C3" w:rsidRPr="00875F9A">
        <w:rPr>
          <w:rFonts w:asciiTheme="minorHAnsi" w:hAnsiTheme="minorHAnsi" w:cstheme="minorHAnsi"/>
          <w:color w:val="000000" w:themeColor="text1"/>
        </w:rPr>
        <w:t>h</w:t>
      </w:r>
      <w:r w:rsidR="00973B8C">
        <w:rPr>
          <w:rFonts w:asciiTheme="minorHAnsi" w:hAnsiTheme="minorHAnsi" w:cstheme="minorHAnsi"/>
          <w:color w:val="000000" w:themeColor="text1"/>
        </w:rPr>
        <w:t>at th</w:t>
      </w:r>
      <w:r w:rsidR="00FE63C3" w:rsidRPr="00875F9A">
        <w:rPr>
          <w:rFonts w:asciiTheme="minorHAnsi" w:hAnsiTheme="minorHAnsi" w:cstheme="minorHAnsi"/>
          <w:color w:val="000000" w:themeColor="text1"/>
        </w:rPr>
        <w:t xml:space="preserve">e current approach to prescribe a type rating for each multi-engine helicopter is a key reason for the limited availability of suitably qualified flight instructors, </w:t>
      </w:r>
      <w:r w:rsidR="00360FA7">
        <w:rPr>
          <w:rFonts w:asciiTheme="minorHAnsi" w:hAnsiTheme="minorHAnsi" w:cstheme="minorHAnsi"/>
          <w:color w:val="000000" w:themeColor="text1"/>
        </w:rPr>
        <w:t xml:space="preserve">flight </w:t>
      </w:r>
      <w:r w:rsidR="00FE63C3" w:rsidRPr="00875F9A">
        <w:rPr>
          <w:rFonts w:asciiTheme="minorHAnsi" w:hAnsiTheme="minorHAnsi" w:cstheme="minorHAnsi"/>
          <w:color w:val="000000" w:themeColor="text1"/>
        </w:rPr>
        <w:t xml:space="preserve">examiners, and flight training operators </w:t>
      </w:r>
      <w:r w:rsidR="00F16F50">
        <w:rPr>
          <w:rFonts w:asciiTheme="minorHAnsi" w:hAnsiTheme="minorHAnsi" w:cstheme="minorHAnsi"/>
          <w:color w:val="000000" w:themeColor="text1"/>
        </w:rPr>
        <w:t xml:space="preserve">(FTO) </w:t>
      </w:r>
      <w:r w:rsidR="00FE63C3" w:rsidRPr="00875F9A">
        <w:rPr>
          <w:rFonts w:asciiTheme="minorHAnsi" w:hAnsiTheme="minorHAnsi" w:cstheme="minorHAnsi"/>
          <w:color w:val="000000" w:themeColor="text1"/>
        </w:rPr>
        <w:t xml:space="preserve">to conduct training and assessments for some multi-engine helicopters. </w:t>
      </w:r>
      <w:r w:rsidR="00973B8C" w:rsidRPr="00973B8C">
        <w:rPr>
          <w:rFonts w:asciiTheme="minorHAnsi" w:hAnsiTheme="minorHAnsi" w:cstheme="minorHAnsi"/>
          <w:color w:val="000000" w:themeColor="text1"/>
        </w:rPr>
        <w:t>This has led to increased costs and time to access training and assessment and impacts on the availability of suitably qualified pilots. The problem is exacerbated by the very small number of these types of helicopters in Australia.</w:t>
      </w:r>
    </w:p>
    <w:p w14:paraId="3EF62DCE" w14:textId="054811FB" w:rsidR="00E07F2D" w:rsidRPr="00875F9A" w:rsidRDefault="00E07F2D" w:rsidP="00FE63C3">
      <w:pPr>
        <w:rPr>
          <w:rFonts w:asciiTheme="minorHAnsi" w:hAnsiTheme="minorHAnsi" w:cstheme="minorHAnsi"/>
          <w:color w:val="000000" w:themeColor="text1"/>
        </w:rPr>
      </w:pPr>
    </w:p>
    <w:p w14:paraId="7366FD31" w14:textId="77777777" w:rsidR="0035140F" w:rsidRPr="0035140F" w:rsidRDefault="0035140F" w:rsidP="00006567">
      <w:pPr>
        <w:rPr>
          <w:rFonts w:asciiTheme="minorHAnsi" w:hAnsiTheme="minorHAnsi" w:cstheme="minorHAnsi"/>
          <w:color w:val="000000"/>
        </w:rPr>
      </w:pPr>
      <w:r w:rsidRPr="0035140F">
        <w:rPr>
          <w:rFonts w:asciiTheme="minorHAnsi" w:hAnsiTheme="minorHAnsi" w:cstheme="minorHAnsi"/>
          <w:color w:val="000000"/>
        </w:rPr>
        <w:t xml:space="preserve">An alternative approach is proposed to better facilitate training, testing, </w:t>
      </w:r>
      <w:proofErr w:type="gramStart"/>
      <w:r w:rsidRPr="0035140F">
        <w:rPr>
          <w:rFonts w:asciiTheme="minorHAnsi" w:hAnsiTheme="minorHAnsi" w:cstheme="minorHAnsi"/>
          <w:color w:val="000000"/>
        </w:rPr>
        <w:t>entry</w:t>
      </w:r>
      <w:proofErr w:type="gramEnd"/>
      <w:r w:rsidRPr="0035140F">
        <w:rPr>
          <w:rFonts w:asciiTheme="minorHAnsi" w:hAnsiTheme="minorHAnsi" w:cstheme="minorHAnsi"/>
          <w:color w:val="000000"/>
        </w:rPr>
        <w:t xml:space="preserve"> and continuation for pilots </w:t>
      </w:r>
      <w:r w:rsidRPr="00006567">
        <w:rPr>
          <w:rFonts w:asciiTheme="minorHAnsi" w:hAnsiTheme="minorHAnsi" w:cstheme="minorHAnsi"/>
          <w:color w:val="000000" w:themeColor="text1"/>
        </w:rPr>
        <w:t>conducting</w:t>
      </w:r>
      <w:r w:rsidRPr="0035140F">
        <w:rPr>
          <w:rFonts w:asciiTheme="minorHAnsi" w:hAnsiTheme="minorHAnsi" w:cstheme="minorHAnsi"/>
          <w:color w:val="000000"/>
        </w:rPr>
        <w:t xml:space="preserve"> operations using non-complex single pilot certified multi-engine helicopters.</w:t>
      </w:r>
    </w:p>
    <w:p w14:paraId="5D8B67A2" w14:textId="77777777" w:rsidR="0035140F" w:rsidRPr="00006567" w:rsidRDefault="0035140F" w:rsidP="00006567">
      <w:pPr>
        <w:rPr>
          <w:rFonts w:asciiTheme="minorHAnsi" w:hAnsiTheme="minorHAnsi" w:cstheme="minorHAnsi"/>
          <w:color w:val="000000" w:themeColor="text1"/>
        </w:rPr>
      </w:pPr>
    </w:p>
    <w:p w14:paraId="049AB089" w14:textId="5BBD3C07" w:rsidR="00E07F2D" w:rsidRPr="00875F9A" w:rsidRDefault="0035140F" w:rsidP="00006567">
      <w:pPr>
        <w:rPr>
          <w:rFonts w:asciiTheme="minorHAnsi" w:hAnsiTheme="minorHAnsi" w:cstheme="minorHAnsi"/>
          <w:color w:val="000000" w:themeColor="text1"/>
        </w:rPr>
      </w:pPr>
      <w:r>
        <w:rPr>
          <w:rFonts w:asciiTheme="minorHAnsi" w:hAnsiTheme="minorHAnsi" w:cstheme="minorHAnsi"/>
          <w:color w:val="000000"/>
        </w:rPr>
        <w:t>To facilitate this, we have</w:t>
      </w:r>
      <w:r w:rsidR="00E07F2D" w:rsidRPr="00875F9A">
        <w:rPr>
          <w:rFonts w:asciiTheme="minorHAnsi" w:hAnsiTheme="minorHAnsi" w:cstheme="minorHAnsi"/>
          <w:color w:val="000000" w:themeColor="text1"/>
        </w:rPr>
        <w:t xml:space="preserve"> drafted an instrument that will effectively </w:t>
      </w:r>
      <w:r w:rsidR="00973B8C">
        <w:rPr>
          <w:rFonts w:asciiTheme="minorHAnsi" w:hAnsiTheme="minorHAnsi" w:cstheme="minorHAnsi"/>
          <w:color w:val="000000" w:themeColor="text1"/>
        </w:rPr>
        <w:t>replicate</w:t>
      </w:r>
      <w:r w:rsidR="00973B8C" w:rsidRPr="00875F9A">
        <w:rPr>
          <w:rFonts w:asciiTheme="minorHAnsi" w:hAnsiTheme="minorHAnsi" w:cstheme="minorHAnsi"/>
          <w:color w:val="000000" w:themeColor="text1"/>
        </w:rPr>
        <w:t xml:space="preserve"> </w:t>
      </w:r>
      <w:r w:rsidR="00E07F2D" w:rsidRPr="00875F9A">
        <w:rPr>
          <w:rFonts w:asciiTheme="minorHAnsi" w:hAnsiTheme="minorHAnsi" w:cstheme="minorHAnsi"/>
          <w:color w:val="000000" w:themeColor="text1"/>
        </w:rPr>
        <w:t>a mu</w:t>
      </w:r>
      <w:r w:rsidR="00973B8C">
        <w:rPr>
          <w:rFonts w:asciiTheme="minorHAnsi" w:hAnsiTheme="minorHAnsi" w:cstheme="minorHAnsi"/>
          <w:color w:val="000000" w:themeColor="text1"/>
        </w:rPr>
        <w:t>l</w:t>
      </w:r>
      <w:r w:rsidR="00E07F2D" w:rsidRPr="00875F9A">
        <w:rPr>
          <w:rFonts w:asciiTheme="minorHAnsi" w:hAnsiTheme="minorHAnsi" w:cstheme="minorHAnsi"/>
          <w:color w:val="000000" w:themeColor="text1"/>
        </w:rPr>
        <w:t xml:space="preserve">ti-engine </w:t>
      </w:r>
      <w:r w:rsidR="00973B8C">
        <w:rPr>
          <w:rFonts w:asciiTheme="minorHAnsi" w:hAnsiTheme="minorHAnsi" w:cstheme="minorHAnsi"/>
          <w:color w:val="000000" w:themeColor="text1"/>
        </w:rPr>
        <w:t>helicopter</w:t>
      </w:r>
      <w:r w:rsidR="00973B8C" w:rsidRPr="00875F9A">
        <w:rPr>
          <w:rFonts w:asciiTheme="minorHAnsi" w:hAnsiTheme="minorHAnsi" w:cstheme="minorHAnsi"/>
          <w:color w:val="000000" w:themeColor="text1"/>
        </w:rPr>
        <w:t xml:space="preserve"> </w:t>
      </w:r>
      <w:r w:rsidR="00E07F2D" w:rsidRPr="00875F9A">
        <w:rPr>
          <w:rFonts w:asciiTheme="minorHAnsi" w:hAnsiTheme="minorHAnsi" w:cstheme="minorHAnsi"/>
          <w:color w:val="000000" w:themeColor="text1"/>
        </w:rPr>
        <w:t>class rating until the flight crew licensing rules are amended to formally create the class</w:t>
      </w:r>
      <w:r w:rsidR="002B1042">
        <w:rPr>
          <w:rFonts w:asciiTheme="minorHAnsi" w:hAnsiTheme="minorHAnsi" w:cstheme="minorHAnsi"/>
          <w:color w:val="000000" w:themeColor="text1"/>
        </w:rPr>
        <w:t xml:space="preserve"> rating</w:t>
      </w:r>
      <w:r w:rsidR="00E07F2D" w:rsidRPr="00875F9A">
        <w:rPr>
          <w:rFonts w:asciiTheme="minorHAnsi" w:hAnsiTheme="minorHAnsi" w:cstheme="minorHAnsi"/>
          <w:color w:val="000000" w:themeColor="text1"/>
        </w:rPr>
        <w:t>.</w:t>
      </w:r>
    </w:p>
    <w:p w14:paraId="4E908DA0" w14:textId="1A960061" w:rsidR="00875F9A" w:rsidRPr="00875F9A" w:rsidRDefault="00875F9A" w:rsidP="00006567">
      <w:pPr>
        <w:rPr>
          <w:rFonts w:asciiTheme="minorHAnsi" w:hAnsiTheme="minorHAnsi" w:cstheme="minorHAnsi"/>
          <w:color w:val="000000" w:themeColor="text1"/>
        </w:rPr>
      </w:pPr>
    </w:p>
    <w:p w14:paraId="3C72A81D" w14:textId="05B4B994" w:rsidR="00875F9A" w:rsidRPr="00875F9A" w:rsidRDefault="00875F9A" w:rsidP="00006567">
      <w:pPr>
        <w:rPr>
          <w:rFonts w:asciiTheme="minorHAnsi" w:eastAsia="Times New Roman" w:hAnsiTheme="minorHAnsi" w:cstheme="minorHAnsi"/>
          <w:color w:val="000000" w:themeColor="text1"/>
          <w:lang w:val="en-AU" w:eastAsia="en-AU"/>
        </w:rPr>
      </w:pPr>
      <w:r w:rsidRPr="00875F9A">
        <w:rPr>
          <w:rFonts w:asciiTheme="minorHAnsi" w:eastAsia="Times New Roman" w:hAnsiTheme="minorHAnsi" w:cstheme="minorHAnsi"/>
          <w:color w:val="000000" w:themeColor="text1"/>
          <w:lang w:val="en-AU" w:eastAsia="en-AU"/>
        </w:rPr>
        <w:t>The creation of a new multi-engine helicopter class rating will allow:</w:t>
      </w:r>
    </w:p>
    <w:p w14:paraId="561624CE" w14:textId="77777777" w:rsidR="00E126C8" w:rsidRPr="00E126C8" w:rsidRDefault="00E126C8" w:rsidP="00E126C8">
      <w:pPr>
        <w:pStyle w:val="ListParagraph"/>
        <w:numPr>
          <w:ilvl w:val="0"/>
          <w:numId w:val="30"/>
        </w:numPr>
        <w:rPr>
          <w:rFonts w:asciiTheme="minorHAnsi" w:eastAsia="Times New Roman" w:hAnsiTheme="minorHAnsi" w:cstheme="minorHAnsi"/>
          <w:color w:val="000000" w:themeColor="text1"/>
          <w:lang w:val="en-AU" w:eastAsia="en-AU"/>
        </w:rPr>
      </w:pPr>
      <w:r w:rsidRPr="00E126C8">
        <w:rPr>
          <w:rFonts w:asciiTheme="minorHAnsi" w:eastAsia="Times New Roman" w:hAnsiTheme="minorHAnsi" w:cstheme="minorHAnsi"/>
          <w:color w:val="000000" w:themeColor="text1"/>
          <w:lang w:val="en-AU" w:eastAsia="en-AU"/>
        </w:rPr>
        <w:t>pilots who operate certain less complex multi-engine helicopters certified for single-pilot operations to operate under the new class rating</w:t>
      </w:r>
    </w:p>
    <w:p w14:paraId="6A2A8A17" w14:textId="77777777" w:rsidR="00C4675B" w:rsidRPr="00C4675B" w:rsidRDefault="00C4675B" w:rsidP="00006567">
      <w:pPr>
        <w:pStyle w:val="ListParagraph"/>
        <w:numPr>
          <w:ilvl w:val="0"/>
          <w:numId w:val="30"/>
        </w:numPr>
        <w:ind w:left="357" w:hanging="357"/>
        <w:rPr>
          <w:rFonts w:asciiTheme="minorHAnsi" w:eastAsia="Times New Roman" w:hAnsiTheme="minorHAnsi" w:cstheme="minorHAnsi"/>
          <w:color w:val="000000" w:themeColor="text1"/>
          <w:lang w:val="en-AU" w:eastAsia="en-AU"/>
        </w:rPr>
      </w:pPr>
      <w:r w:rsidRPr="00C4675B">
        <w:rPr>
          <w:rFonts w:asciiTheme="minorHAnsi" w:eastAsia="Times New Roman" w:hAnsiTheme="minorHAnsi" w:cstheme="minorHAnsi"/>
          <w:color w:val="000000" w:themeColor="text1"/>
          <w:lang w:val="en-AU" w:eastAsia="en-AU"/>
        </w:rPr>
        <w:t>flight instructors and examiners who hold a multi-engine helicopter class rating training or testing endorsement to conduct training or testing for the class rating and training and flight review for subsequent types of multi-engine helicopter in the class, without holding a type-specific training or testing endorsement</w:t>
      </w:r>
    </w:p>
    <w:p w14:paraId="0D49BD99" w14:textId="2DD3A289" w:rsidR="00875F9A" w:rsidRDefault="00875F9A" w:rsidP="00360FA7">
      <w:pPr>
        <w:pStyle w:val="ListParagraph"/>
        <w:widowControl/>
        <w:numPr>
          <w:ilvl w:val="0"/>
          <w:numId w:val="37"/>
        </w:numPr>
        <w:autoSpaceDE/>
        <w:autoSpaceDN/>
        <w:ind w:left="357" w:hanging="357"/>
        <w:rPr>
          <w:rFonts w:asciiTheme="minorHAnsi" w:eastAsia="Times New Roman" w:hAnsiTheme="minorHAnsi" w:cstheme="minorHAnsi"/>
          <w:color w:val="000000" w:themeColor="text1"/>
          <w:lang w:val="en-AU" w:eastAsia="en-AU"/>
        </w:rPr>
      </w:pPr>
      <w:r w:rsidRPr="00006567">
        <w:rPr>
          <w:rFonts w:asciiTheme="minorHAnsi" w:eastAsia="Times New Roman" w:hAnsiTheme="minorHAnsi" w:cstheme="minorHAnsi"/>
          <w:color w:val="000000" w:themeColor="text1"/>
          <w:lang w:val="en-AU" w:eastAsia="en-AU"/>
        </w:rPr>
        <w:t>Part 141 F</w:t>
      </w:r>
      <w:r w:rsidR="00CF7C5B">
        <w:rPr>
          <w:rFonts w:asciiTheme="minorHAnsi" w:eastAsia="Times New Roman" w:hAnsiTheme="minorHAnsi" w:cstheme="minorHAnsi"/>
          <w:color w:val="000000" w:themeColor="text1"/>
          <w:lang w:val="en-AU" w:eastAsia="en-AU"/>
        </w:rPr>
        <w:t xml:space="preserve">light </w:t>
      </w:r>
      <w:r w:rsidRPr="00006567">
        <w:rPr>
          <w:rFonts w:asciiTheme="minorHAnsi" w:eastAsia="Times New Roman" w:hAnsiTheme="minorHAnsi" w:cstheme="minorHAnsi"/>
          <w:color w:val="000000" w:themeColor="text1"/>
          <w:lang w:val="en-AU" w:eastAsia="en-AU"/>
        </w:rPr>
        <w:t>T</w:t>
      </w:r>
      <w:r w:rsidR="00CF7C5B">
        <w:rPr>
          <w:rFonts w:asciiTheme="minorHAnsi" w:eastAsia="Times New Roman" w:hAnsiTheme="minorHAnsi" w:cstheme="minorHAnsi"/>
          <w:color w:val="000000" w:themeColor="text1"/>
          <w:lang w:val="en-AU" w:eastAsia="en-AU"/>
        </w:rPr>
        <w:t xml:space="preserve">raining </w:t>
      </w:r>
      <w:r w:rsidRPr="00006567">
        <w:rPr>
          <w:rFonts w:asciiTheme="minorHAnsi" w:eastAsia="Times New Roman" w:hAnsiTheme="minorHAnsi" w:cstheme="minorHAnsi"/>
          <w:color w:val="000000" w:themeColor="text1"/>
          <w:lang w:val="en-AU" w:eastAsia="en-AU"/>
        </w:rPr>
        <w:t>O</w:t>
      </w:r>
      <w:r w:rsidR="00CF7C5B">
        <w:rPr>
          <w:rFonts w:asciiTheme="minorHAnsi" w:eastAsia="Times New Roman" w:hAnsiTheme="minorHAnsi" w:cstheme="minorHAnsi"/>
          <w:color w:val="000000" w:themeColor="text1"/>
          <w:lang w:val="en-AU" w:eastAsia="en-AU"/>
        </w:rPr>
        <w:t>perator</w:t>
      </w:r>
      <w:r w:rsidRPr="00006567">
        <w:rPr>
          <w:rFonts w:asciiTheme="minorHAnsi" w:eastAsia="Times New Roman" w:hAnsiTheme="minorHAnsi" w:cstheme="minorHAnsi"/>
          <w:color w:val="000000" w:themeColor="text1"/>
          <w:lang w:val="en-AU" w:eastAsia="en-AU"/>
        </w:rPr>
        <w:t>s to conduct training for the new class and manage the instructors permitted to conduct the training.</w:t>
      </w:r>
    </w:p>
    <w:p w14:paraId="28185D6C" w14:textId="77777777" w:rsidR="00360FA7" w:rsidRPr="00006567" w:rsidRDefault="00360FA7" w:rsidP="00006567">
      <w:pPr>
        <w:rPr>
          <w:rFonts w:asciiTheme="minorHAnsi" w:eastAsia="Times New Roman" w:hAnsiTheme="minorHAnsi" w:cstheme="minorHAnsi"/>
          <w:color w:val="000000" w:themeColor="text1"/>
          <w:lang w:val="en-AU" w:eastAsia="en-AU"/>
        </w:rPr>
      </w:pPr>
    </w:p>
    <w:p w14:paraId="789C1011" w14:textId="797F96BC" w:rsidR="0039458F" w:rsidRDefault="00420637" w:rsidP="00006567">
      <w:pPr>
        <w:rPr>
          <w:rFonts w:asciiTheme="minorHAnsi" w:hAnsiTheme="minorHAnsi" w:cstheme="minorHAnsi"/>
          <w:color w:val="000000" w:themeColor="text1"/>
        </w:rPr>
      </w:pPr>
      <w:r w:rsidRPr="00006567">
        <w:rPr>
          <w:rFonts w:asciiTheme="minorHAnsi" w:hAnsiTheme="minorHAnsi" w:cstheme="minorHAnsi"/>
          <w:color w:val="000000" w:themeColor="text1"/>
        </w:rPr>
        <w:t xml:space="preserve">In the first stage of the process to incorporate the new class rating into CASR, </w:t>
      </w:r>
      <w:r w:rsidR="00360FA7">
        <w:rPr>
          <w:rFonts w:asciiTheme="minorHAnsi" w:hAnsiTheme="minorHAnsi" w:cstheme="minorHAnsi"/>
          <w:color w:val="000000" w:themeColor="text1"/>
        </w:rPr>
        <w:t>we are seeking</w:t>
      </w:r>
      <w:r w:rsidRPr="00006567">
        <w:rPr>
          <w:rFonts w:asciiTheme="minorHAnsi" w:hAnsiTheme="minorHAnsi" w:cstheme="minorHAnsi"/>
          <w:color w:val="000000" w:themeColor="text1"/>
        </w:rPr>
        <w:t xml:space="preserve"> comment on the consultation draft of the Multi-</w:t>
      </w:r>
      <w:r w:rsidR="003630A3">
        <w:rPr>
          <w:rFonts w:asciiTheme="minorHAnsi" w:hAnsiTheme="minorHAnsi" w:cstheme="minorHAnsi"/>
          <w:color w:val="000000" w:themeColor="text1"/>
        </w:rPr>
        <w:t>E</w:t>
      </w:r>
      <w:r w:rsidR="00DF7EC5" w:rsidRPr="00006567">
        <w:rPr>
          <w:rFonts w:asciiTheme="minorHAnsi" w:hAnsiTheme="minorHAnsi" w:cstheme="minorHAnsi"/>
          <w:color w:val="000000" w:themeColor="text1"/>
        </w:rPr>
        <w:t xml:space="preserve">ngine </w:t>
      </w:r>
      <w:r w:rsidRPr="00006567">
        <w:rPr>
          <w:rFonts w:asciiTheme="minorHAnsi" w:hAnsiTheme="minorHAnsi" w:cstheme="minorHAnsi"/>
          <w:color w:val="000000" w:themeColor="text1"/>
        </w:rPr>
        <w:t xml:space="preserve">Helicopters Exemption 2022 instrument. </w:t>
      </w:r>
    </w:p>
    <w:p w14:paraId="788BC0DF" w14:textId="77777777" w:rsidR="00006567" w:rsidRDefault="00006567" w:rsidP="00006567">
      <w:pPr>
        <w:rPr>
          <w:rFonts w:asciiTheme="minorHAnsi" w:hAnsiTheme="minorHAnsi" w:cstheme="minorHAnsi"/>
          <w:color w:val="000000" w:themeColor="text1"/>
        </w:rPr>
      </w:pPr>
    </w:p>
    <w:p w14:paraId="7832E280" w14:textId="3842DCA5" w:rsidR="0039458F" w:rsidRDefault="00420637" w:rsidP="00006567">
      <w:pPr>
        <w:rPr>
          <w:rFonts w:asciiTheme="minorHAnsi" w:hAnsiTheme="minorHAnsi" w:cstheme="minorHAnsi"/>
          <w:color w:val="000000" w:themeColor="text1"/>
        </w:rPr>
      </w:pPr>
      <w:r w:rsidRPr="00006567">
        <w:rPr>
          <w:rFonts w:asciiTheme="minorHAnsi" w:hAnsiTheme="minorHAnsi" w:cstheme="minorHAnsi"/>
          <w:color w:val="000000" w:themeColor="text1"/>
        </w:rPr>
        <w:t xml:space="preserve">This instrument will create a class-like system as a step to implementing the new class rating and will allow multi-engine helicopters to operate in the system until the regulations are changed to formally create the class rating. </w:t>
      </w:r>
    </w:p>
    <w:p w14:paraId="78178ADE" w14:textId="77777777" w:rsidR="00006567" w:rsidRDefault="00006567" w:rsidP="00006567">
      <w:pPr>
        <w:rPr>
          <w:rFonts w:asciiTheme="minorHAnsi" w:hAnsiTheme="minorHAnsi" w:cstheme="minorHAnsi"/>
          <w:color w:val="000000" w:themeColor="text1"/>
        </w:rPr>
      </w:pPr>
    </w:p>
    <w:p w14:paraId="51258FF5" w14:textId="5283BF0E" w:rsidR="00420637" w:rsidRDefault="00420637" w:rsidP="00006567">
      <w:pPr>
        <w:rPr>
          <w:rFonts w:asciiTheme="minorHAnsi" w:hAnsiTheme="minorHAnsi" w:cstheme="minorHAnsi"/>
          <w:color w:val="000000" w:themeColor="text1"/>
        </w:rPr>
      </w:pPr>
      <w:r w:rsidRPr="00006567">
        <w:rPr>
          <w:rFonts w:asciiTheme="minorHAnsi" w:hAnsiTheme="minorHAnsi" w:cstheme="minorHAnsi"/>
          <w:color w:val="000000" w:themeColor="text1"/>
        </w:rPr>
        <w:t>A plain English document also accompanies the draft instrument to explain the operation of the instrument and the intent of each provision.</w:t>
      </w:r>
    </w:p>
    <w:p w14:paraId="23456510" w14:textId="77777777" w:rsidR="00006567" w:rsidRPr="00006567" w:rsidRDefault="00006567" w:rsidP="00006567">
      <w:pPr>
        <w:rPr>
          <w:rFonts w:asciiTheme="minorHAnsi" w:hAnsiTheme="minorHAnsi" w:cstheme="minorHAnsi"/>
          <w:color w:val="000000" w:themeColor="text1"/>
        </w:rPr>
      </w:pPr>
    </w:p>
    <w:p w14:paraId="0D551902" w14:textId="1594999C" w:rsidR="00E07F2D" w:rsidRPr="00875F9A" w:rsidRDefault="00787860" w:rsidP="00006567">
      <w:pPr>
        <w:rPr>
          <w:rFonts w:asciiTheme="minorHAnsi" w:hAnsiTheme="minorHAnsi" w:cstheme="minorHAnsi"/>
          <w:color w:val="000000" w:themeColor="text1"/>
        </w:rPr>
      </w:pPr>
      <w:r w:rsidRPr="00006567">
        <w:rPr>
          <w:rFonts w:asciiTheme="minorHAnsi" w:hAnsiTheme="minorHAnsi" w:cstheme="minorHAnsi"/>
          <w:color w:val="000000" w:themeColor="text1"/>
        </w:rPr>
        <w:t xml:space="preserve">The exemption will be in place by the end of </w:t>
      </w:r>
      <w:r w:rsidR="00E07F2D" w:rsidRPr="00006567">
        <w:rPr>
          <w:rFonts w:asciiTheme="minorHAnsi" w:hAnsiTheme="minorHAnsi" w:cstheme="minorHAnsi"/>
          <w:color w:val="000000" w:themeColor="text1"/>
        </w:rPr>
        <w:t>July</w:t>
      </w:r>
      <w:r w:rsidRPr="00006567">
        <w:rPr>
          <w:rFonts w:asciiTheme="minorHAnsi" w:hAnsiTheme="minorHAnsi" w:cstheme="minorHAnsi"/>
          <w:color w:val="000000" w:themeColor="text1"/>
        </w:rPr>
        <w:t xml:space="preserve"> 2022</w:t>
      </w:r>
      <w:r w:rsidRPr="00875F9A">
        <w:rPr>
          <w:rFonts w:asciiTheme="minorHAnsi" w:hAnsiTheme="minorHAnsi" w:cstheme="minorHAnsi"/>
          <w:color w:val="000000" w:themeColor="text1"/>
        </w:rPr>
        <w:t>.</w:t>
      </w:r>
    </w:p>
    <w:p w14:paraId="3AF48AF5" w14:textId="77777777" w:rsidR="00006567" w:rsidRDefault="00006567" w:rsidP="00962A41">
      <w:pPr>
        <w:pStyle w:val="NormalWeb"/>
        <w:shd w:val="clear" w:color="auto" w:fill="FFFFFF"/>
        <w:spacing w:before="0" w:beforeAutospacing="0" w:after="392" w:afterAutospacing="0"/>
        <w:rPr>
          <w:rFonts w:asciiTheme="minorHAnsi" w:hAnsiTheme="minorHAnsi" w:cstheme="minorHAnsi"/>
          <w:b/>
          <w:bCs/>
          <w:color w:val="000000" w:themeColor="text1"/>
        </w:rPr>
      </w:pPr>
    </w:p>
    <w:p w14:paraId="262C3BD1" w14:textId="77777777" w:rsidR="002D7F9A" w:rsidRDefault="002D7F9A">
      <w:pPr>
        <w:rPr>
          <w:rFonts w:asciiTheme="minorHAnsi" w:eastAsia="Times New Roman" w:hAnsiTheme="minorHAnsi" w:cstheme="minorHAnsi"/>
          <w:b/>
          <w:bCs/>
          <w:color w:val="000000" w:themeColor="text1"/>
          <w:sz w:val="24"/>
          <w:szCs w:val="24"/>
          <w:lang w:val="en-AU" w:eastAsia="en-AU"/>
        </w:rPr>
      </w:pPr>
      <w:r>
        <w:rPr>
          <w:rFonts w:asciiTheme="minorHAnsi" w:hAnsiTheme="minorHAnsi" w:cstheme="minorHAnsi"/>
          <w:b/>
          <w:bCs/>
          <w:color w:val="000000" w:themeColor="text1"/>
        </w:rPr>
        <w:br w:type="page"/>
      </w:r>
    </w:p>
    <w:p w14:paraId="6DED1FC4" w14:textId="72BBB56E" w:rsidR="00962A41" w:rsidRDefault="00787860" w:rsidP="00962A41">
      <w:pPr>
        <w:pStyle w:val="NormalWeb"/>
        <w:shd w:val="clear" w:color="auto" w:fill="FFFFFF"/>
        <w:spacing w:before="0" w:beforeAutospacing="0" w:after="392" w:afterAutospacing="0"/>
        <w:rPr>
          <w:rFonts w:asciiTheme="minorHAnsi" w:hAnsiTheme="minorHAnsi" w:cstheme="minorHAnsi"/>
          <w:b/>
          <w:bCs/>
          <w:color w:val="000000" w:themeColor="text1"/>
        </w:rPr>
      </w:pPr>
      <w:r w:rsidRPr="00875F9A">
        <w:rPr>
          <w:rFonts w:asciiTheme="minorHAnsi" w:hAnsiTheme="minorHAnsi" w:cstheme="minorHAnsi"/>
          <w:b/>
          <w:bCs/>
          <w:color w:val="000000" w:themeColor="text1"/>
        </w:rPr>
        <w:lastRenderedPageBreak/>
        <w:t>Opportunity to comment</w:t>
      </w:r>
    </w:p>
    <w:p w14:paraId="753C55A1" w14:textId="733BF7E7" w:rsidR="00787860" w:rsidRPr="00875F9A" w:rsidRDefault="00787860" w:rsidP="00962A41">
      <w:pPr>
        <w:pStyle w:val="NormalWeb"/>
        <w:shd w:val="clear" w:color="auto" w:fill="FFFFFF"/>
        <w:spacing w:before="0" w:beforeAutospacing="0" w:after="392" w:afterAutospacing="0"/>
        <w:rPr>
          <w:rFonts w:asciiTheme="minorHAnsi" w:hAnsiTheme="minorHAnsi" w:cstheme="minorHAnsi"/>
          <w:color w:val="000000" w:themeColor="text1"/>
        </w:rPr>
      </w:pPr>
      <w:r w:rsidRPr="00875F9A">
        <w:rPr>
          <w:rFonts w:asciiTheme="minorHAnsi" w:hAnsiTheme="minorHAnsi" w:cstheme="minorHAnsi"/>
          <w:color w:val="000000" w:themeColor="text1"/>
        </w:rPr>
        <w:t>If you would like to provide comment on the advanced copy of the proposed instrument CASA</w:t>
      </w:r>
      <w:r w:rsidR="0039458F">
        <w:rPr>
          <w:rFonts w:asciiTheme="minorHAnsi" w:hAnsiTheme="minorHAnsi" w:cstheme="minorHAnsi"/>
          <w:color w:val="000000" w:themeColor="text1"/>
        </w:rPr>
        <w:t> </w:t>
      </w:r>
      <w:r w:rsidRPr="00875F9A">
        <w:rPr>
          <w:rFonts w:asciiTheme="minorHAnsi" w:hAnsiTheme="minorHAnsi" w:cstheme="minorHAnsi"/>
          <w:color w:val="000000" w:themeColor="text1"/>
        </w:rPr>
        <w:t>EX</w:t>
      </w:r>
      <w:r w:rsidR="00440CE1">
        <w:rPr>
          <w:rFonts w:asciiTheme="minorHAnsi" w:hAnsiTheme="minorHAnsi" w:cstheme="minorHAnsi"/>
          <w:color w:val="000000" w:themeColor="text1"/>
        </w:rPr>
        <w:t>49</w:t>
      </w:r>
      <w:r w:rsidRPr="00875F9A">
        <w:rPr>
          <w:rFonts w:asciiTheme="minorHAnsi" w:hAnsiTheme="minorHAnsi" w:cstheme="minorHAnsi"/>
          <w:color w:val="000000" w:themeColor="text1"/>
        </w:rPr>
        <w:t xml:space="preserve">/22 – </w:t>
      </w:r>
      <w:r w:rsidR="00FE63C3" w:rsidRPr="00875F9A">
        <w:rPr>
          <w:rFonts w:asciiTheme="minorHAnsi" w:hAnsiTheme="minorHAnsi" w:cstheme="minorHAnsi"/>
          <w:color w:val="000000" w:themeColor="text1"/>
        </w:rPr>
        <w:t>Multi-</w:t>
      </w:r>
      <w:r w:rsidR="00960333">
        <w:rPr>
          <w:rFonts w:asciiTheme="minorHAnsi" w:hAnsiTheme="minorHAnsi" w:cstheme="minorHAnsi"/>
          <w:color w:val="000000" w:themeColor="text1"/>
        </w:rPr>
        <w:t>E</w:t>
      </w:r>
      <w:r w:rsidR="00FE63C3" w:rsidRPr="00875F9A">
        <w:rPr>
          <w:rFonts w:asciiTheme="minorHAnsi" w:hAnsiTheme="minorHAnsi" w:cstheme="minorHAnsi"/>
          <w:color w:val="000000" w:themeColor="text1"/>
        </w:rPr>
        <w:t xml:space="preserve">ngine Helicopters Exemption </w:t>
      </w:r>
      <w:r w:rsidRPr="00875F9A">
        <w:rPr>
          <w:rFonts w:asciiTheme="minorHAnsi" w:hAnsiTheme="minorHAnsi" w:cstheme="minorHAnsi"/>
          <w:color w:val="000000" w:themeColor="text1"/>
        </w:rPr>
        <w:t>2022 you can do so through the online response form.</w:t>
      </w:r>
    </w:p>
    <w:p w14:paraId="4DF94937" w14:textId="77777777" w:rsidR="00787860" w:rsidRPr="00875F9A" w:rsidRDefault="00787860" w:rsidP="00787860">
      <w:pPr>
        <w:pStyle w:val="Heading1"/>
        <w:spacing w:before="416"/>
        <w:ind w:left="0"/>
        <w:rPr>
          <w:rFonts w:asciiTheme="minorHAnsi" w:hAnsiTheme="minorHAnsi" w:cstheme="minorHAnsi"/>
          <w:color w:val="000000" w:themeColor="text1"/>
        </w:rPr>
      </w:pPr>
      <w:bookmarkStart w:id="0" w:name="_Hlk10803166"/>
      <w:r w:rsidRPr="00875F9A">
        <w:rPr>
          <w:rFonts w:asciiTheme="minorHAnsi" w:hAnsiTheme="minorHAnsi" w:cstheme="minorHAnsi"/>
          <w:color w:val="000000" w:themeColor="text1"/>
        </w:rPr>
        <w:t>Documents for review</w:t>
      </w:r>
    </w:p>
    <w:p w14:paraId="49574A09" w14:textId="77777777" w:rsidR="008B6574" w:rsidRDefault="00787860" w:rsidP="00787860">
      <w:pPr>
        <w:rPr>
          <w:rFonts w:asciiTheme="minorHAnsi" w:hAnsiTheme="minorHAnsi" w:cstheme="minorHAnsi"/>
          <w:color w:val="000000" w:themeColor="text1"/>
          <w:sz w:val="24"/>
          <w:szCs w:val="24"/>
        </w:rPr>
      </w:pPr>
      <w:r w:rsidRPr="00875F9A">
        <w:rPr>
          <w:rFonts w:asciiTheme="minorHAnsi" w:hAnsiTheme="minorHAnsi" w:cstheme="minorHAnsi"/>
          <w:color w:val="000000" w:themeColor="text1"/>
          <w:sz w:val="24"/>
          <w:szCs w:val="24"/>
        </w:rPr>
        <w:t>All relevant documentation</w:t>
      </w:r>
      <w:r w:rsidR="008B6574">
        <w:rPr>
          <w:rFonts w:asciiTheme="minorHAnsi" w:hAnsiTheme="minorHAnsi" w:cstheme="minorHAnsi"/>
          <w:color w:val="000000" w:themeColor="text1"/>
          <w:sz w:val="24"/>
          <w:szCs w:val="24"/>
        </w:rPr>
        <w:t>:</w:t>
      </w:r>
    </w:p>
    <w:p w14:paraId="16C764A0" w14:textId="6B50E6A6" w:rsidR="008B6574" w:rsidRPr="00875F9A" w:rsidRDefault="008B6574" w:rsidP="008B6574">
      <w:pPr>
        <w:widowControl/>
        <w:numPr>
          <w:ilvl w:val="0"/>
          <w:numId w:val="16"/>
        </w:numPr>
        <w:shd w:val="clear" w:color="auto" w:fill="FFFFFF"/>
        <w:autoSpaceDE/>
        <w:autoSpaceDN/>
        <w:spacing w:before="100" w:beforeAutospacing="1" w:afterAutospacing="1"/>
        <w:rPr>
          <w:rFonts w:asciiTheme="minorHAnsi" w:hAnsiTheme="minorHAnsi" w:cstheme="minorHAnsi"/>
          <w:color w:val="000000" w:themeColor="text1"/>
          <w:sz w:val="24"/>
          <w:szCs w:val="24"/>
          <w:lang w:val="en"/>
        </w:rPr>
      </w:pPr>
      <w:r w:rsidRPr="00875F9A">
        <w:rPr>
          <w:rStyle w:val="Hyperlink"/>
          <w:rFonts w:asciiTheme="minorHAnsi" w:hAnsiTheme="minorHAnsi" w:cstheme="minorHAnsi"/>
          <w:color w:val="000000" w:themeColor="text1"/>
          <w:sz w:val="24"/>
          <w:szCs w:val="24"/>
          <w:lang w:val="en"/>
        </w:rPr>
        <w:t xml:space="preserve">SPC on CD 2209FS </w:t>
      </w:r>
      <w:r w:rsidR="00E267BF">
        <w:rPr>
          <w:rStyle w:val="Hyperlink"/>
          <w:rFonts w:asciiTheme="minorHAnsi" w:hAnsiTheme="minorHAnsi" w:cstheme="minorHAnsi"/>
          <w:color w:val="000000" w:themeColor="text1"/>
          <w:sz w:val="24"/>
          <w:szCs w:val="24"/>
          <w:lang w:val="en"/>
        </w:rPr>
        <w:t>(</w:t>
      </w:r>
      <w:r w:rsidR="00E267BF">
        <w:rPr>
          <w:rFonts w:asciiTheme="minorHAnsi" w:hAnsiTheme="minorHAnsi" w:cstheme="minorHAnsi"/>
          <w:color w:val="000000" w:themeColor="text1"/>
          <w:sz w:val="24"/>
          <w:szCs w:val="24"/>
          <w:lang w:val="en"/>
        </w:rPr>
        <w:t>481</w:t>
      </w:r>
      <w:r w:rsidR="00E267BF" w:rsidRPr="008F5308">
        <w:rPr>
          <w:rFonts w:asciiTheme="minorHAnsi" w:hAnsiTheme="minorHAnsi" w:cstheme="minorHAnsi"/>
          <w:color w:val="000000" w:themeColor="text1"/>
          <w:sz w:val="24"/>
          <w:szCs w:val="24"/>
          <w:lang w:val="en"/>
        </w:rPr>
        <w:t xml:space="preserve"> KB</w:t>
      </w:r>
      <w:r w:rsidR="00E267BF" w:rsidRPr="00E267BF">
        <w:rPr>
          <w:rFonts w:asciiTheme="minorHAnsi" w:hAnsiTheme="minorHAnsi" w:cstheme="minorHAnsi"/>
          <w:color w:val="000000" w:themeColor="text1"/>
          <w:sz w:val="24"/>
          <w:szCs w:val="24"/>
          <w:lang w:val="en"/>
        </w:rPr>
        <w:t xml:space="preserve"> </w:t>
      </w:r>
      <w:proofErr w:type="spellStart"/>
      <w:r w:rsidRPr="00875F9A">
        <w:rPr>
          <w:rFonts w:asciiTheme="minorHAnsi" w:hAnsiTheme="minorHAnsi" w:cstheme="minorHAnsi"/>
          <w:color w:val="000000" w:themeColor="text1"/>
          <w:sz w:val="24"/>
          <w:szCs w:val="24"/>
          <w:lang w:val="en"/>
        </w:rPr>
        <w:t>KB</w:t>
      </w:r>
      <w:proofErr w:type="spellEnd"/>
      <w:r w:rsidRPr="00875F9A">
        <w:rPr>
          <w:rFonts w:asciiTheme="minorHAnsi" w:hAnsiTheme="minorHAnsi" w:cstheme="minorHAnsi"/>
          <w:color w:val="000000" w:themeColor="text1"/>
          <w:sz w:val="24"/>
          <w:szCs w:val="24"/>
          <w:lang w:val="en"/>
        </w:rPr>
        <w:t xml:space="preserve"> PDF document)</w:t>
      </w:r>
      <w:r>
        <w:rPr>
          <w:rFonts w:asciiTheme="minorHAnsi" w:hAnsiTheme="minorHAnsi" w:cstheme="minorHAnsi"/>
          <w:color w:val="000000" w:themeColor="text1"/>
          <w:sz w:val="24"/>
          <w:szCs w:val="24"/>
          <w:lang w:val="en"/>
        </w:rPr>
        <w:t xml:space="preserve"> – this document is the summary of</w:t>
      </w:r>
      <w:r w:rsidR="005A5B25">
        <w:rPr>
          <w:rFonts w:asciiTheme="minorHAnsi" w:hAnsiTheme="minorHAnsi" w:cstheme="minorHAnsi"/>
          <w:color w:val="000000" w:themeColor="text1"/>
          <w:sz w:val="24"/>
          <w:szCs w:val="24"/>
          <w:lang w:val="en"/>
        </w:rPr>
        <w:t xml:space="preserve"> the</w:t>
      </w:r>
      <w:r>
        <w:rPr>
          <w:rFonts w:asciiTheme="minorHAnsi" w:hAnsiTheme="minorHAnsi" w:cstheme="minorHAnsi"/>
          <w:color w:val="000000" w:themeColor="text1"/>
          <w:sz w:val="24"/>
          <w:szCs w:val="24"/>
          <w:lang w:val="en"/>
        </w:rPr>
        <w:t xml:space="preserve"> propos</w:t>
      </w:r>
      <w:r w:rsidR="005A5B25">
        <w:rPr>
          <w:rFonts w:asciiTheme="minorHAnsi" w:hAnsiTheme="minorHAnsi" w:cstheme="minorHAnsi"/>
          <w:color w:val="000000" w:themeColor="text1"/>
          <w:sz w:val="24"/>
          <w:szCs w:val="24"/>
          <w:lang w:val="en"/>
        </w:rPr>
        <w:t>als</w:t>
      </w:r>
      <w:r>
        <w:rPr>
          <w:rFonts w:asciiTheme="minorHAnsi" w:hAnsiTheme="minorHAnsi" w:cstheme="minorHAnsi"/>
          <w:color w:val="000000" w:themeColor="text1"/>
          <w:sz w:val="24"/>
          <w:szCs w:val="24"/>
          <w:lang w:val="en"/>
        </w:rPr>
        <w:t xml:space="preserve"> </w:t>
      </w:r>
      <w:r w:rsidR="005A5B25">
        <w:rPr>
          <w:rFonts w:asciiTheme="minorHAnsi" w:hAnsiTheme="minorHAnsi" w:cstheme="minorHAnsi"/>
          <w:color w:val="000000" w:themeColor="text1"/>
          <w:sz w:val="24"/>
          <w:szCs w:val="24"/>
          <w:lang w:val="en"/>
        </w:rPr>
        <w:t xml:space="preserve">in </w:t>
      </w:r>
      <w:r>
        <w:rPr>
          <w:rFonts w:asciiTheme="minorHAnsi" w:hAnsiTheme="minorHAnsi" w:cstheme="minorHAnsi"/>
          <w:color w:val="000000" w:themeColor="text1"/>
          <w:sz w:val="24"/>
          <w:szCs w:val="24"/>
          <w:lang w:val="en"/>
        </w:rPr>
        <w:t>the draft instrument</w:t>
      </w:r>
    </w:p>
    <w:p w14:paraId="7A6C1C92" w14:textId="0E56B2B2" w:rsidR="008B6574" w:rsidRDefault="008B6574" w:rsidP="008B6574">
      <w:pPr>
        <w:widowControl/>
        <w:numPr>
          <w:ilvl w:val="0"/>
          <w:numId w:val="16"/>
        </w:numPr>
        <w:shd w:val="clear" w:color="auto" w:fill="FFFFFF"/>
        <w:autoSpaceDE/>
        <w:autoSpaceDN/>
        <w:spacing w:before="100" w:beforeAutospacing="1" w:afterAutospacing="1"/>
        <w:rPr>
          <w:rFonts w:asciiTheme="minorHAnsi" w:hAnsiTheme="minorHAnsi" w:cstheme="minorHAnsi"/>
          <w:color w:val="000000" w:themeColor="text1"/>
          <w:sz w:val="24"/>
          <w:szCs w:val="24"/>
          <w:lang w:val="en"/>
        </w:rPr>
      </w:pPr>
      <w:r w:rsidRPr="00AF0157">
        <w:rPr>
          <w:rStyle w:val="Hyperlink"/>
          <w:rFonts w:asciiTheme="minorHAnsi" w:hAnsiTheme="minorHAnsi" w:cstheme="minorHAnsi"/>
          <w:color w:val="000000" w:themeColor="text1"/>
          <w:sz w:val="24"/>
          <w:szCs w:val="24"/>
          <w:u w:val="none"/>
          <w:lang w:val="en"/>
        </w:rPr>
        <w:t xml:space="preserve">Consultation Draft - CASA EX49/22 — Multi-Engine Helicopters Exemption 2022 </w:t>
      </w:r>
      <w:r w:rsidRPr="00AF0157">
        <w:rPr>
          <w:rFonts w:asciiTheme="minorHAnsi" w:hAnsiTheme="minorHAnsi" w:cstheme="minorHAnsi"/>
          <w:color w:val="000000" w:themeColor="text1"/>
          <w:sz w:val="24"/>
          <w:szCs w:val="24"/>
          <w:lang w:val="en"/>
        </w:rPr>
        <w:t xml:space="preserve">391 KB (PDF document) – this document is </w:t>
      </w:r>
      <w:r>
        <w:rPr>
          <w:rFonts w:asciiTheme="minorHAnsi" w:hAnsiTheme="minorHAnsi" w:cstheme="minorHAnsi"/>
          <w:color w:val="000000" w:themeColor="text1"/>
          <w:sz w:val="24"/>
          <w:szCs w:val="24"/>
          <w:lang w:val="en"/>
        </w:rPr>
        <w:t xml:space="preserve">the </w:t>
      </w:r>
      <w:r w:rsidRPr="00AF0157">
        <w:rPr>
          <w:rFonts w:asciiTheme="minorHAnsi" w:hAnsiTheme="minorHAnsi" w:cstheme="minorHAnsi"/>
          <w:color w:val="000000" w:themeColor="text1"/>
          <w:sz w:val="24"/>
          <w:szCs w:val="24"/>
          <w:lang w:val="en"/>
        </w:rPr>
        <w:t>draft instrument</w:t>
      </w:r>
    </w:p>
    <w:p w14:paraId="20911410" w14:textId="03FC12A9" w:rsidR="008B6574" w:rsidRPr="00AF0157" w:rsidRDefault="008B6574" w:rsidP="008B6574">
      <w:pPr>
        <w:widowControl/>
        <w:numPr>
          <w:ilvl w:val="0"/>
          <w:numId w:val="16"/>
        </w:numPr>
        <w:shd w:val="clear" w:color="auto" w:fill="FFFFFF"/>
        <w:autoSpaceDE/>
        <w:autoSpaceDN/>
        <w:spacing w:before="100" w:beforeAutospacing="1" w:afterAutospacing="1"/>
        <w:rPr>
          <w:rFonts w:asciiTheme="minorHAnsi" w:hAnsiTheme="minorHAnsi" w:cstheme="minorHAnsi"/>
          <w:color w:val="000000" w:themeColor="text1"/>
          <w:sz w:val="24"/>
          <w:szCs w:val="24"/>
          <w:lang w:val="en"/>
        </w:rPr>
      </w:pPr>
      <w:r w:rsidRPr="00AF0157">
        <w:rPr>
          <w:rFonts w:asciiTheme="minorHAnsi" w:hAnsiTheme="minorHAnsi" w:cstheme="minorHAnsi"/>
          <w:color w:val="000000" w:themeColor="text1"/>
          <w:sz w:val="24"/>
          <w:szCs w:val="24"/>
          <w:lang w:val="en"/>
        </w:rPr>
        <w:t>Explanation document - CASA EX49/22 — Multi-</w:t>
      </w:r>
      <w:r w:rsidR="00D93612">
        <w:rPr>
          <w:rFonts w:asciiTheme="minorHAnsi" w:hAnsiTheme="minorHAnsi" w:cstheme="minorHAnsi"/>
          <w:color w:val="000000" w:themeColor="text1"/>
          <w:sz w:val="24"/>
          <w:szCs w:val="24"/>
          <w:lang w:val="en"/>
        </w:rPr>
        <w:t>E</w:t>
      </w:r>
      <w:r w:rsidRPr="00AF0157">
        <w:rPr>
          <w:rFonts w:asciiTheme="minorHAnsi" w:hAnsiTheme="minorHAnsi" w:cstheme="minorHAnsi"/>
          <w:color w:val="000000" w:themeColor="text1"/>
          <w:sz w:val="24"/>
          <w:szCs w:val="24"/>
          <w:lang w:val="en"/>
        </w:rPr>
        <w:t>ngine Helicopters Exemption 2022</w:t>
      </w:r>
      <w:r>
        <w:rPr>
          <w:rFonts w:asciiTheme="minorHAnsi" w:hAnsiTheme="minorHAnsi" w:cstheme="minorHAnsi"/>
          <w:color w:val="000000" w:themeColor="text1"/>
          <w:sz w:val="24"/>
          <w:szCs w:val="24"/>
          <w:lang w:val="en"/>
        </w:rPr>
        <w:t xml:space="preserve"> </w:t>
      </w:r>
      <w:r w:rsidR="00E267BF">
        <w:rPr>
          <w:rFonts w:asciiTheme="minorHAnsi" w:hAnsiTheme="minorHAnsi" w:cstheme="minorHAnsi"/>
          <w:color w:val="000000" w:themeColor="text1"/>
          <w:sz w:val="24"/>
          <w:szCs w:val="24"/>
          <w:lang w:val="en"/>
        </w:rPr>
        <w:t>(477</w:t>
      </w:r>
      <w:r>
        <w:rPr>
          <w:rFonts w:asciiTheme="minorHAnsi" w:hAnsiTheme="minorHAnsi" w:cstheme="minorHAnsi"/>
          <w:color w:val="000000" w:themeColor="text1"/>
          <w:sz w:val="24"/>
          <w:szCs w:val="24"/>
          <w:lang w:val="en"/>
        </w:rPr>
        <w:t xml:space="preserve"> KB PDF document) – this document </w:t>
      </w:r>
      <w:r w:rsidR="00420C8D" w:rsidRPr="00420C8D">
        <w:rPr>
          <w:rFonts w:asciiTheme="minorHAnsi" w:hAnsiTheme="minorHAnsi" w:cstheme="minorHAnsi"/>
          <w:color w:val="000000" w:themeColor="text1"/>
          <w:sz w:val="24"/>
          <w:szCs w:val="24"/>
          <w:lang w:val="en"/>
        </w:rPr>
        <w:t xml:space="preserve">provides an explanation of the intent and effect of each provision in the </w:t>
      </w:r>
      <w:r w:rsidR="00420C8D">
        <w:rPr>
          <w:rFonts w:asciiTheme="minorHAnsi" w:hAnsiTheme="minorHAnsi" w:cstheme="minorHAnsi"/>
          <w:color w:val="000000" w:themeColor="text1"/>
          <w:sz w:val="24"/>
          <w:szCs w:val="24"/>
          <w:lang w:val="en"/>
        </w:rPr>
        <w:t xml:space="preserve">draft </w:t>
      </w:r>
      <w:r w:rsidR="00420C8D" w:rsidRPr="00420C8D">
        <w:rPr>
          <w:rFonts w:asciiTheme="minorHAnsi" w:hAnsiTheme="minorHAnsi" w:cstheme="minorHAnsi"/>
          <w:color w:val="000000" w:themeColor="text1"/>
          <w:sz w:val="24"/>
          <w:szCs w:val="24"/>
          <w:lang w:val="en"/>
        </w:rPr>
        <w:t>instrument</w:t>
      </w:r>
    </w:p>
    <w:p w14:paraId="78BB6993" w14:textId="77777777" w:rsidR="008B6574" w:rsidRPr="00AF0157" w:rsidRDefault="008B6574" w:rsidP="008B6574">
      <w:pPr>
        <w:widowControl/>
        <w:numPr>
          <w:ilvl w:val="0"/>
          <w:numId w:val="16"/>
        </w:numPr>
        <w:shd w:val="clear" w:color="auto" w:fill="FFFFFF"/>
        <w:autoSpaceDE/>
        <w:autoSpaceDN/>
        <w:spacing w:before="100" w:beforeAutospacing="1" w:afterAutospacing="1"/>
        <w:rPr>
          <w:rFonts w:asciiTheme="minorHAnsi" w:hAnsiTheme="minorHAnsi" w:cstheme="minorHAnsi"/>
          <w:color w:val="000000" w:themeColor="text1"/>
          <w:sz w:val="24"/>
          <w:szCs w:val="24"/>
          <w:lang w:val="en"/>
        </w:rPr>
      </w:pPr>
      <w:r w:rsidRPr="00AF0157">
        <w:rPr>
          <w:rStyle w:val="Hyperlink"/>
          <w:rFonts w:asciiTheme="minorHAnsi" w:hAnsiTheme="minorHAnsi" w:cstheme="minorHAnsi"/>
          <w:color w:val="000000" w:themeColor="text1"/>
          <w:sz w:val="24"/>
          <w:szCs w:val="24"/>
          <w:u w:val="none"/>
          <w:lang w:val="en"/>
        </w:rPr>
        <w:t xml:space="preserve">MS Word copy of online consultation - </w:t>
      </w:r>
      <w:proofErr w:type="gramStart"/>
      <w:r w:rsidRPr="00AF0157">
        <w:rPr>
          <w:rStyle w:val="Hyperlink"/>
          <w:rFonts w:asciiTheme="minorHAnsi" w:hAnsiTheme="minorHAnsi" w:cstheme="minorHAnsi"/>
          <w:color w:val="000000" w:themeColor="text1"/>
          <w:sz w:val="24"/>
          <w:szCs w:val="24"/>
          <w:u w:val="none"/>
          <w:lang w:val="en"/>
        </w:rPr>
        <w:t>Multi-engine</w:t>
      </w:r>
      <w:proofErr w:type="gramEnd"/>
      <w:r w:rsidRPr="00AF0157">
        <w:rPr>
          <w:rStyle w:val="Hyperlink"/>
          <w:rFonts w:asciiTheme="minorHAnsi" w:hAnsiTheme="minorHAnsi" w:cstheme="minorHAnsi"/>
          <w:color w:val="000000" w:themeColor="text1"/>
          <w:sz w:val="24"/>
          <w:szCs w:val="24"/>
          <w:u w:val="none"/>
          <w:lang w:val="en"/>
        </w:rPr>
        <w:t xml:space="preserve"> helicopter ratings (CD 2209FS) </w:t>
      </w:r>
      <w:r w:rsidRPr="00AF0157">
        <w:rPr>
          <w:rFonts w:asciiTheme="minorHAnsi" w:hAnsiTheme="minorHAnsi" w:cstheme="minorHAnsi"/>
          <w:color w:val="000000" w:themeColor="text1"/>
          <w:sz w:val="24"/>
          <w:szCs w:val="24"/>
          <w:lang w:val="en"/>
        </w:rPr>
        <w:t>51.1 KB (Office Word 2007 XML document)</w:t>
      </w:r>
    </w:p>
    <w:p w14:paraId="6F7A97F2" w14:textId="79D42565" w:rsidR="00787860" w:rsidRPr="00875F9A" w:rsidRDefault="00916AC7" w:rsidP="00787860">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is</w:t>
      </w:r>
      <w:r w:rsidRPr="00875F9A">
        <w:rPr>
          <w:rFonts w:asciiTheme="minorHAnsi" w:hAnsiTheme="minorHAnsi" w:cstheme="minorHAnsi"/>
          <w:color w:val="000000" w:themeColor="text1"/>
          <w:sz w:val="24"/>
          <w:szCs w:val="24"/>
        </w:rPr>
        <w:t xml:space="preserve"> </w:t>
      </w:r>
      <w:r w:rsidR="00787860" w:rsidRPr="00875F9A">
        <w:rPr>
          <w:rFonts w:asciiTheme="minorHAnsi" w:hAnsiTheme="minorHAnsi" w:cstheme="minorHAnsi"/>
          <w:color w:val="000000" w:themeColor="text1"/>
          <w:sz w:val="24"/>
          <w:szCs w:val="24"/>
        </w:rPr>
        <w:t>attached in the ‘related’ section at the bottom of the page.</w:t>
      </w:r>
    </w:p>
    <w:bookmarkEnd w:id="0"/>
    <w:p w14:paraId="78033C7E" w14:textId="77777777" w:rsidR="007669C2" w:rsidRPr="00875F9A" w:rsidRDefault="007669C2" w:rsidP="007669C2">
      <w:pPr>
        <w:pStyle w:val="Heading1"/>
        <w:spacing w:before="416"/>
        <w:ind w:left="0"/>
        <w:rPr>
          <w:rFonts w:asciiTheme="minorHAnsi" w:hAnsiTheme="minorHAnsi" w:cstheme="minorHAnsi"/>
          <w:color w:val="000000" w:themeColor="text1"/>
        </w:rPr>
      </w:pPr>
      <w:r w:rsidRPr="00875F9A">
        <w:rPr>
          <w:rFonts w:asciiTheme="minorHAnsi" w:hAnsiTheme="minorHAnsi" w:cstheme="minorHAnsi"/>
          <w:color w:val="000000" w:themeColor="text1"/>
        </w:rPr>
        <w:t>What happens next</w:t>
      </w:r>
    </w:p>
    <w:p w14:paraId="2F34AC41" w14:textId="77777777" w:rsidR="007669C2" w:rsidRPr="00875F9A" w:rsidRDefault="007669C2" w:rsidP="007669C2">
      <w:pPr>
        <w:pStyle w:val="NormalWeb"/>
        <w:shd w:val="clear" w:color="auto" w:fill="FFFFFF"/>
        <w:spacing w:before="0" w:beforeAutospacing="0" w:after="120" w:afterAutospacing="0"/>
        <w:rPr>
          <w:rFonts w:asciiTheme="minorHAnsi" w:hAnsiTheme="minorHAnsi" w:cstheme="minorHAnsi"/>
          <w:color w:val="000000" w:themeColor="text1"/>
        </w:rPr>
      </w:pPr>
      <w:r w:rsidRPr="00875F9A">
        <w:rPr>
          <w:rFonts w:asciiTheme="minorHAnsi" w:hAnsiTheme="minorHAnsi" w:cstheme="minorHAnsi"/>
          <w:color w:val="000000" w:themeColor="text1"/>
        </w:rPr>
        <w:t>At the end of the response period, we will:</w:t>
      </w:r>
    </w:p>
    <w:p w14:paraId="12C10478" w14:textId="77777777" w:rsidR="007669C2" w:rsidRPr="00875F9A" w:rsidRDefault="007669C2" w:rsidP="007669C2">
      <w:pPr>
        <w:widowControl/>
        <w:numPr>
          <w:ilvl w:val="0"/>
          <w:numId w:val="27"/>
        </w:numPr>
        <w:shd w:val="clear" w:color="auto" w:fill="FFFFFF"/>
        <w:autoSpaceDE/>
        <w:autoSpaceDN/>
        <w:spacing w:after="100" w:afterAutospacing="1"/>
        <w:ind w:left="714" w:hanging="357"/>
        <w:rPr>
          <w:rFonts w:asciiTheme="minorHAnsi" w:hAnsiTheme="minorHAnsi" w:cstheme="minorHAnsi"/>
          <w:color w:val="000000" w:themeColor="text1"/>
          <w:sz w:val="24"/>
          <w:szCs w:val="24"/>
        </w:rPr>
      </w:pPr>
      <w:r w:rsidRPr="00875F9A">
        <w:rPr>
          <w:rFonts w:asciiTheme="minorHAnsi" w:hAnsiTheme="minorHAnsi" w:cstheme="minorHAnsi"/>
          <w:color w:val="000000" w:themeColor="text1"/>
          <w:sz w:val="24"/>
          <w:szCs w:val="24"/>
        </w:rPr>
        <w:t>review comments received</w:t>
      </w:r>
    </w:p>
    <w:p w14:paraId="11D534AE" w14:textId="77777777" w:rsidR="007669C2" w:rsidRPr="00875F9A" w:rsidRDefault="007669C2" w:rsidP="007669C2">
      <w:pPr>
        <w:widowControl/>
        <w:numPr>
          <w:ilvl w:val="0"/>
          <w:numId w:val="27"/>
        </w:numPr>
        <w:shd w:val="clear" w:color="auto" w:fill="FFFFFF"/>
        <w:autoSpaceDE/>
        <w:autoSpaceDN/>
        <w:spacing w:before="100" w:beforeAutospacing="1" w:after="100" w:afterAutospacing="1"/>
        <w:rPr>
          <w:rFonts w:asciiTheme="minorHAnsi" w:hAnsiTheme="minorHAnsi" w:cstheme="minorHAnsi"/>
          <w:color w:val="000000" w:themeColor="text1"/>
          <w:sz w:val="24"/>
          <w:szCs w:val="24"/>
        </w:rPr>
      </w:pPr>
      <w:r w:rsidRPr="00875F9A">
        <w:rPr>
          <w:rFonts w:asciiTheme="minorHAnsi" w:hAnsiTheme="minorHAnsi" w:cstheme="minorHAnsi"/>
          <w:color w:val="000000" w:themeColor="text1"/>
          <w:sz w:val="24"/>
          <w:szCs w:val="24"/>
        </w:rPr>
        <w:t>make all responses publicly available on the Consultation Hub (unless you request your submission remain confidential). </w:t>
      </w:r>
    </w:p>
    <w:p w14:paraId="3B52BCD2" w14:textId="77777777" w:rsidR="007669C2" w:rsidRPr="00875F9A" w:rsidRDefault="007669C2" w:rsidP="007669C2">
      <w:pPr>
        <w:widowControl/>
        <w:numPr>
          <w:ilvl w:val="0"/>
          <w:numId w:val="27"/>
        </w:numPr>
        <w:shd w:val="clear" w:color="auto" w:fill="FFFFFF"/>
        <w:autoSpaceDE/>
        <w:autoSpaceDN/>
        <w:spacing w:before="100" w:beforeAutospacing="1" w:after="100" w:afterAutospacing="1"/>
        <w:rPr>
          <w:rFonts w:asciiTheme="minorHAnsi" w:hAnsiTheme="minorHAnsi" w:cstheme="minorHAnsi"/>
          <w:color w:val="000000" w:themeColor="text1"/>
          <w:sz w:val="24"/>
          <w:szCs w:val="24"/>
        </w:rPr>
      </w:pPr>
      <w:r w:rsidRPr="00875F9A">
        <w:rPr>
          <w:rFonts w:asciiTheme="minorHAnsi" w:hAnsiTheme="minorHAnsi" w:cstheme="minorHAnsi"/>
          <w:color w:val="000000" w:themeColor="text1"/>
          <w:sz w:val="24"/>
          <w:szCs w:val="24"/>
        </w:rPr>
        <w:t xml:space="preserve">publish a Summary of Consultation which </w:t>
      </w:r>
      <w:proofErr w:type="spellStart"/>
      <w:r w:rsidRPr="00875F9A">
        <w:rPr>
          <w:rFonts w:asciiTheme="minorHAnsi" w:hAnsiTheme="minorHAnsi" w:cstheme="minorHAnsi"/>
          <w:color w:val="000000" w:themeColor="text1"/>
          <w:sz w:val="24"/>
          <w:szCs w:val="24"/>
        </w:rPr>
        <w:t>summarises</w:t>
      </w:r>
      <w:proofErr w:type="spellEnd"/>
      <w:r w:rsidRPr="00875F9A">
        <w:rPr>
          <w:rFonts w:asciiTheme="minorHAnsi" w:hAnsiTheme="minorHAnsi" w:cstheme="minorHAnsi"/>
          <w:color w:val="000000" w:themeColor="text1"/>
          <w:sz w:val="24"/>
          <w:szCs w:val="24"/>
        </w:rPr>
        <w:t xml:space="preserve"> the feedback received, outlines any intended changes and next steps.</w:t>
      </w:r>
    </w:p>
    <w:p w14:paraId="7022944F" w14:textId="23CA8175" w:rsidR="007669C2" w:rsidRPr="001C36DA" w:rsidRDefault="007669C2" w:rsidP="007669C2">
      <w:pPr>
        <w:pStyle w:val="NormalWeb"/>
        <w:shd w:val="clear" w:color="auto" w:fill="FFFFFF"/>
        <w:spacing w:before="0" w:beforeAutospacing="0" w:after="392" w:afterAutospacing="0"/>
        <w:rPr>
          <w:rFonts w:asciiTheme="minorHAnsi" w:hAnsiTheme="minorHAnsi" w:cstheme="minorHAnsi"/>
        </w:rPr>
      </w:pPr>
      <w:r w:rsidRPr="001C36DA">
        <w:rPr>
          <w:rFonts w:asciiTheme="minorHAnsi" w:hAnsiTheme="minorHAnsi" w:cstheme="minorHAnsi"/>
        </w:rPr>
        <w:t>All comments received on the proposed instrument will be considered. Relevant feedback that improves upon the proposed instrument will be incorporated into the final instrument.</w:t>
      </w:r>
    </w:p>
    <w:tbl>
      <w:tblPr>
        <w:tblStyle w:val="TableGrid"/>
        <w:tblW w:w="0" w:type="auto"/>
        <w:tblBorders>
          <w:top w:val="single" w:sz="36" w:space="0" w:color="4F81BD" w:themeColor="accent1"/>
          <w:left w:val="single" w:sz="36" w:space="0" w:color="4F81BD" w:themeColor="accent1"/>
          <w:bottom w:val="single" w:sz="36" w:space="0" w:color="4F81BD" w:themeColor="accent1"/>
          <w:right w:val="single" w:sz="36" w:space="0" w:color="4F81BD" w:themeColor="accent1"/>
          <w:insideH w:val="none" w:sz="0" w:space="0" w:color="auto"/>
          <w:insideV w:val="none" w:sz="0" w:space="0" w:color="auto"/>
        </w:tblBorders>
        <w:tblLook w:val="04A0" w:firstRow="1" w:lastRow="0" w:firstColumn="1" w:lastColumn="0" w:noHBand="0" w:noVBand="1"/>
      </w:tblPr>
      <w:tblGrid>
        <w:gridCol w:w="9666"/>
      </w:tblGrid>
      <w:tr w:rsidR="007669C2" w:rsidRPr="00875F9A" w14:paraId="7536D1F4" w14:textId="77777777" w:rsidTr="007669C2">
        <w:tc>
          <w:tcPr>
            <w:tcW w:w="9746" w:type="dxa"/>
          </w:tcPr>
          <w:p w14:paraId="356ACADE" w14:textId="77777777" w:rsidR="007669C2" w:rsidRPr="00875F9A" w:rsidRDefault="007669C2" w:rsidP="007669C2">
            <w:pPr>
              <w:shd w:val="clear" w:color="auto" w:fill="FFFFFF"/>
              <w:rPr>
                <w:rFonts w:asciiTheme="minorHAnsi" w:hAnsiTheme="minorHAnsi" w:cstheme="minorHAnsi"/>
                <w:b/>
                <w:bCs/>
                <w:color w:val="000000" w:themeColor="text1"/>
                <w:sz w:val="48"/>
                <w:szCs w:val="48"/>
                <w:lang w:val="en"/>
              </w:rPr>
            </w:pPr>
            <w:bookmarkStart w:id="1" w:name="_Hlk10804297"/>
            <w:r w:rsidRPr="00875F9A">
              <w:rPr>
                <w:rFonts w:asciiTheme="minorHAnsi" w:hAnsiTheme="minorHAnsi" w:cstheme="minorHAnsi"/>
                <w:b/>
                <w:bCs/>
                <w:color w:val="000000" w:themeColor="text1"/>
                <w:sz w:val="48"/>
                <w:szCs w:val="48"/>
                <w:lang w:val="en"/>
              </w:rPr>
              <w:t>Give Us Your Views</w:t>
            </w:r>
          </w:p>
          <w:p w14:paraId="5CF56FA1" w14:textId="77777777" w:rsidR="007669C2" w:rsidRPr="00875F9A" w:rsidRDefault="007669C2" w:rsidP="007669C2">
            <w:pPr>
              <w:pStyle w:val="Heading2"/>
              <w:shd w:val="clear" w:color="auto" w:fill="FFFFFF"/>
              <w:spacing w:before="0"/>
              <w:ind w:left="0"/>
              <w:outlineLvl w:val="1"/>
              <w:rPr>
                <w:rFonts w:asciiTheme="minorHAnsi" w:hAnsiTheme="minorHAnsi" w:cstheme="minorHAnsi"/>
                <w:color w:val="000000" w:themeColor="text1"/>
                <w:sz w:val="48"/>
                <w:szCs w:val="48"/>
                <w:lang w:val="en"/>
              </w:rPr>
            </w:pPr>
          </w:p>
          <w:p w14:paraId="4EC8612F" w14:textId="77777777" w:rsidR="007669C2" w:rsidRPr="00875F9A" w:rsidRDefault="007669C2" w:rsidP="007669C2">
            <w:pPr>
              <w:shd w:val="clear" w:color="auto" w:fill="FFFFFF"/>
              <w:rPr>
                <w:rFonts w:asciiTheme="minorHAnsi" w:hAnsiTheme="minorHAnsi" w:cstheme="minorHAnsi"/>
                <w:color w:val="000000" w:themeColor="text1"/>
              </w:rPr>
            </w:pPr>
            <w:hyperlink r:id="rId8" w:history="1">
              <w:r w:rsidRPr="00875F9A">
                <w:rPr>
                  <w:rStyle w:val="cs-consultation-cta-link-text2"/>
                  <w:rFonts w:asciiTheme="minorHAnsi" w:hAnsiTheme="minorHAnsi" w:cstheme="minorHAnsi"/>
                  <w:color w:val="000000" w:themeColor="text1"/>
                  <w:lang w:val="en"/>
                </w:rPr>
                <w:t>Online Survey</w:t>
              </w:r>
            </w:hyperlink>
          </w:p>
          <w:p w14:paraId="3B20D276" w14:textId="0CC553C8" w:rsidR="007669C2" w:rsidRPr="00875F9A" w:rsidRDefault="007669C2">
            <w:pPr>
              <w:rPr>
                <w:rFonts w:asciiTheme="minorHAnsi" w:hAnsiTheme="minorHAnsi" w:cstheme="minorHAnsi"/>
                <w:color w:val="000000" w:themeColor="text1"/>
                <w:sz w:val="48"/>
                <w:szCs w:val="48"/>
                <w:lang w:val="en"/>
              </w:rPr>
            </w:pPr>
          </w:p>
        </w:tc>
      </w:tr>
    </w:tbl>
    <w:p w14:paraId="51635199" w14:textId="6A3E4654" w:rsidR="00827DA7" w:rsidRPr="00875F9A" w:rsidRDefault="00827DA7" w:rsidP="00827DA7">
      <w:pPr>
        <w:shd w:val="clear" w:color="auto" w:fill="FFFFFF"/>
        <w:rPr>
          <w:rFonts w:asciiTheme="minorHAnsi" w:hAnsiTheme="minorHAnsi" w:cstheme="minorHAnsi"/>
          <w:color w:val="000000" w:themeColor="text1"/>
          <w:sz w:val="29"/>
          <w:szCs w:val="29"/>
          <w:lang w:val="en"/>
        </w:rPr>
      </w:pPr>
    </w:p>
    <w:p w14:paraId="721CE5FF" w14:textId="59B04D8A" w:rsidR="00827DA7" w:rsidRPr="00875F9A" w:rsidRDefault="00827DA7" w:rsidP="00827DA7">
      <w:pPr>
        <w:shd w:val="clear" w:color="auto" w:fill="FFFFFF"/>
        <w:rPr>
          <w:rFonts w:asciiTheme="minorHAnsi" w:hAnsiTheme="minorHAnsi" w:cstheme="minorHAnsi"/>
          <w:color w:val="000000" w:themeColor="text1"/>
          <w:sz w:val="29"/>
          <w:szCs w:val="29"/>
          <w:lang w:val="en"/>
        </w:rPr>
      </w:pPr>
    </w:p>
    <w:p w14:paraId="4B2C5D1E" w14:textId="77777777" w:rsidR="00BD1AE1" w:rsidRDefault="00BD1AE1">
      <w:pPr>
        <w:rPr>
          <w:rFonts w:asciiTheme="minorHAnsi" w:hAnsiTheme="minorHAnsi" w:cstheme="minorHAnsi"/>
          <w:b/>
          <w:color w:val="000000" w:themeColor="text1"/>
          <w:sz w:val="32"/>
          <w:szCs w:val="32"/>
          <w:lang w:val="en"/>
        </w:rPr>
      </w:pPr>
      <w:r>
        <w:rPr>
          <w:rFonts w:asciiTheme="minorHAnsi" w:hAnsiTheme="minorHAnsi" w:cstheme="minorHAnsi"/>
          <w:b/>
          <w:color w:val="000000" w:themeColor="text1"/>
          <w:sz w:val="32"/>
          <w:szCs w:val="32"/>
          <w:lang w:val="en"/>
        </w:rPr>
        <w:br w:type="page"/>
      </w:r>
    </w:p>
    <w:p w14:paraId="5B9B822B" w14:textId="6AB209BC" w:rsidR="00827DA7" w:rsidRPr="00875F9A" w:rsidRDefault="00827DA7" w:rsidP="00827DA7">
      <w:pPr>
        <w:shd w:val="clear" w:color="auto" w:fill="FFFFFF"/>
        <w:rPr>
          <w:rFonts w:asciiTheme="minorHAnsi" w:hAnsiTheme="minorHAnsi" w:cstheme="minorHAnsi"/>
          <w:b/>
          <w:color w:val="000000" w:themeColor="text1"/>
          <w:sz w:val="32"/>
          <w:szCs w:val="32"/>
          <w:lang w:val="en"/>
        </w:rPr>
      </w:pPr>
      <w:r w:rsidRPr="00875F9A">
        <w:rPr>
          <w:rFonts w:asciiTheme="minorHAnsi" w:hAnsiTheme="minorHAnsi" w:cstheme="minorHAnsi"/>
          <w:b/>
          <w:color w:val="000000" w:themeColor="text1"/>
          <w:sz w:val="32"/>
          <w:szCs w:val="32"/>
          <w:lang w:val="en"/>
        </w:rPr>
        <w:lastRenderedPageBreak/>
        <w:t>Related</w:t>
      </w:r>
    </w:p>
    <w:p w14:paraId="2CE4AE05" w14:textId="77777777" w:rsidR="00827DA7" w:rsidRPr="00875F9A" w:rsidRDefault="00827DA7" w:rsidP="00827DA7">
      <w:pPr>
        <w:shd w:val="clear" w:color="auto" w:fill="FFFFFF"/>
        <w:rPr>
          <w:rFonts w:asciiTheme="minorHAnsi" w:hAnsiTheme="minorHAnsi" w:cstheme="minorHAnsi"/>
          <w:color w:val="000000" w:themeColor="text1"/>
          <w:sz w:val="29"/>
          <w:szCs w:val="29"/>
          <w:lang w:val="en"/>
        </w:rPr>
      </w:pPr>
    </w:p>
    <w:p w14:paraId="2C50A2DD" w14:textId="1BA15452" w:rsidR="00827DA7" w:rsidRPr="00875F9A" w:rsidRDefault="00435904" w:rsidP="00435904">
      <w:pPr>
        <w:shd w:val="clear" w:color="auto" w:fill="FFFFFF"/>
        <w:rPr>
          <w:rFonts w:asciiTheme="minorHAnsi" w:hAnsiTheme="minorHAnsi" w:cstheme="minorHAnsi"/>
          <w:color w:val="000000" w:themeColor="text1"/>
          <w:sz w:val="24"/>
          <w:szCs w:val="24"/>
          <w:lang w:val="en"/>
        </w:rPr>
      </w:pPr>
      <w:r w:rsidRPr="00875F9A">
        <w:rPr>
          <w:rFonts w:asciiTheme="minorHAnsi" w:hAnsiTheme="minorHAnsi" w:cstheme="minorHAnsi"/>
          <w:color w:val="000000" w:themeColor="text1"/>
          <w:sz w:val="24"/>
          <w:szCs w:val="24"/>
          <w:lang w:val="en"/>
        </w:rPr>
        <w:t>[</w:t>
      </w:r>
      <w:r w:rsidR="00827DA7" w:rsidRPr="00875F9A">
        <w:rPr>
          <w:rFonts w:asciiTheme="minorHAnsi" w:hAnsiTheme="minorHAnsi" w:cstheme="minorHAnsi"/>
          <w:color w:val="000000" w:themeColor="text1"/>
          <w:sz w:val="24"/>
          <w:szCs w:val="24"/>
          <w:lang w:val="en"/>
        </w:rPr>
        <w:t>List of documents to attach to the consultation</w:t>
      </w:r>
      <w:r w:rsidRPr="00875F9A">
        <w:rPr>
          <w:rFonts w:asciiTheme="minorHAnsi" w:hAnsiTheme="minorHAnsi" w:cstheme="minorHAnsi"/>
          <w:color w:val="000000" w:themeColor="text1"/>
          <w:sz w:val="24"/>
          <w:szCs w:val="24"/>
          <w:lang w:val="en"/>
        </w:rPr>
        <w:t>]</w:t>
      </w:r>
    </w:p>
    <w:p w14:paraId="6A715D1D" w14:textId="65B70310" w:rsidR="00827DA7" w:rsidRPr="00875F9A" w:rsidRDefault="00D07F6B" w:rsidP="00532448">
      <w:pPr>
        <w:widowControl/>
        <w:numPr>
          <w:ilvl w:val="0"/>
          <w:numId w:val="16"/>
        </w:numPr>
        <w:shd w:val="clear" w:color="auto" w:fill="FFFFFF"/>
        <w:autoSpaceDE/>
        <w:autoSpaceDN/>
        <w:spacing w:before="100" w:beforeAutospacing="1" w:afterAutospacing="1"/>
        <w:rPr>
          <w:rFonts w:asciiTheme="minorHAnsi" w:hAnsiTheme="minorHAnsi" w:cstheme="minorHAnsi"/>
          <w:color w:val="000000" w:themeColor="text1"/>
          <w:sz w:val="24"/>
          <w:szCs w:val="24"/>
          <w:lang w:val="en"/>
        </w:rPr>
      </w:pPr>
      <w:r w:rsidRPr="00875F9A">
        <w:rPr>
          <w:rStyle w:val="Hyperlink"/>
          <w:rFonts w:asciiTheme="minorHAnsi" w:hAnsiTheme="minorHAnsi" w:cstheme="minorHAnsi"/>
          <w:color w:val="000000" w:themeColor="text1"/>
          <w:sz w:val="24"/>
          <w:szCs w:val="24"/>
          <w:lang w:val="en"/>
        </w:rPr>
        <w:t>SPC on CD 2209FS</w:t>
      </w:r>
    </w:p>
    <w:p w14:paraId="28684168" w14:textId="7266128F" w:rsidR="00827DA7" w:rsidRDefault="001C36DA" w:rsidP="00532448">
      <w:pPr>
        <w:widowControl/>
        <w:numPr>
          <w:ilvl w:val="0"/>
          <w:numId w:val="16"/>
        </w:numPr>
        <w:shd w:val="clear" w:color="auto" w:fill="FFFFFF"/>
        <w:autoSpaceDE/>
        <w:autoSpaceDN/>
        <w:spacing w:before="100" w:beforeAutospacing="1" w:afterAutospacing="1"/>
        <w:rPr>
          <w:rFonts w:asciiTheme="minorHAnsi" w:hAnsiTheme="minorHAnsi" w:cstheme="minorHAnsi"/>
          <w:color w:val="000000" w:themeColor="text1"/>
          <w:sz w:val="24"/>
          <w:szCs w:val="24"/>
          <w:lang w:val="en"/>
        </w:rPr>
      </w:pPr>
      <w:r w:rsidRPr="00AF0157">
        <w:rPr>
          <w:rStyle w:val="Hyperlink"/>
          <w:rFonts w:asciiTheme="minorHAnsi" w:hAnsiTheme="minorHAnsi" w:cstheme="minorHAnsi"/>
          <w:color w:val="000000" w:themeColor="text1"/>
          <w:sz w:val="24"/>
          <w:szCs w:val="24"/>
          <w:u w:val="none"/>
          <w:lang w:val="en"/>
        </w:rPr>
        <w:t>Consultation Draft - CASA EX49/22 — Multi-Engine Helicopters Exemption 2022</w:t>
      </w:r>
    </w:p>
    <w:p w14:paraId="2FDADF9A" w14:textId="3BEB4567" w:rsidR="00AF0157" w:rsidRPr="00AF0157" w:rsidRDefault="00AF0157" w:rsidP="00532448">
      <w:pPr>
        <w:widowControl/>
        <w:numPr>
          <w:ilvl w:val="0"/>
          <w:numId w:val="16"/>
        </w:numPr>
        <w:shd w:val="clear" w:color="auto" w:fill="FFFFFF"/>
        <w:autoSpaceDE/>
        <w:autoSpaceDN/>
        <w:spacing w:before="100" w:beforeAutospacing="1" w:afterAutospacing="1"/>
        <w:rPr>
          <w:rFonts w:asciiTheme="minorHAnsi" w:hAnsiTheme="minorHAnsi" w:cstheme="minorHAnsi"/>
          <w:color w:val="000000" w:themeColor="text1"/>
          <w:sz w:val="24"/>
          <w:szCs w:val="24"/>
          <w:lang w:val="en"/>
        </w:rPr>
      </w:pPr>
      <w:r w:rsidRPr="00AF0157">
        <w:rPr>
          <w:rFonts w:asciiTheme="minorHAnsi" w:hAnsiTheme="minorHAnsi" w:cstheme="minorHAnsi"/>
          <w:color w:val="000000" w:themeColor="text1"/>
          <w:sz w:val="24"/>
          <w:szCs w:val="24"/>
          <w:lang w:val="en"/>
        </w:rPr>
        <w:t>Explanation document - CASA EX49/22 — Multi-</w:t>
      </w:r>
      <w:r w:rsidR="00D93612">
        <w:rPr>
          <w:rFonts w:asciiTheme="minorHAnsi" w:hAnsiTheme="minorHAnsi" w:cstheme="minorHAnsi"/>
          <w:color w:val="000000" w:themeColor="text1"/>
          <w:sz w:val="24"/>
          <w:szCs w:val="24"/>
          <w:lang w:val="en"/>
        </w:rPr>
        <w:t>E</w:t>
      </w:r>
      <w:r w:rsidRPr="00AF0157">
        <w:rPr>
          <w:rFonts w:asciiTheme="minorHAnsi" w:hAnsiTheme="minorHAnsi" w:cstheme="minorHAnsi"/>
          <w:color w:val="000000" w:themeColor="text1"/>
          <w:sz w:val="24"/>
          <w:szCs w:val="24"/>
          <w:lang w:val="en"/>
        </w:rPr>
        <w:t>ngine Helicopters Exemption 2022</w:t>
      </w:r>
    </w:p>
    <w:p w14:paraId="42A1FE62" w14:textId="5DBB713A" w:rsidR="00827DA7" w:rsidRPr="00AF0157" w:rsidRDefault="00AF0157" w:rsidP="00532448">
      <w:pPr>
        <w:widowControl/>
        <w:numPr>
          <w:ilvl w:val="0"/>
          <w:numId w:val="16"/>
        </w:numPr>
        <w:shd w:val="clear" w:color="auto" w:fill="FFFFFF"/>
        <w:autoSpaceDE/>
        <w:autoSpaceDN/>
        <w:spacing w:before="100" w:beforeAutospacing="1" w:afterAutospacing="1"/>
        <w:rPr>
          <w:rFonts w:asciiTheme="minorHAnsi" w:hAnsiTheme="minorHAnsi" w:cstheme="minorHAnsi"/>
          <w:color w:val="000000" w:themeColor="text1"/>
          <w:sz w:val="24"/>
          <w:szCs w:val="24"/>
          <w:lang w:val="en"/>
        </w:rPr>
      </w:pPr>
      <w:r w:rsidRPr="00AF0157">
        <w:rPr>
          <w:rStyle w:val="Hyperlink"/>
          <w:rFonts w:asciiTheme="minorHAnsi" w:hAnsiTheme="minorHAnsi" w:cstheme="minorHAnsi"/>
          <w:color w:val="000000" w:themeColor="text1"/>
          <w:sz w:val="24"/>
          <w:szCs w:val="24"/>
          <w:u w:val="none"/>
          <w:lang w:val="en"/>
        </w:rPr>
        <w:t xml:space="preserve">MS Word copy of online consultation </w:t>
      </w:r>
      <w:r w:rsidR="00827DA7" w:rsidRPr="00AF0157">
        <w:rPr>
          <w:rStyle w:val="Hyperlink"/>
          <w:rFonts w:asciiTheme="minorHAnsi" w:hAnsiTheme="minorHAnsi" w:cstheme="minorHAnsi"/>
          <w:color w:val="000000" w:themeColor="text1"/>
          <w:sz w:val="24"/>
          <w:szCs w:val="24"/>
          <w:u w:val="none"/>
          <w:lang w:val="en"/>
        </w:rPr>
        <w:t xml:space="preserve">- </w:t>
      </w:r>
      <w:proofErr w:type="gramStart"/>
      <w:r w:rsidR="00B96ADB" w:rsidRPr="00AF0157">
        <w:rPr>
          <w:rStyle w:val="Hyperlink"/>
          <w:rFonts w:asciiTheme="minorHAnsi" w:hAnsiTheme="minorHAnsi" w:cstheme="minorHAnsi"/>
          <w:color w:val="000000" w:themeColor="text1"/>
          <w:sz w:val="24"/>
          <w:szCs w:val="24"/>
          <w:u w:val="none"/>
          <w:lang w:val="en"/>
        </w:rPr>
        <w:t>Multi-engine</w:t>
      </w:r>
      <w:proofErr w:type="gramEnd"/>
      <w:r w:rsidR="00B96ADB" w:rsidRPr="00AF0157">
        <w:rPr>
          <w:rStyle w:val="Hyperlink"/>
          <w:rFonts w:asciiTheme="minorHAnsi" w:hAnsiTheme="minorHAnsi" w:cstheme="minorHAnsi"/>
          <w:color w:val="000000" w:themeColor="text1"/>
          <w:sz w:val="24"/>
          <w:szCs w:val="24"/>
          <w:u w:val="none"/>
          <w:lang w:val="en"/>
        </w:rPr>
        <w:t xml:space="preserve"> helicopter ratings (CD 2209FS)</w:t>
      </w:r>
    </w:p>
    <w:p w14:paraId="0750CA0F" w14:textId="77777777" w:rsidR="00A14121" w:rsidRPr="00875F9A" w:rsidRDefault="00A14121" w:rsidP="00A14121">
      <w:pPr>
        <w:spacing w:line="348" w:lineRule="auto"/>
        <w:rPr>
          <w:rFonts w:asciiTheme="minorHAnsi" w:hAnsiTheme="minorHAnsi" w:cstheme="minorHAnsi"/>
          <w:color w:val="000000" w:themeColor="text1"/>
          <w:sz w:val="24"/>
        </w:rPr>
      </w:pPr>
    </w:p>
    <w:p w14:paraId="22A41127" w14:textId="77777777" w:rsidR="00435904" w:rsidRPr="00875F9A" w:rsidRDefault="00435904">
      <w:pPr>
        <w:rPr>
          <w:rFonts w:asciiTheme="minorHAnsi" w:hAnsiTheme="minorHAnsi" w:cstheme="minorHAnsi"/>
          <w:b/>
          <w:color w:val="000000" w:themeColor="text1"/>
          <w:sz w:val="29"/>
          <w:szCs w:val="29"/>
          <w:lang w:val="en"/>
        </w:rPr>
      </w:pPr>
      <w:r w:rsidRPr="00875F9A">
        <w:rPr>
          <w:rFonts w:asciiTheme="minorHAnsi" w:hAnsiTheme="minorHAnsi" w:cstheme="minorHAnsi"/>
          <w:b/>
          <w:color w:val="000000" w:themeColor="text1"/>
          <w:sz w:val="29"/>
          <w:szCs w:val="29"/>
          <w:lang w:val="en"/>
        </w:rPr>
        <w:br w:type="page"/>
      </w:r>
    </w:p>
    <w:p w14:paraId="4164639C" w14:textId="172C8982" w:rsidR="00A14121" w:rsidRPr="00875F9A" w:rsidRDefault="00A14121" w:rsidP="003632A7">
      <w:pPr>
        <w:shd w:val="clear" w:color="auto" w:fill="FFFFFF"/>
        <w:spacing w:after="120"/>
        <w:rPr>
          <w:rFonts w:asciiTheme="minorHAnsi" w:hAnsiTheme="minorHAnsi" w:cstheme="minorHAnsi"/>
          <w:b/>
          <w:color w:val="000000" w:themeColor="text1"/>
          <w:sz w:val="32"/>
          <w:szCs w:val="32"/>
          <w:lang w:val="en"/>
        </w:rPr>
      </w:pPr>
      <w:r w:rsidRPr="00875F9A">
        <w:rPr>
          <w:rFonts w:asciiTheme="minorHAnsi" w:hAnsiTheme="minorHAnsi" w:cstheme="minorHAnsi"/>
          <w:b/>
          <w:color w:val="000000" w:themeColor="text1"/>
          <w:sz w:val="32"/>
          <w:szCs w:val="32"/>
          <w:lang w:val="en"/>
        </w:rPr>
        <w:lastRenderedPageBreak/>
        <w:t>Audiences</w:t>
      </w:r>
    </w:p>
    <w:p w14:paraId="3F0446A5" w14:textId="77777777" w:rsidR="00B96ADB" w:rsidRPr="008D1863" w:rsidRDefault="00A14121" w:rsidP="008D1863">
      <w:pPr>
        <w:pStyle w:val="ListParagraph"/>
        <w:widowControl/>
        <w:numPr>
          <w:ilvl w:val="0"/>
          <w:numId w:val="36"/>
        </w:numPr>
        <w:shd w:val="clear" w:color="auto" w:fill="FFFFFF"/>
        <w:autoSpaceDE/>
        <w:autoSpaceDN/>
        <w:rPr>
          <w:rFonts w:asciiTheme="minorHAnsi" w:hAnsiTheme="minorHAnsi" w:cstheme="minorHAnsi"/>
          <w:color w:val="000000" w:themeColor="text1"/>
          <w:sz w:val="24"/>
          <w:szCs w:val="24"/>
          <w:lang w:val="en"/>
        </w:rPr>
      </w:pPr>
      <w:r w:rsidRPr="008D1863">
        <w:rPr>
          <w:rFonts w:asciiTheme="minorHAnsi" w:hAnsiTheme="minorHAnsi" w:cstheme="minorHAnsi"/>
          <w:color w:val="000000" w:themeColor="text1"/>
          <w:sz w:val="24"/>
          <w:szCs w:val="24"/>
          <w:lang w:val="en"/>
        </w:rPr>
        <w:t>CASA Staff</w:t>
      </w:r>
    </w:p>
    <w:p w14:paraId="7A1A57B3" w14:textId="77777777" w:rsidR="00670627" w:rsidRDefault="00670627" w:rsidP="00670627">
      <w:pPr>
        <w:pStyle w:val="ListParagraph"/>
        <w:widowControl/>
        <w:numPr>
          <w:ilvl w:val="0"/>
          <w:numId w:val="34"/>
        </w:numPr>
        <w:autoSpaceDE/>
        <w:autoSpaceDN/>
        <w:rPr>
          <w:rFonts w:ascii="Calibri" w:eastAsia="Times New Roman" w:hAnsi="Calibri" w:cs="Calibri"/>
        </w:rPr>
      </w:pPr>
      <w:r>
        <w:rPr>
          <w:rFonts w:eastAsia="Times New Roman"/>
        </w:rPr>
        <w:t>current helicopter pilots</w:t>
      </w:r>
    </w:p>
    <w:p w14:paraId="5FA361F1" w14:textId="77777777" w:rsidR="00670627" w:rsidRDefault="00670627" w:rsidP="00670627">
      <w:pPr>
        <w:pStyle w:val="ListParagraph"/>
        <w:widowControl/>
        <w:numPr>
          <w:ilvl w:val="0"/>
          <w:numId w:val="34"/>
        </w:numPr>
        <w:autoSpaceDE/>
        <w:autoSpaceDN/>
        <w:rPr>
          <w:rFonts w:eastAsia="Times New Roman"/>
        </w:rPr>
      </w:pPr>
      <w:r>
        <w:rPr>
          <w:rFonts w:eastAsia="Times New Roman"/>
        </w:rPr>
        <w:t>flight training operators (helicopter only)</w:t>
      </w:r>
    </w:p>
    <w:p w14:paraId="19F13464" w14:textId="77777777" w:rsidR="00670627" w:rsidRDefault="00670627" w:rsidP="00670627">
      <w:pPr>
        <w:pStyle w:val="ListParagraph"/>
        <w:widowControl/>
        <w:numPr>
          <w:ilvl w:val="0"/>
          <w:numId w:val="34"/>
        </w:numPr>
        <w:autoSpaceDE/>
        <w:autoSpaceDN/>
        <w:rPr>
          <w:rFonts w:eastAsia="Times New Roman"/>
        </w:rPr>
      </w:pPr>
      <w:r>
        <w:rPr>
          <w:rFonts w:eastAsia="Times New Roman"/>
        </w:rPr>
        <w:t>AOC holders operating helicopters</w:t>
      </w:r>
    </w:p>
    <w:p w14:paraId="5573B200" w14:textId="77777777" w:rsidR="00670627" w:rsidRDefault="00670627" w:rsidP="00670627">
      <w:pPr>
        <w:pStyle w:val="ListParagraph"/>
        <w:widowControl/>
        <w:numPr>
          <w:ilvl w:val="0"/>
          <w:numId w:val="34"/>
        </w:numPr>
        <w:autoSpaceDE/>
        <w:autoSpaceDN/>
        <w:rPr>
          <w:rFonts w:eastAsia="Times New Roman"/>
        </w:rPr>
      </w:pPr>
      <w:r>
        <w:rPr>
          <w:rFonts w:eastAsia="Times New Roman"/>
        </w:rPr>
        <w:t>Part 138 certificate holders operating helicopters</w:t>
      </w:r>
    </w:p>
    <w:p w14:paraId="52808363" w14:textId="77777777" w:rsidR="00670627" w:rsidRDefault="00670627" w:rsidP="00670627">
      <w:pPr>
        <w:pStyle w:val="ListParagraph"/>
        <w:widowControl/>
        <w:numPr>
          <w:ilvl w:val="0"/>
          <w:numId w:val="34"/>
        </w:numPr>
        <w:autoSpaceDE/>
        <w:autoSpaceDN/>
        <w:rPr>
          <w:rFonts w:eastAsia="Times New Roman"/>
        </w:rPr>
      </w:pPr>
      <w:r>
        <w:rPr>
          <w:rFonts w:eastAsia="Times New Roman"/>
        </w:rPr>
        <w:t>Flight training operators – helicopters</w:t>
      </w:r>
    </w:p>
    <w:p w14:paraId="2DB5AAEB" w14:textId="77777777" w:rsidR="00962A41" w:rsidRDefault="00962A41" w:rsidP="003632A7">
      <w:pPr>
        <w:shd w:val="clear" w:color="auto" w:fill="FFFFFF"/>
        <w:spacing w:after="120"/>
        <w:rPr>
          <w:rFonts w:asciiTheme="minorHAnsi" w:hAnsiTheme="minorHAnsi" w:cstheme="minorHAnsi"/>
          <w:b/>
          <w:color w:val="000000" w:themeColor="text1"/>
          <w:sz w:val="32"/>
          <w:szCs w:val="32"/>
          <w:lang w:val="en"/>
        </w:rPr>
      </w:pPr>
    </w:p>
    <w:p w14:paraId="69FDDA13" w14:textId="248F6F83" w:rsidR="00A14121" w:rsidRPr="00875F9A" w:rsidRDefault="00A14121" w:rsidP="003632A7">
      <w:pPr>
        <w:shd w:val="clear" w:color="auto" w:fill="FFFFFF"/>
        <w:spacing w:after="120"/>
        <w:rPr>
          <w:rFonts w:asciiTheme="minorHAnsi" w:hAnsiTheme="minorHAnsi" w:cstheme="minorHAnsi"/>
          <w:b/>
          <w:color w:val="000000" w:themeColor="text1"/>
          <w:sz w:val="32"/>
          <w:szCs w:val="32"/>
          <w:lang w:val="en"/>
        </w:rPr>
      </w:pPr>
      <w:r w:rsidRPr="00875F9A">
        <w:rPr>
          <w:rFonts w:asciiTheme="minorHAnsi" w:hAnsiTheme="minorHAnsi" w:cstheme="minorHAnsi"/>
          <w:b/>
          <w:color w:val="000000" w:themeColor="text1"/>
          <w:sz w:val="32"/>
          <w:szCs w:val="32"/>
          <w:lang w:val="en"/>
        </w:rPr>
        <w:t>Interests</w:t>
      </w:r>
    </w:p>
    <w:p w14:paraId="120874F5" w14:textId="77777777" w:rsidR="00B96ADB" w:rsidRPr="0042032B" w:rsidRDefault="00A14121" w:rsidP="0042032B">
      <w:pPr>
        <w:pStyle w:val="ListParagraph"/>
        <w:widowControl/>
        <w:numPr>
          <w:ilvl w:val="0"/>
          <w:numId w:val="34"/>
        </w:numPr>
        <w:autoSpaceDE/>
        <w:autoSpaceDN/>
        <w:rPr>
          <w:rFonts w:eastAsia="Times New Roman"/>
        </w:rPr>
      </w:pPr>
      <w:r w:rsidRPr="0042032B">
        <w:rPr>
          <w:rFonts w:eastAsia="Times New Roman"/>
        </w:rPr>
        <w:t>In-house training</w:t>
      </w:r>
    </w:p>
    <w:p w14:paraId="3B91BA5E" w14:textId="77777777" w:rsidR="00B96ADB" w:rsidRPr="0042032B" w:rsidRDefault="00A14121" w:rsidP="0042032B">
      <w:pPr>
        <w:pStyle w:val="ListParagraph"/>
        <w:widowControl/>
        <w:numPr>
          <w:ilvl w:val="0"/>
          <w:numId w:val="34"/>
        </w:numPr>
        <w:autoSpaceDE/>
        <w:autoSpaceDN/>
        <w:rPr>
          <w:rFonts w:eastAsia="Times New Roman"/>
        </w:rPr>
      </w:pPr>
      <w:r w:rsidRPr="0042032B">
        <w:rPr>
          <w:rFonts w:eastAsia="Times New Roman"/>
        </w:rPr>
        <w:t>Operational standards</w:t>
      </w:r>
    </w:p>
    <w:p w14:paraId="165115DA" w14:textId="60A77EEA" w:rsidR="00A14121" w:rsidRPr="0042032B" w:rsidRDefault="00A14121" w:rsidP="0042032B">
      <w:pPr>
        <w:pStyle w:val="ListParagraph"/>
        <w:widowControl/>
        <w:numPr>
          <w:ilvl w:val="0"/>
          <w:numId w:val="34"/>
        </w:numPr>
        <w:autoSpaceDE/>
        <w:autoSpaceDN/>
        <w:rPr>
          <w:rFonts w:eastAsia="Times New Roman"/>
        </w:rPr>
      </w:pPr>
      <w:r w:rsidRPr="0042032B">
        <w:rPr>
          <w:rFonts w:eastAsia="Times New Roman"/>
        </w:rPr>
        <w:t>Flight training</w:t>
      </w:r>
    </w:p>
    <w:bookmarkEnd w:id="1"/>
    <w:p w14:paraId="1A4022C7" w14:textId="77777777" w:rsidR="00827DA7" w:rsidRPr="00875F9A" w:rsidRDefault="00827DA7">
      <w:pPr>
        <w:spacing w:line="348" w:lineRule="auto"/>
        <w:rPr>
          <w:rFonts w:asciiTheme="minorHAnsi" w:hAnsiTheme="minorHAnsi" w:cstheme="minorHAnsi"/>
          <w:color w:val="000000" w:themeColor="text1"/>
          <w:sz w:val="32"/>
          <w:szCs w:val="28"/>
        </w:rPr>
      </w:pPr>
    </w:p>
    <w:p w14:paraId="3D4576DA" w14:textId="70739EA6" w:rsidR="0070160A" w:rsidRPr="00875F9A" w:rsidRDefault="00827DA7" w:rsidP="00796353">
      <w:pPr>
        <w:rPr>
          <w:rFonts w:asciiTheme="minorHAnsi" w:eastAsia="Times New Roman" w:hAnsiTheme="minorHAnsi" w:cstheme="minorHAnsi"/>
          <w:b/>
          <w:color w:val="000000" w:themeColor="text1"/>
          <w:sz w:val="28"/>
          <w:szCs w:val="28"/>
          <w:lang w:val="en" w:eastAsia="en-AU"/>
        </w:rPr>
      </w:pPr>
      <w:r w:rsidRPr="00875F9A">
        <w:rPr>
          <w:rFonts w:asciiTheme="minorHAnsi" w:hAnsiTheme="minorHAnsi" w:cstheme="minorHAnsi"/>
          <w:color w:val="000000" w:themeColor="text1"/>
        </w:rPr>
        <w:br w:type="page"/>
      </w:r>
      <w:bookmarkStart w:id="2" w:name="_Hlk2172166"/>
      <w:bookmarkStart w:id="3" w:name="_Hlk10807523"/>
      <w:r w:rsidR="00796353" w:rsidRPr="00875F9A">
        <w:rPr>
          <w:rFonts w:asciiTheme="minorHAnsi" w:eastAsia="Times New Roman" w:hAnsiTheme="minorHAnsi" w:cstheme="minorHAnsi"/>
          <w:b/>
          <w:color w:val="000000" w:themeColor="text1"/>
          <w:sz w:val="32"/>
          <w:szCs w:val="32"/>
          <w:lang w:val="en" w:eastAsia="en-AU"/>
        </w:rPr>
        <w:lastRenderedPageBreak/>
        <w:t>Page:  Contents</w:t>
      </w:r>
      <w:r w:rsidR="00C5784D" w:rsidRPr="00875F9A">
        <w:rPr>
          <w:rFonts w:asciiTheme="minorHAnsi" w:eastAsia="Times New Roman" w:hAnsiTheme="minorHAnsi" w:cstheme="minorHAnsi"/>
          <w:b/>
          <w:color w:val="000000" w:themeColor="text1"/>
          <w:sz w:val="32"/>
          <w:szCs w:val="32"/>
          <w:lang w:val="en" w:eastAsia="en-AU"/>
        </w:rPr>
        <w:t xml:space="preserve"> </w:t>
      </w:r>
      <w:r w:rsidR="00C5784D" w:rsidRPr="00875F9A">
        <w:rPr>
          <w:rFonts w:asciiTheme="minorHAnsi" w:hAnsiTheme="minorHAnsi" w:cstheme="minorHAnsi"/>
          <w:color w:val="000000" w:themeColor="text1"/>
          <w:sz w:val="32"/>
          <w:szCs w:val="32"/>
        </w:rPr>
        <w:t>[Standard page]</w:t>
      </w:r>
    </w:p>
    <w:p w14:paraId="3844C11B" w14:textId="77777777" w:rsidR="00796353" w:rsidRPr="00875F9A" w:rsidRDefault="00796353" w:rsidP="00796353">
      <w:pPr>
        <w:rPr>
          <w:rFonts w:asciiTheme="minorHAnsi" w:eastAsia="Times New Roman" w:hAnsiTheme="minorHAnsi" w:cstheme="minorHAnsi"/>
          <w:b/>
          <w:color w:val="000000" w:themeColor="text1"/>
          <w:sz w:val="28"/>
          <w:szCs w:val="28"/>
          <w:lang w:val="en" w:eastAsia="en-AU"/>
        </w:rPr>
      </w:pPr>
    </w:p>
    <w:p w14:paraId="6EA4A1AA" w14:textId="49D3FF91" w:rsidR="00796353" w:rsidRPr="0042032B" w:rsidRDefault="00796353" w:rsidP="00796353">
      <w:pPr>
        <w:widowControl/>
        <w:shd w:val="clear" w:color="auto" w:fill="FFFFFF"/>
        <w:autoSpaceDE/>
        <w:autoSpaceDN/>
        <w:spacing w:after="392"/>
        <w:rPr>
          <w:rFonts w:asciiTheme="minorHAnsi" w:eastAsia="Times New Roman" w:hAnsiTheme="minorHAnsi" w:cstheme="minorHAnsi"/>
          <w:sz w:val="24"/>
          <w:szCs w:val="24"/>
          <w:lang w:val="en-AU" w:eastAsia="en-AU"/>
        </w:rPr>
      </w:pPr>
      <w:r w:rsidRPr="0042032B">
        <w:rPr>
          <w:rFonts w:asciiTheme="minorHAnsi" w:eastAsia="Times New Roman" w:hAnsiTheme="minorHAnsi" w:cstheme="minorHAnsi"/>
          <w:sz w:val="24"/>
          <w:szCs w:val="24"/>
          <w:lang w:val="en-AU" w:eastAsia="en-AU"/>
        </w:rPr>
        <w:t xml:space="preserve">We are proposing to </w:t>
      </w:r>
      <w:r w:rsidR="00916AC7" w:rsidRPr="0042032B">
        <w:rPr>
          <w:rFonts w:asciiTheme="minorHAnsi" w:eastAsia="Times New Roman" w:hAnsiTheme="minorHAnsi" w:cstheme="minorHAnsi"/>
          <w:sz w:val="24"/>
          <w:szCs w:val="24"/>
          <w:lang w:val="en-AU" w:eastAsia="en-AU"/>
        </w:rPr>
        <w:t xml:space="preserve">create a class-like system as a step to implementing the new class rating and will allow multi-engine helicopters to operate in the system until the </w:t>
      </w:r>
      <w:r w:rsidR="0039458F" w:rsidRPr="0042032B">
        <w:rPr>
          <w:rFonts w:asciiTheme="minorHAnsi" w:eastAsia="Times New Roman" w:hAnsiTheme="minorHAnsi" w:cstheme="minorHAnsi"/>
          <w:sz w:val="24"/>
          <w:szCs w:val="24"/>
          <w:lang w:val="en-AU" w:eastAsia="en-AU"/>
        </w:rPr>
        <w:t>rules</w:t>
      </w:r>
      <w:r w:rsidR="00916AC7" w:rsidRPr="0042032B">
        <w:rPr>
          <w:rFonts w:asciiTheme="minorHAnsi" w:eastAsia="Times New Roman" w:hAnsiTheme="minorHAnsi" w:cstheme="minorHAnsi"/>
          <w:sz w:val="24"/>
          <w:szCs w:val="24"/>
          <w:lang w:val="en-AU" w:eastAsia="en-AU"/>
        </w:rPr>
        <w:t xml:space="preserve"> are changed to formally create the class rating</w:t>
      </w:r>
      <w:r w:rsidRPr="0042032B">
        <w:rPr>
          <w:rFonts w:asciiTheme="minorHAnsi" w:eastAsia="Times New Roman" w:hAnsiTheme="minorHAnsi" w:cstheme="minorHAnsi"/>
          <w:sz w:val="24"/>
          <w:szCs w:val="24"/>
          <w:lang w:val="en-AU" w:eastAsia="en-AU"/>
        </w:rPr>
        <w:t>.</w:t>
      </w:r>
    </w:p>
    <w:p w14:paraId="3CDAF769" w14:textId="77777777" w:rsidR="00796353" w:rsidRPr="00875F9A" w:rsidRDefault="00796353" w:rsidP="00796353">
      <w:pPr>
        <w:widowControl/>
        <w:shd w:val="clear" w:color="auto" w:fill="FFFFFF"/>
        <w:autoSpaceDE/>
        <w:autoSpaceDN/>
        <w:spacing w:after="392"/>
        <w:rPr>
          <w:rFonts w:asciiTheme="minorHAnsi" w:eastAsia="Times New Roman" w:hAnsiTheme="minorHAnsi" w:cstheme="minorHAnsi"/>
          <w:color w:val="000000" w:themeColor="text1"/>
          <w:sz w:val="24"/>
          <w:szCs w:val="24"/>
          <w:lang w:val="en-AU" w:eastAsia="en-AU"/>
        </w:rPr>
      </w:pPr>
      <w:r w:rsidRPr="00875F9A">
        <w:rPr>
          <w:rFonts w:asciiTheme="minorHAnsi" w:eastAsia="Times New Roman" w:hAnsiTheme="minorHAnsi" w:cstheme="minorHAnsi"/>
          <w:color w:val="000000" w:themeColor="text1"/>
          <w:sz w:val="24"/>
          <w:szCs w:val="24"/>
          <w:lang w:val="en" w:eastAsia="en-AU"/>
        </w:rPr>
        <w:t>If you choose to continue, we will ask you for:</w:t>
      </w:r>
    </w:p>
    <w:p w14:paraId="37524C57" w14:textId="77777777" w:rsidR="00796353" w:rsidRPr="00875F9A" w:rsidRDefault="00796353" w:rsidP="00796353">
      <w:pPr>
        <w:widowControl/>
        <w:numPr>
          <w:ilvl w:val="0"/>
          <w:numId w:val="25"/>
        </w:numPr>
        <w:shd w:val="clear" w:color="auto" w:fill="FFFFFF"/>
        <w:autoSpaceDE/>
        <w:autoSpaceDN/>
        <w:spacing w:before="100" w:beforeAutospacing="1" w:after="100" w:afterAutospacing="1"/>
        <w:rPr>
          <w:rFonts w:asciiTheme="minorHAnsi" w:eastAsia="Times New Roman" w:hAnsiTheme="minorHAnsi" w:cstheme="minorHAnsi"/>
          <w:color w:val="000000" w:themeColor="text1"/>
          <w:sz w:val="24"/>
          <w:szCs w:val="24"/>
          <w:lang w:val="en-AU" w:eastAsia="en-AU"/>
        </w:rPr>
      </w:pPr>
      <w:r w:rsidRPr="00875F9A">
        <w:rPr>
          <w:rFonts w:asciiTheme="minorHAnsi" w:eastAsia="Times New Roman" w:hAnsiTheme="minorHAnsi" w:cstheme="minorHAnsi"/>
          <w:b/>
          <w:bCs/>
          <w:color w:val="000000" w:themeColor="text1"/>
          <w:sz w:val="24"/>
          <w:szCs w:val="24"/>
          <w:lang w:val="en" w:eastAsia="en-AU"/>
        </w:rPr>
        <w:t>personal information</w:t>
      </w:r>
      <w:r w:rsidRPr="00875F9A">
        <w:rPr>
          <w:rFonts w:asciiTheme="minorHAnsi" w:eastAsia="Times New Roman" w:hAnsiTheme="minorHAnsi" w:cstheme="minorHAnsi"/>
          <w:color w:val="000000" w:themeColor="text1"/>
          <w:sz w:val="24"/>
          <w:szCs w:val="24"/>
          <w:lang w:val="en" w:eastAsia="en-AU"/>
        </w:rPr>
        <w:t>, such as your name, any organisation you represent, and your email address</w:t>
      </w:r>
    </w:p>
    <w:p w14:paraId="6B476D3C" w14:textId="77777777" w:rsidR="00796353" w:rsidRPr="00875F9A" w:rsidRDefault="00796353" w:rsidP="00796353">
      <w:pPr>
        <w:widowControl/>
        <w:numPr>
          <w:ilvl w:val="0"/>
          <w:numId w:val="25"/>
        </w:numPr>
        <w:shd w:val="clear" w:color="auto" w:fill="FFFFFF"/>
        <w:autoSpaceDE/>
        <w:autoSpaceDN/>
        <w:spacing w:before="100" w:beforeAutospacing="1" w:after="100" w:afterAutospacing="1"/>
        <w:rPr>
          <w:rFonts w:asciiTheme="minorHAnsi" w:eastAsia="Times New Roman" w:hAnsiTheme="minorHAnsi" w:cstheme="minorHAnsi"/>
          <w:color w:val="000000" w:themeColor="text1"/>
          <w:sz w:val="24"/>
          <w:szCs w:val="24"/>
          <w:lang w:val="en-AU" w:eastAsia="en-AU"/>
        </w:rPr>
      </w:pPr>
      <w:r w:rsidRPr="00875F9A">
        <w:rPr>
          <w:rFonts w:asciiTheme="minorHAnsi" w:eastAsia="Times New Roman" w:hAnsiTheme="minorHAnsi" w:cstheme="minorHAnsi"/>
          <w:b/>
          <w:bCs/>
          <w:color w:val="000000" w:themeColor="text1"/>
          <w:sz w:val="24"/>
          <w:szCs w:val="24"/>
          <w:lang w:val="en" w:eastAsia="en-AU"/>
        </w:rPr>
        <w:t>your consent </w:t>
      </w:r>
      <w:r w:rsidRPr="00875F9A">
        <w:rPr>
          <w:rFonts w:asciiTheme="minorHAnsi" w:eastAsia="Times New Roman" w:hAnsiTheme="minorHAnsi" w:cstheme="minorHAnsi"/>
          <w:color w:val="000000" w:themeColor="text1"/>
          <w:sz w:val="24"/>
          <w:szCs w:val="24"/>
          <w:lang w:val="en" w:eastAsia="en-AU"/>
        </w:rPr>
        <w:t>to publish your submission</w:t>
      </w:r>
    </w:p>
    <w:p w14:paraId="2E368983" w14:textId="77777777" w:rsidR="00796353" w:rsidRPr="00875F9A" w:rsidRDefault="00796353" w:rsidP="00796353">
      <w:pPr>
        <w:widowControl/>
        <w:numPr>
          <w:ilvl w:val="0"/>
          <w:numId w:val="25"/>
        </w:numPr>
        <w:shd w:val="clear" w:color="auto" w:fill="FFFFFF"/>
        <w:autoSpaceDE/>
        <w:autoSpaceDN/>
        <w:spacing w:before="100" w:beforeAutospacing="1" w:after="100" w:afterAutospacing="1"/>
        <w:rPr>
          <w:rFonts w:asciiTheme="minorHAnsi" w:eastAsia="Times New Roman" w:hAnsiTheme="minorHAnsi" w:cstheme="minorHAnsi"/>
          <w:color w:val="000000" w:themeColor="text1"/>
          <w:sz w:val="24"/>
          <w:szCs w:val="24"/>
          <w:lang w:val="en-AU" w:eastAsia="en-AU"/>
        </w:rPr>
      </w:pPr>
      <w:r w:rsidRPr="00875F9A">
        <w:rPr>
          <w:rFonts w:asciiTheme="minorHAnsi" w:eastAsia="Times New Roman" w:hAnsiTheme="minorHAnsi" w:cstheme="minorHAnsi"/>
          <w:b/>
          <w:bCs/>
          <w:color w:val="000000" w:themeColor="text1"/>
          <w:sz w:val="24"/>
          <w:szCs w:val="24"/>
          <w:lang w:val="en" w:eastAsia="en-AU"/>
        </w:rPr>
        <w:t>your responses </w:t>
      </w:r>
      <w:r w:rsidRPr="00875F9A">
        <w:rPr>
          <w:rFonts w:asciiTheme="minorHAnsi" w:eastAsia="Times New Roman" w:hAnsiTheme="minorHAnsi" w:cstheme="minorHAnsi"/>
          <w:color w:val="000000" w:themeColor="text1"/>
          <w:sz w:val="24"/>
          <w:szCs w:val="24"/>
          <w:lang w:val="en" w:eastAsia="en-AU"/>
        </w:rPr>
        <w:t>to the proposed changes in the regulations</w:t>
      </w:r>
    </w:p>
    <w:p w14:paraId="7D464406" w14:textId="77777777" w:rsidR="00796353" w:rsidRPr="00875F9A" w:rsidRDefault="00796353" w:rsidP="00796353">
      <w:pPr>
        <w:widowControl/>
        <w:numPr>
          <w:ilvl w:val="0"/>
          <w:numId w:val="25"/>
        </w:numPr>
        <w:shd w:val="clear" w:color="auto" w:fill="FFFFFF"/>
        <w:autoSpaceDE/>
        <w:autoSpaceDN/>
        <w:spacing w:before="100" w:beforeAutospacing="1" w:after="100" w:afterAutospacing="1"/>
        <w:rPr>
          <w:rFonts w:asciiTheme="minorHAnsi" w:eastAsia="Times New Roman" w:hAnsiTheme="minorHAnsi" w:cstheme="minorHAnsi"/>
          <w:color w:val="000000" w:themeColor="text1"/>
          <w:sz w:val="24"/>
          <w:szCs w:val="24"/>
          <w:lang w:val="en-AU" w:eastAsia="en-AU"/>
        </w:rPr>
      </w:pPr>
      <w:r w:rsidRPr="00875F9A">
        <w:rPr>
          <w:rFonts w:asciiTheme="minorHAnsi" w:eastAsia="Times New Roman" w:hAnsiTheme="minorHAnsi" w:cstheme="minorHAnsi"/>
          <w:b/>
          <w:bCs/>
          <w:color w:val="000000" w:themeColor="text1"/>
          <w:sz w:val="24"/>
          <w:szCs w:val="24"/>
          <w:lang w:val="en" w:eastAsia="en-AU"/>
        </w:rPr>
        <w:t>any comments </w:t>
      </w:r>
      <w:r w:rsidRPr="00875F9A">
        <w:rPr>
          <w:rFonts w:asciiTheme="minorHAnsi" w:eastAsia="Times New Roman" w:hAnsiTheme="minorHAnsi" w:cstheme="minorHAnsi"/>
          <w:color w:val="000000" w:themeColor="text1"/>
          <w:sz w:val="24"/>
          <w:szCs w:val="24"/>
          <w:lang w:val="en" w:eastAsia="en-AU"/>
        </w:rPr>
        <w:t>you may want to provide</w:t>
      </w:r>
    </w:p>
    <w:p w14:paraId="0BAC876E" w14:textId="77777777" w:rsidR="00796353" w:rsidRPr="00875F9A" w:rsidRDefault="00796353" w:rsidP="00796353">
      <w:pPr>
        <w:widowControl/>
        <w:numPr>
          <w:ilvl w:val="0"/>
          <w:numId w:val="25"/>
        </w:numPr>
        <w:shd w:val="clear" w:color="auto" w:fill="FFFFFF"/>
        <w:autoSpaceDE/>
        <w:autoSpaceDN/>
        <w:spacing w:before="100" w:beforeAutospacing="1" w:after="100" w:afterAutospacing="1"/>
        <w:rPr>
          <w:rFonts w:asciiTheme="minorHAnsi" w:eastAsia="Times New Roman" w:hAnsiTheme="minorHAnsi" w:cstheme="minorHAnsi"/>
          <w:color w:val="000000" w:themeColor="text1"/>
          <w:sz w:val="24"/>
          <w:szCs w:val="24"/>
          <w:lang w:val="en-AU" w:eastAsia="en-AU"/>
        </w:rPr>
      </w:pPr>
      <w:r w:rsidRPr="00875F9A">
        <w:rPr>
          <w:rFonts w:asciiTheme="minorHAnsi" w:eastAsia="Times New Roman" w:hAnsiTheme="minorHAnsi" w:cstheme="minorHAnsi"/>
          <w:b/>
          <w:bCs/>
          <w:color w:val="000000" w:themeColor="text1"/>
          <w:sz w:val="24"/>
          <w:szCs w:val="24"/>
          <w:lang w:val="en" w:eastAsia="en-AU"/>
        </w:rPr>
        <w:t>demographic information </w:t>
      </w:r>
      <w:r w:rsidRPr="00875F9A">
        <w:rPr>
          <w:rFonts w:asciiTheme="minorHAnsi" w:eastAsia="Times New Roman" w:hAnsiTheme="minorHAnsi" w:cstheme="minorHAnsi"/>
          <w:color w:val="000000" w:themeColor="text1"/>
          <w:sz w:val="24"/>
          <w:szCs w:val="24"/>
          <w:lang w:val="en" w:eastAsia="en-AU"/>
        </w:rPr>
        <w:t>to help us understand your interest in the regulations</w:t>
      </w:r>
    </w:p>
    <w:p w14:paraId="74D43424" w14:textId="77777777" w:rsidR="00796353" w:rsidRPr="00875F9A" w:rsidRDefault="00796353" w:rsidP="00796353">
      <w:pPr>
        <w:widowControl/>
        <w:shd w:val="clear" w:color="auto" w:fill="FFFFFF"/>
        <w:autoSpaceDE/>
        <w:autoSpaceDN/>
        <w:spacing w:after="392"/>
        <w:rPr>
          <w:rFonts w:asciiTheme="minorHAnsi" w:eastAsia="Times New Roman" w:hAnsiTheme="minorHAnsi" w:cstheme="minorHAnsi"/>
          <w:color w:val="000000" w:themeColor="text1"/>
          <w:sz w:val="24"/>
          <w:szCs w:val="24"/>
          <w:lang w:val="en-AU" w:eastAsia="en-AU"/>
        </w:rPr>
      </w:pPr>
      <w:r w:rsidRPr="00875F9A">
        <w:rPr>
          <w:rFonts w:asciiTheme="minorHAnsi" w:eastAsia="Times New Roman" w:hAnsiTheme="minorHAnsi" w:cstheme="minorHAnsi"/>
          <w:color w:val="000000" w:themeColor="text1"/>
          <w:sz w:val="24"/>
          <w:szCs w:val="24"/>
          <w:lang w:val="en-AU" w:eastAsia="en-AU"/>
        </w:rPr>
        <w:t>When you have completed the section on which you wish to provide feedback, select the </w:t>
      </w:r>
      <w:r w:rsidRPr="00875F9A">
        <w:rPr>
          <w:rFonts w:asciiTheme="minorHAnsi" w:eastAsia="Times New Roman" w:hAnsiTheme="minorHAnsi" w:cstheme="minorHAnsi"/>
          <w:b/>
          <w:bCs/>
          <w:color w:val="000000" w:themeColor="text1"/>
          <w:sz w:val="24"/>
          <w:szCs w:val="24"/>
          <w:lang w:val="en-AU" w:eastAsia="en-AU"/>
        </w:rPr>
        <w:t>‘Finish’ </w:t>
      </w:r>
      <w:r w:rsidRPr="00875F9A">
        <w:rPr>
          <w:rFonts w:asciiTheme="minorHAnsi" w:eastAsia="Times New Roman" w:hAnsiTheme="minorHAnsi" w:cstheme="minorHAnsi"/>
          <w:color w:val="000000" w:themeColor="text1"/>
          <w:sz w:val="24"/>
          <w:szCs w:val="24"/>
          <w:lang w:val="en-AU" w:eastAsia="en-AU"/>
        </w:rPr>
        <w:t>button at the bottom right of this page.</w:t>
      </w:r>
    </w:p>
    <w:p w14:paraId="49DFA2F8" w14:textId="7DF79C8F" w:rsidR="0070160A" w:rsidRPr="00875F9A" w:rsidRDefault="0070160A" w:rsidP="0070160A">
      <w:pPr>
        <w:widowControl/>
        <w:shd w:val="clear" w:color="auto" w:fill="FFFFFF"/>
        <w:autoSpaceDE/>
        <w:autoSpaceDN/>
        <w:spacing w:after="392"/>
        <w:rPr>
          <w:rFonts w:asciiTheme="minorHAnsi" w:eastAsia="Times New Roman" w:hAnsiTheme="minorHAnsi" w:cstheme="minorHAnsi"/>
          <w:color w:val="000000" w:themeColor="text1"/>
          <w:sz w:val="24"/>
          <w:szCs w:val="24"/>
          <w:lang w:val="en" w:eastAsia="en-AU"/>
        </w:rPr>
      </w:pPr>
    </w:p>
    <w:bookmarkEnd w:id="2"/>
    <w:p w14:paraId="5A3A088F" w14:textId="77777777" w:rsidR="0070160A" w:rsidRPr="00875F9A" w:rsidRDefault="0070160A">
      <w:pPr>
        <w:rPr>
          <w:rFonts w:asciiTheme="minorHAnsi" w:hAnsiTheme="minorHAnsi" w:cstheme="minorHAnsi"/>
          <w:b/>
          <w:color w:val="000000" w:themeColor="text1"/>
          <w:sz w:val="33"/>
          <w:szCs w:val="33"/>
        </w:rPr>
      </w:pPr>
      <w:r w:rsidRPr="00875F9A">
        <w:rPr>
          <w:rFonts w:asciiTheme="minorHAnsi" w:hAnsiTheme="minorHAnsi" w:cstheme="minorHAnsi"/>
          <w:b/>
          <w:color w:val="000000" w:themeColor="text1"/>
        </w:rPr>
        <w:br w:type="page"/>
      </w:r>
    </w:p>
    <w:p w14:paraId="1D4D27A8" w14:textId="722270E9" w:rsidR="00A3428E" w:rsidRPr="00875F9A" w:rsidRDefault="00294B6A" w:rsidP="00796353">
      <w:pPr>
        <w:pStyle w:val="Heading1"/>
        <w:spacing w:before="232"/>
        <w:ind w:left="0"/>
        <w:rPr>
          <w:rFonts w:asciiTheme="minorHAnsi" w:hAnsiTheme="minorHAnsi" w:cstheme="minorHAnsi"/>
          <w:color w:val="000000" w:themeColor="text1"/>
          <w:sz w:val="32"/>
          <w:szCs w:val="32"/>
        </w:rPr>
      </w:pPr>
      <w:bookmarkStart w:id="4" w:name="_Hlk2173730"/>
      <w:r w:rsidRPr="00875F9A">
        <w:rPr>
          <w:rFonts w:asciiTheme="minorHAnsi" w:eastAsia="Times New Roman" w:hAnsiTheme="minorHAnsi" w:cstheme="minorHAnsi"/>
          <w:b/>
          <w:color w:val="000000" w:themeColor="text1"/>
          <w:sz w:val="32"/>
          <w:szCs w:val="32"/>
          <w:lang w:val="en" w:eastAsia="en-AU"/>
        </w:rPr>
        <w:lastRenderedPageBreak/>
        <w:t xml:space="preserve">Page: </w:t>
      </w:r>
      <w:r w:rsidR="00362D5D" w:rsidRPr="00875F9A">
        <w:rPr>
          <w:rFonts w:asciiTheme="minorHAnsi" w:eastAsia="Times New Roman" w:hAnsiTheme="minorHAnsi" w:cstheme="minorHAnsi"/>
          <w:b/>
          <w:color w:val="000000" w:themeColor="text1"/>
          <w:sz w:val="32"/>
          <w:szCs w:val="32"/>
          <w:lang w:val="en" w:eastAsia="en-AU"/>
        </w:rPr>
        <w:t>Personal information</w:t>
      </w:r>
      <w:r w:rsidR="00955734" w:rsidRPr="00875F9A">
        <w:rPr>
          <w:rFonts w:asciiTheme="minorHAnsi" w:hAnsiTheme="minorHAnsi" w:cstheme="minorHAnsi"/>
          <w:b/>
          <w:color w:val="000000" w:themeColor="text1"/>
        </w:rPr>
        <w:t xml:space="preserve"> </w:t>
      </w:r>
      <w:r w:rsidR="00A3428E" w:rsidRPr="00875F9A">
        <w:rPr>
          <w:rFonts w:asciiTheme="minorHAnsi" w:hAnsiTheme="minorHAnsi" w:cstheme="minorHAnsi"/>
          <w:color w:val="000000" w:themeColor="text1"/>
          <w:sz w:val="32"/>
          <w:szCs w:val="32"/>
        </w:rPr>
        <w:t>[Standard page]</w:t>
      </w:r>
    </w:p>
    <w:p w14:paraId="4DE8EE68" w14:textId="77777777" w:rsidR="00AA4910" w:rsidRPr="00875F9A" w:rsidRDefault="00AA4910" w:rsidP="00AA4910">
      <w:pPr>
        <w:rPr>
          <w:rFonts w:asciiTheme="minorHAnsi" w:hAnsiTheme="minorHAnsi" w:cstheme="minorHAnsi"/>
          <w:b/>
          <w:color w:val="000000" w:themeColor="text1"/>
          <w:sz w:val="20"/>
          <w:szCs w:val="20"/>
        </w:rPr>
      </w:pPr>
    </w:p>
    <w:p w14:paraId="3EC8F0E4" w14:textId="096E624D" w:rsidR="00AA4910" w:rsidRPr="00875F9A" w:rsidRDefault="00AA4910" w:rsidP="00796353">
      <w:pPr>
        <w:rPr>
          <w:rFonts w:asciiTheme="minorHAnsi" w:hAnsiTheme="minorHAnsi" w:cstheme="minorHAnsi"/>
          <w:color w:val="000000" w:themeColor="text1"/>
          <w:sz w:val="20"/>
          <w:szCs w:val="20"/>
        </w:rPr>
      </w:pPr>
      <w:r w:rsidRPr="00875F9A">
        <w:rPr>
          <w:rFonts w:asciiTheme="minorHAnsi" w:hAnsiTheme="minorHAnsi" w:cstheme="minorHAnsi"/>
          <w:b/>
          <w:color w:val="000000" w:themeColor="text1"/>
          <w:sz w:val="20"/>
          <w:szCs w:val="20"/>
        </w:rPr>
        <w:t>Note:</w:t>
      </w:r>
      <w:r w:rsidRPr="00875F9A">
        <w:rPr>
          <w:rFonts w:asciiTheme="minorHAnsi" w:hAnsiTheme="minorHAnsi" w:cstheme="minorHAnsi"/>
          <w:color w:val="000000" w:themeColor="text1"/>
          <w:sz w:val="20"/>
          <w:szCs w:val="20"/>
        </w:rPr>
        <w:t xml:space="preserve">  This page consists of </w:t>
      </w:r>
      <w:proofErr w:type="spellStart"/>
      <w:r w:rsidRPr="00875F9A">
        <w:rPr>
          <w:rFonts w:asciiTheme="minorHAnsi" w:hAnsiTheme="minorHAnsi" w:cstheme="minorHAnsi"/>
          <w:color w:val="000000" w:themeColor="text1"/>
          <w:sz w:val="20"/>
          <w:szCs w:val="20"/>
        </w:rPr>
        <w:t>standardised</w:t>
      </w:r>
      <w:proofErr w:type="spellEnd"/>
      <w:r w:rsidRPr="00875F9A">
        <w:rPr>
          <w:rFonts w:asciiTheme="minorHAnsi" w:hAnsiTheme="minorHAnsi" w:cstheme="minorHAnsi"/>
          <w:color w:val="000000" w:themeColor="text1"/>
          <w:sz w:val="20"/>
          <w:szCs w:val="20"/>
        </w:rPr>
        <w:t xml:space="preserve"> text. Please do not delete it</w:t>
      </w:r>
      <w:r w:rsidR="000971B5" w:rsidRPr="00875F9A">
        <w:rPr>
          <w:rFonts w:asciiTheme="minorHAnsi" w:hAnsiTheme="minorHAnsi" w:cstheme="minorHAnsi"/>
          <w:color w:val="000000" w:themeColor="text1"/>
          <w:sz w:val="20"/>
          <w:szCs w:val="20"/>
        </w:rPr>
        <w:t>.</w:t>
      </w:r>
    </w:p>
    <w:p w14:paraId="4C3D9345" w14:textId="77777777" w:rsidR="00182209" w:rsidRPr="00875F9A" w:rsidRDefault="00182209">
      <w:pPr>
        <w:pStyle w:val="BodyText"/>
        <w:spacing w:before="2"/>
        <w:rPr>
          <w:rFonts w:asciiTheme="minorHAnsi" w:hAnsiTheme="minorHAnsi" w:cstheme="minorHAnsi"/>
          <w:color w:val="000000" w:themeColor="text1"/>
        </w:rPr>
      </w:pPr>
    </w:p>
    <w:p w14:paraId="7147AC6F" w14:textId="77777777" w:rsidR="00182209" w:rsidRPr="00875F9A" w:rsidRDefault="00362D5D" w:rsidP="00796353">
      <w:pPr>
        <w:pStyle w:val="Heading2"/>
        <w:spacing w:before="89"/>
        <w:ind w:left="0"/>
        <w:rPr>
          <w:rFonts w:asciiTheme="minorHAnsi" w:hAnsiTheme="minorHAnsi" w:cstheme="minorHAnsi"/>
          <w:color w:val="000000" w:themeColor="text1"/>
        </w:rPr>
      </w:pPr>
      <w:r w:rsidRPr="00875F9A">
        <w:rPr>
          <w:rFonts w:asciiTheme="minorHAnsi" w:hAnsiTheme="minorHAnsi" w:cstheme="minorHAnsi"/>
          <w:color w:val="000000" w:themeColor="text1"/>
        </w:rPr>
        <w:t>First name</w:t>
      </w:r>
    </w:p>
    <w:p w14:paraId="65AF0D84" w14:textId="1DC42D1B" w:rsidR="00182209" w:rsidRPr="00875F9A" w:rsidRDefault="00362D5D" w:rsidP="00796353">
      <w:pPr>
        <w:pStyle w:val="BodyText"/>
        <w:spacing w:before="127"/>
        <w:rPr>
          <w:rFonts w:asciiTheme="minorHAnsi" w:hAnsiTheme="minorHAnsi" w:cstheme="minorHAnsi"/>
          <w:color w:val="000000" w:themeColor="text1"/>
        </w:rPr>
      </w:pPr>
      <w:r w:rsidRPr="00875F9A">
        <w:rPr>
          <w:rFonts w:asciiTheme="minorHAnsi" w:hAnsiTheme="minorHAnsi" w:cstheme="minorHAnsi"/>
          <w:color w:val="000000" w:themeColor="text1"/>
        </w:rPr>
        <w:t>(Required)</w:t>
      </w:r>
      <w:r w:rsidR="00796353" w:rsidRPr="00875F9A">
        <w:rPr>
          <w:rFonts w:asciiTheme="minorHAnsi" w:hAnsiTheme="minorHAnsi" w:cstheme="minorHAnsi"/>
          <w:color w:val="000000" w:themeColor="text1"/>
        </w:rPr>
        <w:br/>
      </w:r>
    </w:p>
    <w:tbl>
      <w:tblPr>
        <w:tblStyle w:val="TableGrid"/>
        <w:tblW w:w="0" w:type="auto"/>
        <w:tblInd w:w="-5" w:type="dxa"/>
        <w:tblLook w:val="04A0" w:firstRow="1" w:lastRow="0" w:firstColumn="1" w:lastColumn="0" w:noHBand="0" w:noVBand="1"/>
      </w:tblPr>
      <w:tblGrid>
        <w:gridCol w:w="9568"/>
      </w:tblGrid>
      <w:tr w:rsidR="00875F9A" w:rsidRPr="00875F9A" w14:paraId="17264AB1" w14:textId="77777777" w:rsidTr="00796353">
        <w:tc>
          <w:tcPr>
            <w:tcW w:w="9568" w:type="dxa"/>
          </w:tcPr>
          <w:p w14:paraId="07A67013" w14:textId="77777777" w:rsidR="00EE21A5" w:rsidRPr="00875F9A" w:rsidRDefault="00EE21A5" w:rsidP="00796353">
            <w:pPr>
              <w:pStyle w:val="BodyText"/>
              <w:spacing w:before="127"/>
              <w:ind w:left="-146"/>
              <w:rPr>
                <w:rFonts w:asciiTheme="minorHAnsi" w:hAnsiTheme="minorHAnsi" w:cstheme="minorHAnsi"/>
                <w:color w:val="000000" w:themeColor="text1"/>
              </w:rPr>
            </w:pPr>
            <w:bookmarkStart w:id="5" w:name="_Hlk106268978"/>
          </w:p>
        </w:tc>
      </w:tr>
      <w:bookmarkEnd w:id="5"/>
    </w:tbl>
    <w:p w14:paraId="330C2E36" w14:textId="77777777" w:rsidR="00EE21A5" w:rsidRPr="00875F9A" w:rsidRDefault="00EE21A5" w:rsidP="00796353">
      <w:pPr>
        <w:pStyle w:val="BodyText"/>
        <w:spacing w:before="127"/>
        <w:rPr>
          <w:rFonts w:asciiTheme="minorHAnsi" w:hAnsiTheme="minorHAnsi" w:cstheme="minorHAnsi"/>
          <w:color w:val="000000" w:themeColor="text1"/>
        </w:rPr>
      </w:pPr>
    </w:p>
    <w:p w14:paraId="75559326" w14:textId="77777777" w:rsidR="00182209" w:rsidRPr="00875F9A" w:rsidRDefault="00362D5D" w:rsidP="00796353">
      <w:pPr>
        <w:pStyle w:val="Heading2"/>
        <w:ind w:left="0"/>
        <w:rPr>
          <w:rFonts w:asciiTheme="minorHAnsi" w:hAnsiTheme="minorHAnsi" w:cstheme="minorHAnsi"/>
          <w:color w:val="000000" w:themeColor="text1"/>
        </w:rPr>
      </w:pPr>
      <w:r w:rsidRPr="00875F9A">
        <w:rPr>
          <w:rFonts w:asciiTheme="minorHAnsi" w:hAnsiTheme="minorHAnsi" w:cstheme="minorHAnsi"/>
          <w:color w:val="000000" w:themeColor="text1"/>
        </w:rPr>
        <w:t>Last name</w:t>
      </w:r>
    </w:p>
    <w:p w14:paraId="6EFB0838" w14:textId="071829E2" w:rsidR="00182209" w:rsidRPr="00875F9A" w:rsidRDefault="00362D5D" w:rsidP="00796353">
      <w:pPr>
        <w:pStyle w:val="BodyText"/>
        <w:spacing w:before="128"/>
        <w:rPr>
          <w:rFonts w:asciiTheme="minorHAnsi" w:hAnsiTheme="minorHAnsi" w:cstheme="minorHAnsi"/>
          <w:color w:val="000000" w:themeColor="text1"/>
        </w:rPr>
      </w:pPr>
      <w:r w:rsidRPr="00875F9A">
        <w:rPr>
          <w:rFonts w:asciiTheme="minorHAnsi" w:hAnsiTheme="minorHAnsi" w:cstheme="minorHAnsi"/>
          <w:color w:val="000000" w:themeColor="text1"/>
        </w:rPr>
        <w:t>(Required)</w:t>
      </w:r>
      <w:r w:rsidR="00C5784D" w:rsidRPr="00875F9A">
        <w:rPr>
          <w:rFonts w:asciiTheme="minorHAnsi" w:hAnsiTheme="minorHAnsi" w:cstheme="minorHAnsi"/>
          <w:color w:val="000000" w:themeColor="text1"/>
        </w:rPr>
        <w:br/>
      </w:r>
    </w:p>
    <w:tbl>
      <w:tblPr>
        <w:tblStyle w:val="TableGrid"/>
        <w:tblW w:w="0" w:type="auto"/>
        <w:tblInd w:w="-5" w:type="dxa"/>
        <w:tblLook w:val="04A0" w:firstRow="1" w:lastRow="0" w:firstColumn="1" w:lastColumn="0" w:noHBand="0" w:noVBand="1"/>
      </w:tblPr>
      <w:tblGrid>
        <w:gridCol w:w="9568"/>
      </w:tblGrid>
      <w:tr w:rsidR="00875F9A" w:rsidRPr="00875F9A" w14:paraId="44B7B465" w14:textId="77777777" w:rsidTr="00182360">
        <w:tc>
          <w:tcPr>
            <w:tcW w:w="9568" w:type="dxa"/>
          </w:tcPr>
          <w:p w14:paraId="02E27539" w14:textId="77777777" w:rsidR="00C5784D" w:rsidRPr="00875F9A" w:rsidRDefault="00C5784D" w:rsidP="00182360">
            <w:pPr>
              <w:pStyle w:val="BodyText"/>
              <w:spacing w:before="127"/>
              <w:ind w:left="-146"/>
              <w:rPr>
                <w:rFonts w:asciiTheme="minorHAnsi" w:hAnsiTheme="minorHAnsi" w:cstheme="minorHAnsi"/>
                <w:color w:val="000000" w:themeColor="text1"/>
              </w:rPr>
            </w:pPr>
          </w:p>
        </w:tc>
      </w:tr>
    </w:tbl>
    <w:p w14:paraId="618F176E" w14:textId="77777777" w:rsidR="00C5784D" w:rsidRPr="00875F9A" w:rsidRDefault="00C5784D" w:rsidP="00C5784D">
      <w:pPr>
        <w:pStyle w:val="Heading2"/>
        <w:spacing w:before="89"/>
        <w:ind w:left="0"/>
        <w:rPr>
          <w:rFonts w:asciiTheme="minorHAnsi" w:hAnsiTheme="minorHAnsi" w:cstheme="minorHAnsi"/>
          <w:color w:val="000000" w:themeColor="text1"/>
        </w:rPr>
      </w:pPr>
    </w:p>
    <w:p w14:paraId="3879CEC5" w14:textId="450B6784" w:rsidR="00182209" w:rsidRPr="00875F9A" w:rsidRDefault="00362D5D" w:rsidP="00C5784D">
      <w:pPr>
        <w:pStyle w:val="Heading2"/>
        <w:spacing w:before="89"/>
        <w:ind w:left="0"/>
        <w:rPr>
          <w:rFonts w:asciiTheme="minorHAnsi" w:hAnsiTheme="minorHAnsi" w:cstheme="minorHAnsi"/>
          <w:color w:val="000000" w:themeColor="text1"/>
        </w:rPr>
      </w:pPr>
      <w:r w:rsidRPr="00875F9A">
        <w:rPr>
          <w:rFonts w:asciiTheme="minorHAnsi" w:hAnsiTheme="minorHAnsi" w:cstheme="minorHAnsi"/>
          <w:color w:val="000000" w:themeColor="text1"/>
        </w:rPr>
        <w:t>Email address</w:t>
      </w:r>
    </w:p>
    <w:p w14:paraId="33FE3076" w14:textId="33CEB012" w:rsidR="00182209" w:rsidRPr="00875F9A" w:rsidRDefault="00362D5D" w:rsidP="00C5784D">
      <w:pPr>
        <w:pStyle w:val="BodyText"/>
        <w:spacing w:before="128" w:line="333" w:lineRule="auto"/>
        <w:ind w:right="237"/>
        <w:rPr>
          <w:rFonts w:asciiTheme="minorHAnsi" w:hAnsiTheme="minorHAnsi" w:cstheme="minorHAnsi"/>
          <w:color w:val="000000" w:themeColor="text1"/>
        </w:rPr>
      </w:pPr>
      <w:r w:rsidRPr="00875F9A">
        <w:rPr>
          <w:rFonts w:asciiTheme="minorHAnsi" w:hAnsiTheme="minorHAnsi" w:cstheme="minorHAnsi"/>
          <w:color w:val="000000" w:themeColor="text1"/>
        </w:rPr>
        <w:t xml:space="preserve">If you enter your email </w:t>
      </w:r>
      <w:r w:rsidR="00962A41" w:rsidRPr="00875F9A">
        <w:rPr>
          <w:rFonts w:asciiTheme="minorHAnsi" w:hAnsiTheme="minorHAnsi" w:cstheme="minorHAnsi"/>
          <w:color w:val="000000" w:themeColor="text1"/>
        </w:rPr>
        <w:t>address,</w:t>
      </w:r>
      <w:r w:rsidRPr="00875F9A">
        <w:rPr>
          <w:rFonts w:asciiTheme="minorHAnsi" w:hAnsiTheme="minorHAnsi" w:cstheme="minorHAnsi"/>
          <w:color w:val="000000" w:themeColor="text1"/>
        </w:rPr>
        <w:t xml:space="preserve"> you will automatically receive an acknowledgement email when you submit your response.</w:t>
      </w:r>
    </w:p>
    <w:p w14:paraId="3995F0FD" w14:textId="4982C70E" w:rsidR="00182209" w:rsidRPr="00875F9A" w:rsidRDefault="00362D5D" w:rsidP="00C5784D">
      <w:pPr>
        <w:pStyle w:val="Heading2"/>
        <w:ind w:left="0"/>
        <w:rPr>
          <w:rFonts w:asciiTheme="minorHAnsi" w:hAnsiTheme="minorHAnsi" w:cstheme="minorHAnsi"/>
          <w:color w:val="000000" w:themeColor="text1"/>
        </w:rPr>
      </w:pPr>
      <w:r w:rsidRPr="00875F9A">
        <w:rPr>
          <w:rFonts w:asciiTheme="minorHAnsi" w:hAnsiTheme="minorHAnsi" w:cstheme="minorHAnsi"/>
          <w:color w:val="000000" w:themeColor="text1"/>
        </w:rPr>
        <w:t>Email</w:t>
      </w:r>
    </w:p>
    <w:p w14:paraId="391B33BC" w14:textId="639C905B" w:rsidR="00C5784D" w:rsidRPr="00875F9A" w:rsidRDefault="00C5784D" w:rsidP="00C5784D">
      <w:pPr>
        <w:pStyle w:val="Heading2"/>
        <w:ind w:left="0"/>
        <w:rPr>
          <w:rFonts w:asciiTheme="minorHAnsi" w:hAnsiTheme="minorHAnsi" w:cstheme="minorHAnsi"/>
          <w:color w:val="000000" w:themeColor="text1"/>
        </w:rPr>
      </w:pPr>
    </w:p>
    <w:tbl>
      <w:tblPr>
        <w:tblStyle w:val="TableGrid"/>
        <w:tblW w:w="0" w:type="auto"/>
        <w:tblInd w:w="-5" w:type="dxa"/>
        <w:tblLook w:val="04A0" w:firstRow="1" w:lastRow="0" w:firstColumn="1" w:lastColumn="0" w:noHBand="0" w:noVBand="1"/>
      </w:tblPr>
      <w:tblGrid>
        <w:gridCol w:w="9568"/>
      </w:tblGrid>
      <w:tr w:rsidR="00875F9A" w:rsidRPr="00875F9A" w14:paraId="06E78F63" w14:textId="77777777" w:rsidTr="00182360">
        <w:tc>
          <w:tcPr>
            <w:tcW w:w="9568" w:type="dxa"/>
          </w:tcPr>
          <w:p w14:paraId="0AD0CA24" w14:textId="77777777" w:rsidR="00C5784D" w:rsidRPr="00875F9A" w:rsidRDefault="00C5784D" w:rsidP="00182360">
            <w:pPr>
              <w:pStyle w:val="BodyText"/>
              <w:spacing w:before="127"/>
              <w:ind w:left="-146"/>
              <w:rPr>
                <w:rFonts w:asciiTheme="minorHAnsi" w:hAnsiTheme="minorHAnsi" w:cstheme="minorHAnsi"/>
                <w:color w:val="000000" w:themeColor="text1"/>
              </w:rPr>
            </w:pPr>
          </w:p>
        </w:tc>
      </w:tr>
    </w:tbl>
    <w:p w14:paraId="085AE3D4" w14:textId="21E2FDA8" w:rsidR="00C5784D" w:rsidRPr="00875F9A" w:rsidRDefault="00C5784D" w:rsidP="00C5784D">
      <w:pPr>
        <w:pStyle w:val="Heading2"/>
        <w:ind w:left="0"/>
        <w:rPr>
          <w:rFonts w:asciiTheme="minorHAnsi" w:hAnsiTheme="minorHAnsi" w:cstheme="minorHAnsi"/>
          <w:color w:val="000000" w:themeColor="text1"/>
        </w:rPr>
      </w:pPr>
    </w:p>
    <w:p w14:paraId="45E33A40" w14:textId="77777777" w:rsidR="00182209" w:rsidRPr="00875F9A" w:rsidRDefault="00182209">
      <w:pPr>
        <w:pStyle w:val="BodyText"/>
        <w:rPr>
          <w:rFonts w:asciiTheme="minorHAnsi" w:hAnsiTheme="minorHAnsi" w:cstheme="minorHAnsi"/>
          <w:color w:val="000000" w:themeColor="text1"/>
          <w:sz w:val="20"/>
        </w:rPr>
      </w:pPr>
    </w:p>
    <w:p w14:paraId="393E8689" w14:textId="77777777" w:rsidR="00182209" w:rsidRPr="00875F9A" w:rsidRDefault="00362D5D" w:rsidP="00C5784D">
      <w:pPr>
        <w:pStyle w:val="Heading2"/>
        <w:spacing w:before="89"/>
        <w:ind w:left="0"/>
        <w:rPr>
          <w:rFonts w:asciiTheme="minorHAnsi" w:hAnsiTheme="minorHAnsi" w:cstheme="minorHAnsi"/>
          <w:color w:val="000000" w:themeColor="text1"/>
        </w:rPr>
      </w:pPr>
      <w:r w:rsidRPr="00875F9A">
        <w:rPr>
          <w:rFonts w:asciiTheme="minorHAnsi" w:hAnsiTheme="minorHAnsi" w:cstheme="minorHAnsi"/>
          <w:color w:val="000000" w:themeColor="text1"/>
        </w:rPr>
        <w:t>Do your views officially represent those of an organisation?</w:t>
      </w:r>
    </w:p>
    <w:p w14:paraId="2EBC1514" w14:textId="77777777" w:rsidR="00182209" w:rsidRPr="00875F9A" w:rsidRDefault="00362D5D" w:rsidP="00C5784D">
      <w:pPr>
        <w:pStyle w:val="BodyText"/>
        <w:spacing w:before="127"/>
        <w:rPr>
          <w:rFonts w:asciiTheme="minorHAnsi" w:hAnsiTheme="minorHAnsi" w:cstheme="minorHAnsi"/>
          <w:color w:val="000000" w:themeColor="text1"/>
        </w:rPr>
      </w:pPr>
      <w:r w:rsidRPr="00875F9A">
        <w:rPr>
          <w:rFonts w:asciiTheme="minorHAnsi" w:hAnsiTheme="minorHAnsi" w:cstheme="minorHAnsi"/>
          <w:color w:val="000000" w:themeColor="text1"/>
        </w:rPr>
        <w:t>(Required)</w:t>
      </w:r>
    </w:p>
    <w:p w14:paraId="00817BE8" w14:textId="1701E899" w:rsidR="00182209" w:rsidRPr="00875F9A" w:rsidRDefault="00362D5D" w:rsidP="00C5784D">
      <w:pPr>
        <w:spacing w:before="216"/>
        <w:rPr>
          <w:rFonts w:asciiTheme="minorHAnsi" w:hAnsiTheme="minorHAnsi" w:cstheme="minorHAnsi"/>
          <w:i/>
          <w:color w:val="000000" w:themeColor="text1"/>
          <w:sz w:val="19"/>
        </w:rPr>
      </w:pPr>
      <w:r w:rsidRPr="00875F9A">
        <w:rPr>
          <w:rFonts w:asciiTheme="minorHAnsi" w:hAnsiTheme="minorHAnsi" w:cstheme="minorHAnsi"/>
          <w:i/>
          <w:color w:val="000000" w:themeColor="text1"/>
          <w:sz w:val="19"/>
        </w:rPr>
        <w:t>Please select only one item</w:t>
      </w:r>
      <w:r w:rsidR="00C5784D" w:rsidRPr="00875F9A">
        <w:rPr>
          <w:rFonts w:asciiTheme="minorHAnsi" w:hAnsiTheme="minorHAnsi" w:cstheme="minorHAnsi"/>
          <w:i/>
          <w:color w:val="000000" w:themeColor="text1"/>
          <w:sz w:val="19"/>
        </w:rPr>
        <w:br/>
      </w:r>
    </w:p>
    <w:p w14:paraId="49B2251D" w14:textId="4537766A" w:rsidR="00BA2288" w:rsidRPr="00875F9A" w:rsidRDefault="00BA2288" w:rsidP="00532448">
      <w:pPr>
        <w:pStyle w:val="ListParagraph"/>
        <w:numPr>
          <w:ilvl w:val="0"/>
          <w:numId w:val="21"/>
        </w:numPr>
        <w:spacing w:after="120"/>
        <w:ind w:left="714" w:hanging="357"/>
        <w:rPr>
          <w:rFonts w:asciiTheme="minorHAnsi" w:eastAsiaTheme="minorHAnsi" w:hAnsiTheme="minorHAnsi" w:cstheme="minorHAnsi"/>
          <w:color w:val="000000" w:themeColor="text1"/>
          <w:sz w:val="24"/>
          <w:szCs w:val="24"/>
        </w:rPr>
      </w:pPr>
      <w:r w:rsidRPr="00875F9A">
        <w:rPr>
          <w:rFonts w:asciiTheme="minorHAnsi" w:hAnsiTheme="minorHAnsi" w:cstheme="minorHAnsi"/>
          <w:color w:val="000000" w:themeColor="text1"/>
          <w:sz w:val="24"/>
          <w:szCs w:val="24"/>
        </w:rPr>
        <w:t xml:space="preserve">Yes, I am </w:t>
      </w:r>
      <w:proofErr w:type="spellStart"/>
      <w:r w:rsidRPr="00875F9A">
        <w:rPr>
          <w:rFonts w:asciiTheme="minorHAnsi" w:hAnsiTheme="minorHAnsi" w:cstheme="minorHAnsi"/>
          <w:color w:val="000000" w:themeColor="text1"/>
          <w:sz w:val="24"/>
          <w:szCs w:val="24"/>
        </w:rPr>
        <w:t>authorised</w:t>
      </w:r>
      <w:proofErr w:type="spellEnd"/>
      <w:r w:rsidRPr="00875F9A">
        <w:rPr>
          <w:rFonts w:asciiTheme="minorHAnsi" w:hAnsiTheme="minorHAnsi" w:cstheme="minorHAnsi"/>
          <w:color w:val="000000" w:themeColor="text1"/>
          <w:sz w:val="24"/>
          <w:szCs w:val="24"/>
        </w:rPr>
        <w:t xml:space="preserve"> to submit feedback on behalf of an organisation</w:t>
      </w:r>
    </w:p>
    <w:p w14:paraId="5246ABCE" w14:textId="77777777" w:rsidR="00BA2288" w:rsidRPr="00875F9A" w:rsidRDefault="00BA2288" w:rsidP="00532448">
      <w:pPr>
        <w:pStyle w:val="ListParagraph"/>
        <w:numPr>
          <w:ilvl w:val="0"/>
          <w:numId w:val="21"/>
        </w:numPr>
        <w:spacing w:after="120"/>
        <w:ind w:left="714" w:hanging="357"/>
        <w:rPr>
          <w:rFonts w:asciiTheme="minorHAnsi" w:hAnsiTheme="minorHAnsi" w:cstheme="minorHAnsi"/>
          <w:color w:val="000000" w:themeColor="text1"/>
          <w:sz w:val="24"/>
          <w:szCs w:val="24"/>
        </w:rPr>
      </w:pPr>
      <w:r w:rsidRPr="00875F9A">
        <w:rPr>
          <w:rFonts w:asciiTheme="minorHAnsi" w:hAnsiTheme="minorHAnsi" w:cstheme="minorHAnsi"/>
          <w:color w:val="000000" w:themeColor="text1"/>
          <w:sz w:val="24"/>
          <w:szCs w:val="24"/>
        </w:rPr>
        <w:t>No, these are my personal views.</w:t>
      </w:r>
    </w:p>
    <w:p w14:paraId="1BD731C8" w14:textId="1672C4C3" w:rsidR="00182209" w:rsidRPr="00875F9A" w:rsidRDefault="00C5784D" w:rsidP="00C5784D">
      <w:pPr>
        <w:pStyle w:val="Heading2"/>
        <w:ind w:left="0"/>
        <w:rPr>
          <w:rFonts w:asciiTheme="minorHAnsi" w:hAnsiTheme="minorHAnsi" w:cstheme="minorHAnsi"/>
          <w:color w:val="000000" w:themeColor="text1"/>
        </w:rPr>
      </w:pPr>
      <w:r w:rsidRPr="00875F9A">
        <w:rPr>
          <w:rFonts w:asciiTheme="minorHAnsi" w:hAnsiTheme="minorHAnsi" w:cstheme="minorHAnsi"/>
          <w:color w:val="000000" w:themeColor="text1"/>
        </w:rPr>
        <w:br/>
      </w:r>
      <w:r w:rsidR="00362D5D" w:rsidRPr="00875F9A">
        <w:rPr>
          <w:rFonts w:asciiTheme="minorHAnsi" w:hAnsiTheme="minorHAnsi" w:cstheme="minorHAnsi"/>
          <w:color w:val="000000" w:themeColor="text1"/>
        </w:rPr>
        <w:t>If yes, please specify the name of your organisation.</w:t>
      </w:r>
    </w:p>
    <w:p w14:paraId="15A686E6" w14:textId="77777777" w:rsidR="00C5784D" w:rsidRPr="00875F9A" w:rsidRDefault="00C5784D" w:rsidP="00C5784D">
      <w:pPr>
        <w:pStyle w:val="Heading2"/>
        <w:ind w:left="0"/>
        <w:rPr>
          <w:rFonts w:asciiTheme="minorHAnsi" w:hAnsiTheme="minorHAnsi" w:cstheme="minorHAnsi"/>
          <w:color w:val="000000" w:themeColor="text1"/>
        </w:rPr>
      </w:pPr>
    </w:p>
    <w:tbl>
      <w:tblPr>
        <w:tblStyle w:val="TableGrid"/>
        <w:tblW w:w="0" w:type="auto"/>
        <w:tblInd w:w="-5" w:type="dxa"/>
        <w:tblLook w:val="04A0" w:firstRow="1" w:lastRow="0" w:firstColumn="1" w:lastColumn="0" w:noHBand="0" w:noVBand="1"/>
      </w:tblPr>
      <w:tblGrid>
        <w:gridCol w:w="9751"/>
      </w:tblGrid>
      <w:tr w:rsidR="00875F9A" w:rsidRPr="00875F9A" w14:paraId="1C9B383A" w14:textId="77777777" w:rsidTr="00C5784D">
        <w:tc>
          <w:tcPr>
            <w:tcW w:w="9751" w:type="dxa"/>
          </w:tcPr>
          <w:p w14:paraId="299D8F9D" w14:textId="77777777" w:rsidR="00EE21A5" w:rsidRPr="00875F9A" w:rsidRDefault="00EE21A5" w:rsidP="00236907">
            <w:pPr>
              <w:pStyle w:val="BodyText"/>
              <w:spacing w:before="128"/>
              <w:rPr>
                <w:rFonts w:asciiTheme="minorHAnsi" w:hAnsiTheme="minorHAnsi" w:cstheme="minorHAnsi"/>
                <w:color w:val="000000" w:themeColor="text1"/>
              </w:rPr>
            </w:pPr>
            <w:bookmarkStart w:id="6" w:name="_Hlk106628903"/>
          </w:p>
        </w:tc>
      </w:tr>
      <w:bookmarkEnd w:id="6"/>
    </w:tbl>
    <w:p w14:paraId="09C8D9C6" w14:textId="11122C66" w:rsidR="00182209" w:rsidRDefault="00182209">
      <w:pPr>
        <w:pStyle w:val="BodyText"/>
        <w:rPr>
          <w:rFonts w:asciiTheme="minorHAnsi" w:hAnsiTheme="minorHAnsi" w:cstheme="minorHAnsi"/>
          <w:color w:val="000000" w:themeColor="text1"/>
          <w:sz w:val="32"/>
        </w:rPr>
      </w:pPr>
    </w:p>
    <w:p w14:paraId="0E608E8C" w14:textId="77777777" w:rsidR="004438C9" w:rsidRDefault="004438C9">
      <w:pPr>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br w:type="page"/>
      </w:r>
    </w:p>
    <w:p w14:paraId="13EBD777" w14:textId="7BC9F8F3" w:rsidR="004438C9" w:rsidRPr="004438C9" w:rsidRDefault="004438C9" w:rsidP="004438C9">
      <w:pPr>
        <w:pStyle w:val="Heading2"/>
        <w:spacing w:before="89"/>
        <w:ind w:left="0"/>
        <w:rPr>
          <w:rFonts w:asciiTheme="minorHAnsi" w:hAnsiTheme="minorHAnsi" w:cstheme="minorHAnsi"/>
          <w:color w:val="000000" w:themeColor="text1"/>
        </w:rPr>
      </w:pPr>
      <w:r w:rsidRPr="004438C9">
        <w:rPr>
          <w:rFonts w:asciiTheme="minorHAnsi" w:hAnsiTheme="minorHAnsi" w:cstheme="minorHAnsi"/>
          <w:color w:val="000000" w:themeColor="text1"/>
        </w:rPr>
        <w:lastRenderedPageBreak/>
        <w:t>Which of the following best describes the group you represent?</w:t>
      </w:r>
    </w:p>
    <w:p w14:paraId="59B59E03" w14:textId="518D2366" w:rsidR="004438C9" w:rsidRDefault="004438C9" w:rsidP="004438C9">
      <w:pPr>
        <w:spacing w:before="216"/>
        <w:rPr>
          <w:rFonts w:asciiTheme="minorHAnsi" w:hAnsiTheme="minorHAnsi" w:cstheme="minorHAnsi"/>
          <w:i/>
          <w:color w:val="000000" w:themeColor="text1"/>
          <w:sz w:val="19"/>
        </w:rPr>
      </w:pPr>
      <w:r w:rsidRPr="004438C9">
        <w:rPr>
          <w:rFonts w:asciiTheme="minorHAnsi" w:hAnsiTheme="minorHAnsi" w:cstheme="minorHAnsi"/>
          <w:i/>
          <w:color w:val="000000" w:themeColor="text1"/>
          <w:sz w:val="19"/>
        </w:rPr>
        <w:t>Please select all that apply</w:t>
      </w:r>
    </w:p>
    <w:p w14:paraId="2E93EBCE" w14:textId="77777777" w:rsidR="004438C9" w:rsidRPr="004438C9" w:rsidRDefault="004438C9" w:rsidP="004438C9">
      <w:pPr>
        <w:spacing w:before="216"/>
        <w:rPr>
          <w:rFonts w:asciiTheme="minorHAnsi" w:hAnsiTheme="minorHAnsi" w:cstheme="minorHAnsi"/>
          <w:i/>
          <w:color w:val="000000" w:themeColor="text1"/>
          <w:sz w:val="19"/>
        </w:rPr>
      </w:pPr>
    </w:p>
    <w:p w14:paraId="09FC4FB5" w14:textId="43C85576" w:rsidR="004438C9" w:rsidRPr="004438C9" w:rsidRDefault="004438C9" w:rsidP="004438C9">
      <w:pPr>
        <w:pStyle w:val="ListParagraph"/>
        <w:numPr>
          <w:ilvl w:val="0"/>
          <w:numId w:val="21"/>
        </w:numPr>
        <w:spacing w:after="120"/>
        <w:ind w:left="714" w:hanging="357"/>
        <w:rPr>
          <w:rFonts w:asciiTheme="minorHAnsi" w:hAnsiTheme="minorHAnsi" w:cstheme="minorHAnsi"/>
          <w:color w:val="000000" w:themeColor="text1"/>
          <w:sz w:val="24"/>
          <w:szCs w:val="24"/>
        </w:rPr>
      </w:pPr>
      <w:r w:rsidRPr="004438C9">
        <w:rPr>
          <w:rFonts w:asciiTheme="minorHAnsi" w:hAnsiTheme="minorHAnsi" w:cstheme="minorHAnsi"/>
          <w:color w:val="000000" w:themeColor="text1"/>
          <w:sz w:val="24"/>
          <w:szCs w:val="24"/>
        </w:rPr>
        <w:t>Helicopter pilot</w:t>
      </w:r>
    </w:p>
    <w:p w14:paraId="2A847E98" w14:textId="3E5E59F4" w:rsidR="00147ECA" w:rsidRDefault="004438C9" w:rsidP="004438C9">
      <w:pPr>
        <w:pStyle w:val="ListParagraph"/>
        <w:numPr>
          <w:ilvl w:val="0"/>
          <w:numId w:val="21"/>
        </w:numPr>
        <w:spacing w:after="120"/>
        <w:ind w:left="714" w:hanging="357"/>
        <w:rPr>
          <w:rFonts w:asciiTheme="minorHAnsi" w:hAnsiTheme="minorHAnsi" w:cstheme="minorHAnsi"/>
          <w:color w:val="000000" w:themeColor="text1"/>
          <w:sz w:val="24"/>
          <w:szCs w:val="24"/>
        </w:rPr>
      </w:pPr>
      <w:r w:rsidRPr="004438C9">
        <w:rPr>
          <w:rFonts w:asciiTheme="minorHAnsi" w:hAnsiTheme="minorHAnsi" w:cstheme="minorHAnsi"/>
          <w:color w:val="000000" w:themeColor="text1"/>
          <w:sz w:val="24"/>
          <w:szCs w:val="24"/>
        </w:rPr>
        <w:t>Flight instructor</w:t>
      </w:r>
    </w:p>
    <w:p w14:paraId="44ADC27A" w14:textId="1D67EFB2" w:rsidR="009D50B9" w:rsidRDefault="009D50B9" w:rsidP="004438C9">
      <w:pPr>
        <w:pStyle w:val="ListParagraph"/>
        <w:numPr>
          <w:ilvl w:val="0"/>
          <w:numId w:val="21"/>
        </w:numPr>
        <w:spacing w:after="120"/>
        <w:ind w:left="714" w:hanging="35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Flight examiner</w:t>
      </w:r>
    </w:p>
    <w:p w14:paraId="2697A6B3" w14:textId="4205A05C" w:rsidR="004438C9" w:rsidRDefault="007D0606" w:rsidP="004438C9">
      <w:pPr>
        <w:pStyle w:val="ListParagraph"/>
        <w:numPr>
          <w:ilvl w:val="0"/>
          <w:numId w:val="21"/>
        </w:numPr>
        <w:spacing w:after="120"/>
        <w:ind w:left="714" w:hanging="35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Helicopter f</w:t>
      </w:r>
      <w:r w:rsidR="004438C9" w:rsidRPr="004438C9">
        <w:rPr>
          <w:rFonts w:asciiTheme="minorHAnsi" w:hAnsiTheme="minorHAnsi" w:cstheme="minorHAnsi"/>
          <w:color w:val="000000" w:themeColor="text1"/>
          <w:sz w:val="24"/>
          <w:szCs w:val="24"/>
        </w:rPr>
        <w:t>light training operator</w:t>
      </w:r>
    </w:p>
    <w:p w14:paraId="488841A2" w14:textId="70DCC51F" w:rsidR="007D0606" w:rsidRDefault="007D0606" w:rsidP="004438C9">
      <w:pPr>
        <w:pStyle w:val="ListParagraph"/>
        <w:numPr>
          <w:ilvl w:val="0"/>
          <w:numId w:val="21"/>
        </w:numPr>
        <w:spacing w:after="120"/>
        <w:ind w:left="714" w:hanging="357"/>
        <w:rPr>
          <w:rFonts w:asciiTheme="minorHAnsi" w:hAnsiTheme="minorHAnsi" w:cstheme="minorHAnsi"/>
          <w:color w:val="000000" w:themeColor="text1"/>
          <w:sz w:val="24"/>
          <w:szCs w:val="24"/>
        </w:rPr>
      </w:pPr>
      <w:r w:rsidRPr="007D0606">
        <w:rPr>
          <w:rFonts w:asciiTheme="minorHAnsi" w:hAnsiTheme="minorHAnsi" w:cstheme="minorHAnsi"/>
          <w:color w:val="000000" w:themeColor="text1"/>
          <w:sz w:val="24"/>
          <w:szCs w:val="24"/>
        </w:rPr>
        <w:t>Part 138 certificate holder operating helicopters</w:t>
      </w:r>
    </w:p>
    <w:p w14:paraId="031CB3C2" w14:textId="63E27F71" w:rsidR="007D0606" w:rsidRPr="004438C9" w:rsidRDefault="007D0606" w:rsidP="004438C9">
      <w:pPr>
        <w:pStyle w:val="ListParagraph"/>
        <w:numPr>
          <w:ilvl w:val="0"/>
          <w:numId w:val="21"/>
        </w:numPr>
        <w:spacing w:after="120"/>
        <w:ind w:left="714" w:hanging="357"/>
        <w:rPr>
          <w:rFonts w:asciiTheme="minorHAnsi" w:hAnsiTheme="minorHAnsi" w:cstheme="minorHAnsi"/>
          <w:color w:val="000000" w:themeColor="text1"/>
          <w:sz w:val="24"/>
          <w:szCs w:val="24"/>
        </w:rPr>
      </w:pPr>
      <w:r w:rsidRPr="007D0606">
        <w:rPr>
          <w:rFonts w:asciiTheme="minorHAnsi" w:hAnsiTheme="minorHAnsi" w:cstheme="minorHAnsi"/>
          <w:color w:val="000000" w:themeColor="text1"/>
          <w:sz w:val="24"/>
          <w:szCs w:val="24"/>
        </w:rPr>
        <w:t>AOC holder operating helicopters</w:t>
      </w:r>
    </w:p>
    <w:p w14:paraId="277BB242" w14:textId="24F68C17" w:rsidR="004438C9" w:rsidRPr="004438C9" w:rsidRDefault="004438C9" w:rsidP="004438C9">
      <w:pPr>
        <w:pStyle w:val="ListParagraph"/>
        <w:numPr>
          <w:ilvl w:val="0"/>
          <w:numId w:val="21"/>
        </w:numPr>
        <w:spacing w:after="120"/>
        <w:ind w:left="714" w:hanging="357"/>
        <w:rPr>
          <w:rFonts w:asciiTheme="minorHAnsi" w:hAnsiTheme="minorHAnsi" w:cstheme="minorHAnsi"/>
          <w:color w:val="000000" w:themeColor="text1"/>
          <w:sz w:val="24"/>
          <w:szCs w:val="24"/>
        </w:rPr>
      </w:pPr>
      <w:r w:rsidRPr="004438C9">
        <w:rPr>
          <w:rFonts w:asciiTheme="minorHAnsi" w:hAnsiTheme="minorHAnsi" w:cstheme="minorHAnsi"/>
          <w:color w:val="000000" w:themeColor="text1"/>
          <w:sz w:val="24"/>
          <w:szCs w:val="24"/>
        </w:rPr>
        <w:t>Other</w:t>
      </w:r>
    </w:p>
    <w:p w14:paraId="77B67437" w14:textId="683718EE" w:rsidR="004438C9" w:rsidRDefault="004438C9" w:rsidP="004438C9">
      <w:pPr>
        <w:pStyle w:val="Heading2"/>
        <w:ind w:left="0"/>
        <w:rPr>
          <w:rFonts w:asciiTheme="minorHAnsi" w:hAnsiTheme="minorHAnsi" w:cstheme="minorHAnsi"/>
          <w:color w:val="000000" w:themeColor="text1"/>
        </w:rPr>
      </w:pPr>
    </w:p>
    <w:p w14:paraId="4F72474C" w14:textId="2D955D3D" w:rsidR="004438C9" w:rsidRPr="004438C9" w:rsidRDefault="004438C9" w:rsidP="004438C9">
      <w:pPr>
        <w:pStyle w:val="Heading2"/>
        <w:ind w:left="0"/>
        <w:rPr>
          <w:rFonts w:asciiTheme="minorHAnsi" w:hAnsiTheme="minorHAnsi" w:cstheme="minorHAnsi"/>
          <w:color w:val="000000" w:themeColor="text1"/>
        </w:rPr>
      </w:pPr>
      <w:r w:rsidRPr="004438C9">
        <w:rPr>
          <w:rFonts w:asciiTheme="minorHAnsi" w:hAnsiTheme="minorHAnsi" w:cstheme="minorHAnsi"/>
          <w:color w:val="000000" w:themeColor="text1"/>
        </w:rPr>
        <w:t>Please specify 'Other' if selected</w:t>
      </w:r>
    </w:p>
    <w:p w14:paraId="013DFE14" w14:textId="75C91861" w:rsidR="004438C9" w:rsidRDefault="004438C9">
      <w:pPr>
        <w:pStyle w:val="BodyText"/>
        <w:rPr>
          <w:rFonts w:asciiTheme="minorHAnsi" w:hAnsiTheme="minorHAnsi" w:cstheme="minorHAnsi"/>
          <w:color w:val="000000" w:themeColor="text1"/>
          <w:sz w:val="32"/>
        </w:rPr>
      </w:pPr>
    </w:p>
    <w:tbl>
      <w:tblPr>
        <w:tblStyle w:val="TableGrid"/>
        <w:tblW w:w="0" w:type="auto"/>
        <w:tblInd w:w="-5" w:type="dxa"/>
        <w:tblLook w:val="04A0" w:firstRow="1" w:lastRow="0" w:firstColumn="1" w:lastColumn="0" w:noHBand="0" w:noVBand="1"/>
      </w:tblPr>
      <w:tblGrid>
        <w:gridCol w:w="9751"/>
      </w:tblGrid>
      <w:tr w:rsidR="004438C9" w:rsidRPr="00875F9A" w14:paraId="2EAA6F80" w14:textId="77777777" w:rsidTr="00FA7C06">
        <w:tc>
          <w:tcPr>
            <w:tcW w:w="9751" w:type="dxa"/>
          </w:tcPr>
          <w:p w14:paraId="19856CC5" w14:textId="77777777" w:rsidR="004438C9" w:rsidRPr="00875F9A" w:rsidRDefault="004438C9" w:rsidP="00FA7C06">
            <w:pPr>
              <w:pStyle w:val="BodyText"/>
              <w:spacing w:before="128"/>
              <w:rPr>
                <w:rFonts w:asciiTheme="minorHAnsi" w:hAnsiTheme="minorHAnsi" w:cstheme="minorHAnsi"/>
                <w:color w:val="000000" w:themeColor="text1"/>
              </w:rPr>
            </w:pPr>
          </w:p>
        </w:tc>
      </w:tr>
    </w:tbl>
    <w:p w14:paraId="3EB92D36" w14:textId="77777777" w:rsidR="004438C9" w:rsidRPr="00875F9A" w:rsidRDefault="004438C9">
      <w:pPr>
        <w:pStyle w:val="BodyText"/>
        <w:rPr>
          <w:rFonts w:asciiTheme="minorHAnsi" w:hAnsiTheme="minorHAnsi" w:cstheme="minorHAnsi"/>
          <w:color w:val="000000" w:themeColor="text1"/>
          <w:sz w:val="32"/>
        </w:rPr>
      </w:pPr>
    </w:p>
    <w:p w14:paraId="2FED8067" w14:textId="77777777" w:rsidR="0062201E" w:rsidRPr="00875F9A" w:rsidRDefault="0062201E">
      <w:pPr>
        <w:rPr>
          <w:rFonts w:asciiTheme="minorHAnsi" w:hAnsiTheme="minorHAnsi" w:cstheme="minorHAnsi"/>
          <w:b/>
          <w:color w:val="000000" w:themeColor="text1"/>
          <w:sz w:val="33"/>
          <w:szCs w:val="33"/>
        </w:rPr>
      </w:pPr>
      <w:r w:rsidRPr="00875F9A">
        <w:rPr>
          <w:rFonts w:asciiTheme="minorHAnsi" w:hAnsiTheme="minorHAnsi" w:cstheme="minorHAnsi"/>
          <w:b/>
          <w:color w:val="000000" w:themeColor="text1"/>
        </w:rPr>
        <w:br w:type="page"/>
      </w:r>
    </w:p>
    <w:p w14:paraId="107B1B16" w14:textId="77777777" w:rsidR="00A3428E" w:rsidRPr="00875F9A" w:rsidRDefault="00294B6A" w:rsidP="00437966">
      <w:pPr>
        <w:pStyle w:val="Heading1"/>
        <w:spacing w:before="232"/>
        <w:ind w:left="0"/>
        <w:rPr>
          <w:rFonts w:asciiTheme="minorHAnsi" w:hAnsiTheme="minorHAnsi" w:cstheme="minorHAnsi"/>
          <w:color w:val="000000" w:themeColor="text1"/>
        </w:rPr>
      </w:pPr>
      <w:r w:rsidRPr="00875F9A">
        <w:rPr>
          <w:rFonts w:asciiTheme="minorHAnsi" w:hAnsiTheme="minorHAnsi" w:cstheme="minorHAnsi"/>
          <w:b/>
          <w:color w:val="000000" w:themeColor="text1"/>
        </w:rPr>
        <w:lastRenderedPageBreak/>
        <w:t xml:space="preserve">Page 2: </w:t>
      </w:r>
      <w:r w:rsidR="00362D5D" w:rsidRPr="00875F9A">
        <w:rPr>
          <w:rFonts w:asciiTheme="minorHAnsi" w:hAnsiTheme="minorHAnsi" w:cstheme="minorHAnsi"/>
          <w:b/>
          <w:color w:val="000000" w:themeColor="text1"/>
        </w:rPr>
        <w:t>Consent to publish submission</w:t>
      </w:r>
      <w:r w:rsidR="00955734" w:rsidRPr="00875F9A">
        <w:rPr>
          <w:rFonts w:asciiTheme="minorHAnsi" w:hAnsiTheme="minorHAnsi" w:cstheme="minorHAnsi"/>
          <w:b/>
          <w:color w:val="000000" w:themeColor="text1"/>
        </w:rPr>
        <w:t xml:space="preserve"> </w:t>
      </w:r>
      <w:bookmarkStart w:id="7" w:name="_Hlk16072089"/>
      <w:r w:rsidR="00A3428E" w:rsidRPr="00875F9A">
        <w:rPr>
          <w:rFonts w:asciiTheme="minorHAnsi" w:hAnsiTheme="minorHAnsi" w:cstheme="minorHAnsi"/>
          <w:color w:val="000000" w:themeColor="text1"/>
        </w:rPr>
        <w:t>[Standard page]</w:t>
      </w:r>
    </w:p>
    <w:bookmarkEnd w:id="7"/>
    <w:p w14:paraId="2E125E5B" w14:textId="77777777" w:rsidR="000971B5" w:rsidRPr="00875F9A" w:rsidRDefault="000971B5" w:rsidP="00437966">
      <w:pPr>
        <w:rPr>
          <w:rFonts w:asciiTheme="minorHAnsi" w:hAnsiTheme="minorHAnsi" w:cstheme="minorHAnsi"/>
          <w:b/>
          <w:color w:val="000000" w:themeColor="text1"/>
          <w:sz w:val="20"/>
          <w:szCs w:val="20"/>
        </w:rPr>
      </w:pPr>
    </w:p>
    <w:p w14:paraId="451B11C5" w14:textId="5036DB50" w:rsidR="000971B5" w:rsidRPr="00875F9A" w:rsidRDefault="000971B5" w:rsidP="00437966">
      <w:pPr>
        <w:rPr>
          <w:rFonts w:asciiTheme="minorHAnsi" w:hAnsiTheme="minorHAnsi" w:cstheme="minorHAnsi"/>
          <w:color w:val="000000" w:themeColor="text1"/>
          <w:sz w:val="20"/>
          <w:szCs w:val="20"/>
        </w:rPr>
      </w:pPr>
      <w:r w:rsidRPr="00875F9A">
        <w:rPr>
          <w:rFonts w:asciiTheme="minorHAnsi" w:hAnsiTheme="minorHAnsi" w:cstheme="minorHAnsi"/>
          <w:b/>
          <w:color w:val="000000" w:themeColor="text1"/>
          <w:sz w:val="20"/>
          <w:szCs w:val="20"/>
        </w:rPr>
        <w:t>Note:</w:t>
      </w:r>
      <w:r w:rsidRPr="00875F9A">
        <w:rPr>
          <w:rFonts w:asciiTheme="minorHAnsi" w:hAnsiTheme="minorHAnsi" w:cstheme="minorHAnsi"/>
          <w:color w:val="000000" w:themeColor="text1"/>
          <w:sz w:val="20"/>
          <w:szCs w:val="20"/>
        </w:rPr>
        <w:t xml:space="preserve">  This page consists of </w:t>
      </w:r>
      <w:proofErr w:type="spellStart"/>
      <w:r w:rsidRPr="00875F9A">
        <w:rPr>
          <w:rFonts w:asciiTheme="minorHAnsi" w:hAnsiTheme="minorHAnsi" w:cstheme="minorHAnsi"/>
          <w:color w:val="000000" w:themeColor="text1"/>
          <w:sz w:val="20"/>
          <w:szCs w:val="20"/>
        </w:rPr>
        <w:t>standardised</w:t>
      </w:r>
      <w:proofErr w:type="spellEnd"/>
      <w:r w:rsidRPr="00875F9A">
        <w:rPr>
          <w:rFonts w:asciiTheme="minorHAnsi" w:hAnsiTheme="minorHAnsi" w:cstheme="minorHAnsi"/>
          <w:color w:val="000000" w:themeColor="text1"/>
          <w:sz w:val="20"/>
          <w:szCs w:val="20"/>
        </w:rPr>
        <w:t xml:space="preserve"> text. Please do not delete it.</w:t>
      </w:r>
    </w:p>
    <w:p w14:paraId="63886A18" w14:textId="77777777" w:rsidR="00437966" w:rsidRPr="00875F9A" w:rsidRDefault="00437966" w:rsidP="00437966">
      <w:pPr>
        <w:rPr>
          <w:rFonts w:asciiTheme="minorHAnsi" w:hAnsiTheme="minorHAnsi" w:cstheme="minorHAnsi"/>
          <w:color w:val="000000" w:themeColor="text1"/>
          <w:sz w:val="20"/>
          <w:szCs w:val="20"/>
        </w:rPr>
      </w:pPr>
    </w:p>
    <w:p w14:paraId="223467E2" w14:textId="4C36B7B8" w:rsidR="00182209" w:rsidRPr="00875F9A" w:rsidRDefault="00962A41" w:rsidP="00437966">
      <w:pPr>
        <w:pStyle w:val="BodyText"/>
        <w:ind w:right="386"/>
        <w:rPr>
          <w:rFonts w:asciiTheme="minorHAnsi" w:hAnsiTheme="minorHAnsi" w:cstheme="minorHAnsi"/>
          <w:color w:val="000000" w:themeColor="text1"/>
        </w:rPr>
      </w:pPr>
      <w:r w:rsidRPr="00875F9A">
        <w:rPr>
          <w:rFonts w:asciiTheme="minorHAnsi" w:hAnsiTheme="minorHAnsi" w:cstheme="minorHAnsi"/>
          <w:color w:val="000000" w:themeColor="text1"/>
        </w:rPr>
        <w:t>To</w:t>
      </w:r>
      <w:r w:rsidR="00362D5D" w:rsidRPr="00875F9A">
        <w:rPr>
          <w:rFonts w:asciiTheme="minorHAnsi" w:hAnsiTheme="minorHAnsi" w:cstheme="minorHAnsi"/>
          <w:color w:val="000000" w:themeColor="text1"/>
        </w:rPr>
        <w:t xml:space="preserve"> </w:t>
      </w:r>
      <w:r w:rsidR="00062FB7" w:rsidRPr="00875F9A">
        <w:rPr>
          <w:rFonts w:asciiTheme="minorHAnsi" w:hAnsiTheme="minorHAnsi" w:cstheme="minorHAnsi"/>
          <w:color w:val="000000" w:themeColor="text1"/>
        </w:rPr>
        <w:t xml:space="preserve">provide </w:t>
      </w:r>
      <w:r w:rsidR="00362D5D" w:rsidRPr="00875F9A">
        <w:rPr>
          <w:rFonts w:asciiTheme="minorHAnsi" w:hAnsiTheme="minorHAnsi" w:cstheme="minorHAnsi"/>
          <w:color w:val="000000" w:themeColor="text1"/>
        </w:rPr>
        <w:t>transparency</w:t>
      </w:r>
      <w:r w:rsidR="00062FB7" w:rsidRPr="00875F9A">
        <w:rPr>
          <w:rFonts w:asciiTheme="minorHAnsi" w:hAnsiTheme="minorHAnsi" w:cstheme="minorHAnsi"/>
          <w:color w:val="000000" w:themeColor="text1"/>
        </w:rPr>
        <w:t xml:space="preserve"> and promote </w:t>
      </w:r>
      <w:r w:rsidR="0039458F">
        <w:rPr>
          <w:rFonts w:asciiTheme="minorHAnsi" w:hAnsiTheme="minorHAnsi" w:cstheme="minorHAnsi"/>
          <w:color w:val="000000" w:themeColor="text1"/>
        </w:rPr>
        <w:t>data</w:t>
      </w:r>
      <w:r w:rsidR="00362D5D" w:rsidRPr="00875F9A">
        <w:rPr>
          <w:rFonts w:asciiTheme="minorHAnsi" w:hAnsiTheme="minorHAnsi" w:cstheme="minorHAnsi"/>
          <w:color w:val="000000" w:themeColor="text1"/>
        </w:rPr>
        <w:t>, we intend to publish all responses to this consultation. This may include both detailed responses/submissions in full and aggregated data drawn from the responses received.</w:t>
      </w:r>
    </w:p>
    <w:p w14:paraId="6DD8929E" w14:textId="77777777" w:rsidR="00437966" w:rsidRPr="00875F9A" w:rsidRDefault="00437966" w:rsidP="00437966">
      <w:pPr>
        <w:pStyle w:val="BodyText"/>
        <w:rPr>
          <w:rFonts w:asciiTheme="minorHAnsi" w:hAnsiTheme="minorHAnsi" w:cstheme="minorHAnsi"/>
          <w:color w:val="000000" w:themeColor="text1"/>
        </w:rPr>
      </w:pPr>
    </w:p>
    <w:p w14:paraId="4F820019" w14:textId="0F3E8DF4" w:rsidR="00182209" w:rsidRPr="00875F9A" w:rsidRDefault="00362D5D" w:rsidP="00437966">
      <w:pPr>
        <w:pStyle w:val="BodyText"/>
        <w:rPr>
          <w:rFonts w:asciiTheme="minorHAnsi" w:hAnsiTheme="minorHAnsi" w:cstheme="minorHAnsi"/>
          <w:color w:val="000000" w:themeColor="text1"/>
        </w:rPr>
      </w:pPr>
      <w:r w:rsidRPr="00875F9A">
        <w:rPr>
          <w:rFonts w:asciiTheme="minorHAnsi" w:hAnsiTheme="minorHAnsi" w:cstheme="minorHAnsi"/>
          <w:color w:val="000000" w:themeColor="text1"/>
        </w:rPr>
        <w:t>Where you consent to publication, we will include:</w:t>
      </w:r>
    </w:p>
    <w:p w14:paraId="494AB0DC" w14:textId="77777777" w:rsidR="00182209" w:rsidRPr="00875F9A" w:rsidRDefault="00182209" w:rsidP="00437966">
      <w:pPr>
        <w:pStyle w:val="BodyText"/>
        <w:rPr>
          <w:rFonts w:asciiTheme="minorHAnsi" w:hAnsiTheme="minorHAnsi" w:cstheme="minorHAnsi"/>
          <w:color w:val="000000" w:themeColor="text1"/>
          <w:sz w:val="30"/>
        </w:rPr>
      </w:pPr>
    </w:p>
    <w:p w14:paraId="53E549BC" w14:textId="6A32D972" w:rsidR="001509C5" w:rsidRPr="00875F9A" w:rsidRDefault="00362D5D">
      <w:pPr>
        <w:pStyle w:val="ListParagraph"/>
        <w:numPr>
          <w:ilvl w:val="0"/>
          <w:numId w:val="1"/>
        </w:numPr>
        <w:tabs>
          <w:tab w:val="left" w:pos="719"/>
        </w:tabs>
        <w:spacing w:line="333" w:lineRule="auto"/>
        <w:ind w:right="535"/>
        <w:rPr>
          <w:rFonts w:asciiTheme="minorHAnsi" w:hAnsiTheme="minorHAnsi" w:cstheme="minorHAnsi"/>
          <w:color w:val="000000" w:themeColor="text1"/>
          <w:sz w:val="24"/>
        </w:rPr>
      </w:pPr>
      <w:r w:rsidRPr="00875F9A">
        <w:rPr>
          <w:rFonts w:asciiTheme="minorHAnsi" w:hAnsiTheme="minorHAnsi" w:cstheme="minorHAnsi"/>
          <w:b/>
          <w:color w:val="000000" w:themeColor="text1"/>
          <w:sz w:val="24"/>
        </w:rPr>
        <w:t xml:space="preserve">your </w:t>
      </w:r>
      <w:r w:rsidR="001509C5" w:rsidRPr="00875F9A">
        <w:rPr>
          <w:rFonts w:asciiTheme="minorHAnsi" w:hAnsiTheme="minorHAnsi" w:cstheme="minorHAnsi"/>
          <w:b/>
          <w:color w:val="000000" w:themeColor="text1"/>
          <w:sz w:val="24"/>
        </w:rPr>
        <w:t xml:space="preserve">last </w:t>
      </w:r>
      <w:r w:rsidRPr="00875F9A">
        <w:rPr>
          <w:rFonts w:asciiTheme="minorHAnsi" w:hAnsiTheme="minorHAnsi" w:cstheme="minorHAnsi"/>
          <w:b/>
          <w:color w:val="000000" w:themeColor="text1"/>
          <w:sz w:val="24"/>
        </w:rPr>
        <w:t>name</w:t>
      </w:r>
      <w:r w:rsidRPr="00875F9A">
        <w:rPr>
          <w:rFonts w:asciiTheme="minorHAnsi" w:hAnsiTheme="minorHAnsi" w:cstheme="minorHAnsi"/>
          <w:color w:val="000000" w:themeColor="text1"/>
          <w:sz w:val="24"/>
        </w:rPr>
        <w:t xml:space="preserve"> if the submission is made by you as an individual </w:t>
      </w:r>
    </w:p>
    <w:p w14:paraId="516FCE20" w14:textId="2EBC68BD" w:rsidR="00182209" w:rsidRPr="00875F9A" w:rsidRDefault="001509C5">
      <w:pPr>
        <w:pStyle w:val="ListParagraph"/>
        <w:numPr>
          <w:ilvl w:val="0"/>
          <w:numId w:val="1"/>
        </w:numPr>
        <w:tabs>
          <w:tab w:val="left" w:pos="719"/>
        </w:tabs>
        <w:spacing w:line="333" w:lineRule="auto"/>
        <w:ind w:right="535"/>
        <w:rPr>
          <w:rFonts w:asciiTheme="minorHAnsi" w:hAnsiTheme="minorHAnsi" w:cstheme="minorHAnsi"/>
          <w:color w:val="000000" w:themeColor="text1"/>
          <w:sz w:val="24"/>
        </w:rPr>
      </w:pPr>
      <w:r w:rsidRPr="00875F9A">
        <w:rPr>
          <w:rFonts w:asciiTheme="minorHAnsi" w:hAnsiTheme="minorHAnsi" w:cstheme="minorHAnsi"/>
          <w:b/>
          <w:color w:val="000000" w:themeColor="text1"/>
          <w:sz w:val="24"/>
        </w:rPr>
        <w:t xml:space="preserve">the </w:t>
      </w:r>
      <w:r w:rsidR="00362D5D" w:rsidRPr="00875F9A">
        <w:rPr>
          <w:rFonts w:asciiTheme="minorHAnsi" w:hAnsiTheme="minorHAnsi" w:cstheme="minorHAnsi"/>
          <w:b/>
          <w:color w:val="000000" w:themeColor="text1"/>
          <w:sz w:val="24"/>
        </w:rPr>
        <w:t>name of the organisation</w:t>
      </w:r>
      <w:r w:rsidR="00362D5D" w:rsidRPr="00875F9A">
        <w:rPr>
          <w:rFonts w:asciiTheme="minorHAnsi" w:hAnsiTheme="minorHAnsi" w:cstheme="minorHAnsi"/>
          <w:color w:val="000000" w:themeColor="text1"/>
          <w:sz w:val="24"/>
        </w:rPr>
        <w:t xml:space="preserve"> on whose behalf the submission has been</w:t>
      </w:r>
      <w:r w:rsidR="00362D5D" w:rsidRPr="00875F9A">
        <w:rPr>
          <w:rFonts w:asciiTheme="minorHAnsi" w:hAnsiTheme="minorHAnsi" w:cstheme="minorHAnsi"/>
          <w:color w:val="000000" w:themeColor="text1"/>
          <w:spacing w:val="-13"/>
          <w:sz w:val="24"/>
        </w:rPr>
        <w:t xml:space="preserve"> </w:t>
      </w:r>
      <w:r w:rsidR="00362D5D" w:rsidRPr="00875F9A">
        <w:rPr>
          <w:rFonts w:asciiTheme="minorHAnsi" w:hAnsiTheme="minorHAnsi" w:cstheme="minorHAnsi"/>
          <w:color w:val="000000" w:themeColor="text1"/>
          <w:sz w:val="24"/>
        </w:rPr>
        <w:t>made</w:t>
      </w:r>
    </w:p>
    <w:p w14:paraId="4943722C" w14:textId="77777777" w:rsidR="00182209" w:rsidRPr="00875F9A" w:rsidRDefault="00362D5D">
      <w:pPr>
        <w:pStyle w:val="ListParagraph"/>
        <w:numPr>
          <w:ilvl w:val="0"/>
          <w:numId w:val="1"/>
        </w:numPr>
        <w:tabs>
          <w:tab w:val="left" w:pos="719"/>
        </w:tabs>
        <w:spacing w:before="1"/>
        <w:rPr>
          <w:rFonts w:asciiTheme="minorHAnsi" w:hAnsiTheme="minorHAnsi" w:cstheme="minorHAnsi"/>
          <w:b/>
          <w:color w:val="000000" w:themeColor="text1"/>
          <w:sz w:val="24"/>
        </w:rPr>
      </w:pPr>
      <w:r w:rsidRPr="00875F9A">
        <w:rPr>
          <w:rFonts w:asciiTheme="minorHAnsi" w:hAnsiTheme="minorHAnsi" w:cstheme="minorHAnsi"/>
          <w:b/>
          <w:color w:val="000000" w:themeColor="text1"/>
          <w:sz w:val="24"/>
        </w:rPr>
        <w:t>your responses and</w:t>
      </w:r>
      <w:r w:rsidRPr="00875F9A">
        <w:rPr>
          <w:rFonts w:asciiTheme="minorHAnsi" w:hAnsiTheme="minorHAnsi" w:cstheme="minorHAnsi"/>
          <w:b/>
          <w:color w:val="000000" w:themeColor="text1"/>
          <w:spacing w:val="-4"/>
          <w:sz w:val="24"/>
        </w:rPr>
        <w:t xml:space="preserve"> </w:t>
      </w:r>
      <w:r w:rsidRPr="00875F9A">
        <w:rPr>
          <w:rFonts w:asciiTheme="minorHAnsi" w:hAnsiTheme="minorHAnsi" w:cstheme="minorHAnsi"/>
          <w:b/>
          <w:color w:val="000000" w:themeColor="text1"/>
          <w:sz w:val="24"/>
        </w:rPr>
        <w:t>comments</w:t>
      </w:r>
    </w:p>
    <w:p w14:paraId="7980A61F" w14:textId="77777777" w:rsidR="00437966" w:rsidRPr="00875F9A" w:rsidRDefault="00437966">
      <w:pPr>
        <w:pStyle w:val="BodyText"/>
        <w:spacing w:before="1" w:line="333" w:lineRule="auto"/>
        <w:ind w:left="118" w:right="1013"/>
        <w:rPr>
          <w:rFonts w:asciiTheme="minorHAnsi" w:hAnsiTheme="minorHAnsi" w:cstheme="minorHAnsi"/>
          <w:color w:val="000000" w:themeColor="text1"/>
          <w:sz w:val="30"/>
        </w:rPr>
      </w:pPr>
    </w:p>
    <w:p w14:paraId="34A50DDE" w14:textId="287DB475" w:rsidR="00182209" w:rsidRPr="00875F9A" w:rsidRDefault="00362D5D">
      <w:pPr>
        <w:pStyle w:val="BodyText"/>
        <w:spacing w:before="1" w:line="333" w:lineRule="auto"/>
        <w:ind w:left="118" w:right="1013"/>
        <w:rPr>
          <w:rFonts w:asciiTheme="minorHAnsi" w:hAnsiTheme="minorHAnsi" w:cstheme="minorHAnsi"/>
          <w:color w:val="000000" w:themeColor="text1"/>
        </w:rPr>
      </w:pPr>
      <w:r w:rsidRPr="00875F9A">
        <w:rPr>
          <w:rFonts w:asciiTheme="minorHAnsi" w:hAnsiTheme="minorHAnsi" w:cstheme="minorHAnsi"/>
          <w:color w:val="000000" w:themeColor="text1"/>
        </w:rPr>
        <w:t xml:space="preserve">We </w:t>
      </w:r>
      <w:r w:rsidRPr="00875F9A">
        <w:rPr>
          <w:rFonts w:asciiTheme="minorHAnsi" w:hAnsiTheme="minorHAnsi" w:cstheme="minorHAnsi"/>
          <w:b/>
          <w:color w:val="000000" w:themeColor="text1"/>
        </w:rPr>
        <w:t>will not</w:t>
      </w:r>
      <w:r w:rsidRPr="00875F9A">
        <w:rPr>
          <w:rFonts w:asciiTheme="minorHAnsi" w:hAnsiTheme="minorHAnsi" w:cstheme="minorHAnsi"/>
          <w:color w:val="000000" w:themeColor="text1"/>
        </w:rPr>
        <w:t xml:space="preserve"> include any other personal or demographic information in a published response.</w:t>
      </w:r>
    </w:p>
    <w:p w14:paraId="3B11C3C8" w14:textId="77777777" w:rsidR="00182209" w:rsidRPr="00875F9A" w:rsidRDefault="00182209">
      <w:pPr>
        <w:pStyle w:val="BodyText"/>
        <w:spacing w:before="10"/>
        <w:rPr>
          <w:rFonts w:asciiTheme="minorHAnsi" w:hAnsiTheme="minorHAnsi" w:cstheme="minorHAnsi"/>
          <w:color w:val="000000" w:themeColor="text1"/>
          <w:sz w:val="20"/>
        </w:rPr>
      </w:pPr>
    </w:p>
    <w:p w14:paraId="3390AA19" w14:textId="3D112D1E" w:rsidR="00182209" w:rsidRPr="00875F9A" w:rsidRDefault="00362D5D">
      <w:pPr>
        <w:spacing w:line="333" w:lineRule="auto"/>
        <w:ind w:left="118" w:right="135"/>
        <w:rPr>
          <w:rFonts w:asciiTheme="minorHAnsi" w:hAnsiTheme="minorHAnsi" w:cstheme="minorHAnsi"/>
          <w:color w:val="000000" w:themeColor="text1"/>
          <w:sz w:val="24"/>
        </w:rPr>
      </w:pPr>
      <w:r w:rsidRPr="00875F9A">
        <w:rPr>
          <w:rFonts w:asciiTheme="minorHAnsi" w:hAnsiTheme="minorHAnsi" w:cstheme="minorHAnsi"/>
          <w:color w:val="000000" w:themeColor="text1"/>
          <w:sz w:val="24"/>
        </w:rPr>
        <w:t xml:space="preserve">Information about how we consult and how to make a confidential submission is available on the </w:t>
      </w:r>
      <w:r w:rsidRPr="00875F9A">
        <w:rPr>
          <w:rFonts w:asciiTheme="minorHAnsi" w:hAnsiTheme="minorHAnsi" w:cstheme="minorHAnsi"/>
          <w:b/>
          <w:color w:val="000000" w:themeColor="text1"/>
          <w:sz w:val="24"/>
        </w:rPr>
        <w:t xml:space="preserve">CASA </w:t>
      </w:r>
      <w:hyperlink r:id="rId9" w:history="1">
        <w:r w:rsidRPr="00822E08">
          <w:rPr>
            <w:rStyle w:val="Hyperlink"/>
            <w:rFonts w:asciiTheme="minorHAnsi" w:hAnsiTheme="minorHAnsi" w:cstheme="minorHAnsi"/>
            <w:b/>
            <w:sz w:val="24"/>
          </w:rPr>
          <w:t>website</w:t>
        </w:r>
      </w:hyperlink>
    </w:p>
    <w:p w14:paraId="4FDA3DC6" w14:textId="77777777" w:rsidR="00182209" w:rsidRPr="00875F9A" w:rsidRDefault="00182209">
      <w:pPr>
        <w:pStyle w:val="BodyText"/>
        <w:rPr>
          <w:rFonts w:asciiTheme="minorHAnsi" w:hAnsiTheme="minorHAnsi" w:cstheme="minorHAnsi"/>
          <w:color w:val="000000" w:themeColor="text1"/>
          <w:sz w:val="22"/>
          <w:szCs w:val="28"/>
        </w:rPr>
      </w:pPr>
    </w:p>
    <w:p w14:paraId="1E7B44B5" w14:textId="77777777" w:rsidR="00182209" w:rsidRPr="00875F9A" w:rsidRDefault="00362D5D">
      <w:pPr>
        <w:pStyle w:val="Heading2"/>
        <w:spacing w:before="89"/>
        <w:rPr>
          <w:rFonts w:asciiTheme="minorHAnsi" w:hAnsiTheme="minorHAnsi" w:cstheme="minorHAnsi"/>
          <w:color w:val="000000" w:themeColor="text1"/>
        </w:rPr>
      </w:pPr>
      <w:r w:rsidRPr="00875F9A">
        <w:rPr>
          <w:rFonts w:asciiTheme="minorHAnsi" w:hAnsiTheme="minorHAnsi" w:cstheme="minorHAnsi"/>
          <w:color w:val="000000" w:themeColor="text1"/>
        </w:rPr>
        <w:t>Do you give permission for your response to be published?</w:t>
      </w:r>
    </w:p>
    <w:p w14:paraId="7A078355" w14:textId="77777777" w:rsidR="00182209" w:rsidRPr="00875F9A" w:rsidRDefault="00362D5D">
      <w:pPr>
        <w:pStyle w:val="BodyText"/>
        <w:spacing w:before="127"/>
        <w:ind w:left="208"/>
        <w:rPr>
          <w:rFonts w:asciiTheme="minorHAnsi" w:hAnsiTheme="minorHAnsi" w:cstheme="minorHAnsi"/>
          <w:color w:val="000000" w:themeColor="text1"/>
        </w:rPr>
      </w:pPr>
      <w:r w:rsidRPr="00875F9A">
        <w:rPr>
          <w:rFonts w:asciiTheme="minorHAnsi" w:hAnsiTheme="minorHAnsi" w:cstheme="minorHAnsi"/>
          <w:color w:val="000000" w:themeColor="text1"/>
        </w:rPr>
        <w:t>(Required)</w:t>
      </w:r>
    </w:p>
    <w:p w14:paraId="0D4651D6" w14:textId="77777777" w:rsidR="00182209" w:rsidRPr="00875F9A" w:rsidRDefault="00362D5D">
      <w:pPr>
        <w:spacing w:before="216"/>
        <w:ind w:left="178"/>
        <w:rPr>
          <w:rFonts w:asciiTheme="minorHAnsi" w:hAnsiTheme="minorHAnsi" w:cstheme="minorHAnsi"/>
          <w:i/>
          <w:color w:val="000000" w:themeColor="text1"/>
          <w:sz w:val="19"/>
        </w:rPr>
      </w:pPr>
      <w:r w:rsidRPr="00875F9A">
        <w:rPr>
          <w:rFonts w:asciiTheme="minorHAnsi" w:hAnsiTheme="minorHAnsi" w:cstheme="minorHAnsi"/>
          <w:i/>
          <w:color w:val="000000" w:themeColor="text1"/>
          <w:sz w:val="19"/>
        </w:rPr>
        <w:t>Please select only one item</w:t>
      </w:r>
    </w:p>
    <w:p w14:paraId="5DBE3F41" w14:textId="77777777" w:rsidR="00182209" w:rsidRPr="00875F9A" w:rsidRDefault="00362D5D" w:rsidP="00532448">
      <w:pPr>
        <w:pStyle w:val="BodyText"/>
        <w:numPr>
          <w:ilvl w:val="0"/>
          <w:numId w:val="6"/>
        </w:numPr>
        <w:spacing w:before="168"/>
        <w:rPr>
          <w:rFonts w:asciiTheme="minorHAnsi" w:hAnsiTheme="minorHAnsi" w:cstheme="minorHAnsi"/>
          <w:color w:val="000000" w:themeColor="text1"/>
        </w:rPr>
      </w:pPr>
      <w:r w:rsidRPr="00875F9A">
        <w:rPr>
          <w:rFonts w:asciiTheme="minorHAnsi" w:hAnsiTheme="minorHAnsi" w:cstheme="minorHAnsi"/>
          <w:color w:val="000000" w:themeColor="text1"/>
          <w:spacing w:val="-6"/>
          <w:sz w:val="20"/>
        </w:rPr>
        <w:t xml:space="preserve"> </w:t>
      </w:r>
      <w:r w:rsidRPr="00875F9A">
        <w:rPr>
          <w:rFonts w:asciiTheme="minorHAnsi" w:hAnsiTheme="minorHAnsi" w:cstheme="minorHAnsi"/>
          <w:color w:val="000000" w:themeColor="text1"/>
        </w:rPr>
        <w:t>Yes - I give permission for my response/submission to be</w:t>
      </w:r>
      <w:r w:rsidRPr="00875F9A">
        <w:rPr>
          <w:rFonts w:asciiTheme="minorHAnsi" w:hAnsiTheme="minorHAnsi" w:cstheme="minorHAnsi"/>
          <w:color w:val="000000" w:themeColor="text1"/>
          <w:spacing w:val="-18"/>
        </w:rPr>
        <w:t xml:space="preserve"> </w:t>
      </w:r>
      <w:r w:rsidRPr="00875F9A">
        <w:rPr>
          <w:rFonts w:asciiTheme="minorHAnsi" w:hAnsiTheme="minorHAnsi" w:cstheme="minorHAnsi"/>
          <w:color w:val="000000" w:themeColor="text1"/>
        </w:rPr>
        <w:t>published.</w:t>
      </w:r>
    </w:p>
    <w:p w14:paraId="668D8983" w14:textId="77777777" w:rsidR="00182209" w:rsidRPr="00875F9A" w:rsidRDefault="00362D5D" w:rsidP="00532448">
      <w:pPr>
        <w:pStyle w:val="BodyText"/>
        <w:numPr>
          <w:ilvl w:val="0"/>
          <w:numId w:val="6"/>
        </w:numPr>
        <w:spacing w:before="60" w:line="333" w:lineRule="auto"/>
        <w:ind w:right="604"/>
        <w:rPr>
          <w:rFonts w:asciiTheme="minorHAnsi" w:hAnsiTheme="minorHAnsi" w:cstheme="minorHAnsi"/>
          <w:color w:val="000000" w:themeColor="text1"/>
        </w:rPr>
      </w:pPr>
      <w:r w:rsidRPr="00875F9A">
        <w:rPr>
          <w:rFonts w:asciiTheme="minorHAnsi" w:hAnsiTheme="minorHAnsi" w:cstheme="minorHAnsi"/>
          <w:color w:val="000000" w:themeColor="text1"/>
        </w:rPr>
        <w:t>No - I would like my response/submission to remain confidential but understand that de-identified aggregate data may be published.</w:t>
      </w:r>
    </w:p>
    <w:p w14:paraId="5EE14BD1" w14:textId="77777777" w:rsidR="00182209" w:rsidRPr="00875F9A" w:rsidRDefault="00362D5D" w:rsidP="00532448">
      <w:pPr>
        <w:pStyle w:val="BodyText"/>
        <w:numPr>
          <w:ilvl w:val="0"/>
          <w:numId w:val="6"/>
        </w:numPr>
        <w:spacing w:before="28"/>
        <w:rPr>
          <w:rFonts w:asciiTheme="minorHAnsi" w:hAnsiTheme="minorHAnsi" w:cstheme="minorHAnsi"/>
          <w:color w:val="000000" w:themeColor="text1"/>
        </w:rPr>
      </w:pPr>
      <w:r w:rsidRPr="00875F9A">
        <w:rPr>
          <w:rFonts w:asciiTheme="minorHAnsi" w:hAnsiTheme="minorHAnsi" w:cstheme="minorHAnsi"/>
          <w:color w:val="000000" w:themeColor="text1"/>
          <w:spacing w:val="-6"/>
          <w:sz w:val="20"/>
        </w:rPr>
        <w:t xml:space="preserve"> </w:t>
      </w:r>
      <w:r w:rsidRPr="00875F9A">
        <w:rPr>
          <w:rFonts w:asciiTheme="minorHAnsi" w:hAnsiTheme="minorHAnsi" w:cstheme="minorHAnsi"/>
          <w:color w:val="000000" w:themeColor="text1"/>
        </w:rPr>
        <w:t>I am a CASA</w:t>
      </w:r>
      <w:r w:rsidRPr="00875F9A">
        <w:rPr>
          <w:rFonts w:asciiTheme="minorHAnsi" w:hAnsiTheme="minorHAnsi" w:cstheme="minorHAnsi"/>
          <w:color w:val="000000" w:themeColor="text1"/>
          <w:spacing w:val="-14"/>
        </w:rPr>
        <w:t xml:space="preserve"> </w:t>
      </w:r>
      <w:r w:rsidRPr="00875F9A">
        <w:rPr>
          <w:rFonts w:asciiTheme="minorHAnsi" w:hAnsiTheme="minorHAnsi" w:cstheme="minorHAnsi"/>
          <w:color w:val="000000" w:themeColor="text1"/>
        </w:rPr>
        <w:t>officer.</w:t>
      </w:r>
    </w:p>
    <w:p w14:paraId="042679FB" w14:textId="77777777" w:rsidR="00182209" w:rsidRPr="00875F9A" w:rsidRDefault="00182209" w:rsidP="004F78E6">
      <w:pPr>
        <w:pStyle w:val="BodyText"/>
        <w:rPr>
          <w:rFonts w:asciiTheme="minorHAnsi" w:hAnsiTheme="minorHAnsi" w:cstheme="minorHAnsi"/>
          <w:color w:val="000000" w:themeColor="text1"/>
          <w:sz w:val="22"/>
          <w:szCs w:val="28"/>
        </w:rPr>
      </w:pPr>
    </w:p>
    <w:p w14:paraId="5322389F" w14:textId="14EED4D0" w:rsidR="009D6687" w:rsidRPr="00875F9A" w:rsidRDefault="009D6687">
      <w:pPr>
        <w:rPr>
          <w:rFonts w:asciiTheme="minorHAnsi" w:hAnsiTheme="minorHAnsi" w:cstheme="minorHAnsi"/>
          <w:color w:val="000000" w:themeColor="text1"/>
          <w:szCs w:val="28"/>
        </w:rPr>
      </w:pPr>
      <w:r w:rsidRPr="00875F9A">
        <w:rPr>
          <w:rFonts w:asciiTheme="minorHAnsi" w:hAnsiTheme="minorHAnsi" w:cstheme="minorHAnsi"/>
          <w:color w:val="000000" w:themeColor="text1"/>
          <w:szCs w:val="28"/>
        </w:rPr>
        <w:br w:type="page"/>
      </w:r>
    </w:p>
    <w:p w14:paraId="2D947496" w14:textId="5644E928" w:rsidR="009D6687" w:rsidRPr="00875F9A" w:rsidRDefault="009D6687" w:rsidP="009D6687">
      <w:pPr>
        <w:pStyle w:val="Heading1"/>
        <w:spacing w:before="232"/>
        <w:ind w:left="0"/>
        <w:rPr>
          <w:rFonts w:asciiTheme="minorHAnsi" w:hAnsiTheme="minorHAnsi" w:cstheme="minorHAnsi"/>
          <w:b/>
          <w:color w:val="000000" w:themeColor="text1"/>
        </w:rPr>
      </w:pPr>
      <w:r w:rsidRPr="00875F9A">
        <w:rPr>
          <w:rFonts w:asciiTheme="minorHAnsi" w:hAnsiTheme="minorHAnsi" w:cstheme="minorHAnsi"/>
          <w:b/>
          <w:color w:val="000000" w:themeColor="text1"/>
        </w:rPr>
        <w:lastRenderedPageBreak/>
        <w:t>Page:  How the proposed instrument will work in practice</w:t>
      </w:r>
    </w:p>
    <w:p w14:paraId="3BDB9E44" w14:textId="77777777" w:rsidR="009D6687" w:rsidRPr="00875F9A" w:rsidRDefault="009D6687" w:rsidP="009D6687">
      <w:pPr>
        <w:pStyle w:val="NormalWeb"/>
        <w:shd w:val="clear" w:color="auto" w:fill="FFFFFF"/>
        <w:spacing w:before="0" w:beforeAutospacing="0" w:after="0" w:afterAutospacing="0"/>
        <w:rPr>
          <w:rFonts w:asciiTheme="minorHAnsi" w:hAnsiTheme="minorHAnsi" w:cstheme="minorHAnsi"/>
          <w:color w:val="000000" w:themeColor="text1"/>
        </w:rPr>
      </w:pPr>
    </w:p>
    <w:p w14:paraId="0BEFB3BF" w14:textId="77777777" w:rsidR="00282234" w:rsidRDefault="0072382A" w:rsidP="0072382A">
      <w:pPr>
        <w:rPr>
          <w:rFonts w:asciiTheme="minorHAnsi" w:hAnsiTheme="minorHAnsi" w:cstheme="minorHAnsi"/>
        </w:rPr>
      </w:pPr>
      <w:r w:rsidRPr="00006567">
        <w:rPr>
          <w:rFonts w:asciiTheme="minorHAnsi" w:hAnsiTheme="minorHAnsi" w:cstheme="minorHAnsi"/>
        </w:rPr>
        <w:t xml:space="preserve">The proposed instrument would establish a new class-like rating system for the operation of multi-engine helicopters. </w:t>
      </w:r>
    </w:p>
    <w:p w14:paraId="711B5361" w14:textId="77777777" w:rsidR="00282234" w:rsidRDefault="00282234" w:rsidP="0072382A">
      <w:pPr>
        <w:rPr>
          <w:rFonts w:asciiTheme="minorHAnsi" w:hAnsiTheme="minorHAnsi" w:cstheme="minorHAnsi"/>
        </w:rPr>
      </w:pPr>
    </w:p>
    <w:p w14:paraId="3E1BFF7D" w14:textId="68F492F9" w:rsidR="0072382A" w:rsidRPr="00006567" w:rsidRDefault="0072382A" w:rsidP="0072382A">
      <w:pPr>
        <w:rPr>
          <w:rFonts w:asciiTheme="minorHAnsi" w:hAnsiTheme="minorHAnsi" w:cstheme="minorHAnsi"/>
        </w:rPr>
      </w:pPr>
      <w:r w:rsidRPr="00006567">
        <w:rPr>
          <w:rFonts w:asciiTheme="minorHAnsi" w:hAnsiTheme="minorHAnsi" w:cstheme="minorHAnsi"/>
        </w:rPr>
        <w:t xml:space="preserve">The aircraft proposed to be included in the system were selected based on the training for type ratings prescribed in the </w:t>
      </w:r>
      <w:hyperlink r:id="rId10" w:history="1">
        <w:r w:rsidRPr="00006567">
          <w:rPr>
            <w:rStyle w:val="Hyperlink"/>
            <w:rFonts w:asciiTheme="minorHAnsi" w:hAnsiTheme="minorHAnsi" w:cstheme="minorHAnsi"/>
          </w:rPr>
          <w:t>Prescription of Type Ratings Excluded from CASR Part 142 Flight Training (Edition 6) Instrument 2018</w:t>
        </w:r>
      </w:hyperlink>
      <w:r w:rsidRPr="00006567">
        <w:rPr>
          <w:rFonts w:asciiTheme="minorHAnsi" w:hAnsiTheme="minorHAnsi" w:cstheme="minorHAnsi"/>
        </w:rPr>
        <w:t xml:space="preserve">. </w:t>
      </w:r>
      <w:r w:rsidR="00460275">
        <w:rPr>
          <w:rFonts w:asciiTheme="minorHAnsi" w:hAnsiTheme="minorHAnsi" w:cstheme="minorHAnsi"/>
        </w:rPr>
        <w:t xml:space="preserve">This </w:t>
      </w:r>
      <w:r w:rsidRPr="00006567">
        <w:rPr>
          <w:rFonts w:asciiTheme="minorHAnsi" w:hAnsiTheme="minorHAnsi" w:cstheme="minorHAnsi"/>
        </w:rPr>
        <w:t xml:space="preserve">instrument allows training to be conducted on the basis that training for the prescribed single-pilot type ratings is less complex and can be done adequately by the holder of a Part 141 certificate. The training does not require the additional </w:t>
      </w:r>
      <w:proofErr w:type="spellStart"/>
      <w:r w:rsidRPr="00006567">
        <w:rPr>
          <w:rFonts w:asciiTheme="minorHAnsi" w:hAnsiTheme="minorHAnsi" w:cstheme="minorHAnsi"/>
        </w:rPr>
        <w:t>organisational</w:t>
      </w:r>
      <w:proofErr w:type="spellEnd"/>
      <w:r w:rsidRPr="00006567">
        <w:rPr>
          <w:rFonts w:asciiTheme="minorHAnsi" w:hAnsiTheme="minorHAnsi" w:cstheme="minorHAnsi"/>
        </w:rPr>
        <w:t xml:space="preserve"> systems and processes that are required under Part 142. This training has been conducted </w:t>
      </w:r>
      <w:r w:rsidR="00460275">
        <w:rPr>
          <w:rFonts w:asciiTheme="minorHAnsi" w:hAnsiTheme="minorHAnsi" w:cstheme="minorHAnsi"/>
        </w:rPr>
        <w:t>by a</w:t>
      </w:r>
      <w:r w:rsidRPr="00006567">
        <w:rPr>
          <w:rFonts w:asciiTheme="minorHAnsi" w:hAnsiTheme="minorHAnsi" w:cstheme="minorHAnsi"/>
        </w:rPr>
        <w:t xml:space="preserve"> Part 141 </w:t>
      </w:r>
      <w:r w:rsidR="00F16F50">
        <w:rPr>
          <w:rFonts w:asciiTheme="minorHAnsi" w:hAnsiTheme="minorHAnsi" w:cstheme="minorHAnsi"/>
        </w:rPr>
        <w:t>FTO</w:t>
      </w:r>
      <w:r w:rsidRPr="00006567">
        <w:rPr>
          <w:rFonts w:asciiTheme="minorHAnsi" w:hAnsiTheme="minorHAnsi" w:cstheme="minorHAnsi"/>
        </w:rPr>
        <w:t xml:space="preserve"> for several years without negative safety impacts.</w:t>
      </w:r>
    </w:p>
    <w:p w14:paraId="36141A60" w14:textId="77777777" w:rsidR="00460275" w:rsidRDefault="00460275" w:rsidP="0072382A">
      <w:pPr>
        <w:rPr>
          <w:rFonts w:asciiTheme="minorHAnsi" w:hAnsiTheme="minorHAnsi" w:cstheme="minorHAnsi"/>
        </w:rPr>
      </w:pPr>
    </w:p>
    <w:p w14:paraId="53253E2B" w14:textId="51712F3D" w:rsidR="0072382A" w:rsidRPr="00006567" w:rsidRDefault="0072382A" w:rsidP="0072382A">
      <w:pPr>
        <w:rPr>
          <w:rFonts w:asciiTheme="minorHAnsi" w:hAnsiTheme="minorHAnsi" w:cstheme="minorHAnsi"/>
        </w:rPr>
      </w:pPr>
      <w:r w:rsidRPr="00006567">
        <w:rPr>
          <w:rFonts w:asciiTheme="minorHAnsi" w:hAnsiTheme="minorHAnsi" w:cstheme="minorHAnsi"/>
        </w:rPr>
        <w:t xml:space="preserve">The list of aircraft can be found in the proposed </w:t>
      </w:r>
      <w:r w:rsidRPr="00185E17">
        <w:rPr>
          <w:rStyle w:val="italics"/>
          <w:rFonts w:asciiTheme="minorHAnsi" w:hAnsiTheme="minorHAnsi" w:cstheme="minorHAnsi"/>
          <w:i w:val="0"/>
          <w:iCs/>
        </w:rPr>
        <w:t>Multi-</w:t>
      </w:r>
      <w:r w:rsidR="00586832">
        <w:rPr>
          <w:rStyle w:val="italics"/>
          <w:rFonts w:asciiTheme="minorHAnsi" w:hAnsiTheme="minorHAnsi" w:cstheme="minorHAnsi"/>
          <w:i w:val="0"/>
          <w:iCs/>
        </w:rPr>
        <w:t>E</w:t>
      </w:r>
      <w:r w:rsidR="00DF7EC5" w:rsidRPr="00185E17">
        <w:rPr>
          <w:rStyle w:val="italics"/>
          <w:rFonts w:asciiTheme="minorHAnsi" w:hAnsiTheme="minorHAnsi" w:cstheme="minorHAnsi"/>
          <w:i w:val="0"/>
          <w:iCs/>
        </w:rPr>
        <w:t xml:space="preserve">ngine </w:t>
      </w:r>
      <w:r w:rsidRPr="00185E17">
        <w:rPr>
          <w:rStyle w:val="italics"/>
          <w:rFonts w:asciiTheme="minorHAnsi" w:hAnsiTheme="minorHAnsi" w:cstheme="minorHAnsi"/>
          <w:i w:val="0"/>
          <w:iCs/>
        </w:rPr>
        <w:t>Helicopters Exemption 2022</w:t>
      </w:r>
      <w:r w:rsidRPr="00006567">
        <w:rPr>
          <w:rFonts w:asciiTheme="minorHAnsi" w:hAnsiTheme="minorHAnsi" w:cstheme="minorHAnsi"/>
        </w:rPr>
        <w:t xml:space="preserve"> instrument.</w:t>
      </w:r>
    </w:p>
    <w:p w14:paraId="17BA635E" w14:textId="77777777" w:rsidR="0072382A" w:rsidRPr="00006567" w:rsidRDefault="0072382A" w:rsidP="0072382A">
      <w:pPr>
        <w:rPr>
          <w:rFonts w:asciiTheme="minorHAnsi" w:hAnsiTheme="minorHAnsi" w:cstheme="minorHAnsi"/>
        </w:rPr>
      </w:pPr>
    </w:p>
    <w:p w14:paraId="5EE09F77" w14:textId="5D0EB173" w:rsidR="0072382A" w:rsidRPr="00006567" w:rsidRDefault="0072382A" w:rsidP="0072382A">
      <w:pPr>
        <w:rPr>
          <w:rFonts w:asciiTheme="minorHAnsi" w:hAnsiTheme="minorHAnsi" w:cstheme="minorHAnsi"/>
        </w:rPr>
      </w:pPr>
      <w:r w:rsidRPr="00006567">
        <w:rPr>
          <w:rFonts w:asciiTheme="minorHAnsi" w:hAnsiTheme="minorHAnsi" w:cstheme="minorHAnsi"/>
        </w:rPr>
        <w:t>The instrument would allow:</w:t>
      </w:r>
    </w:p>
    <w:p w14:paraId="6A527E95" w14:textId="77777777" w:rsidR="0072382A" w:rsidRPr="00006567" w:rsidRDefault="0072382A" w:rsidP="0072382A">
      <w:pPr>
        <w:pStyle w:val="ListBullet"/>
        <w:rPr>
          <w:rFonts w:asciiTheme="minorHAnsi" w:hAnsiTheme="minorHAnsi" w:cstheme="minorHAnsi"/>
        </w:rPr>
      </w:pPr>
      <w:r w:rsidRPr="00006567">
        <w:rPr>
          <w:rFonts w:asciiTheme="minorHAnsi" w:hAnsiTheme="minorHAnsi" w:cstheme="minorHAnsi"/>
        </w:rPr>
        <w:t>Pilots who hold at least one of the prescribed multi-engine helicopter type ratings to operate any of the other prescribed multi-engine helicopters so long as the pilot completes training and a flight review for each of the other models they wish to operate. This means that pilots are not required to obtain and maintain multiple type ratings. Importantly, a pilot who completes the training and flight review for another model of helicopter does not need to complete the type rating flight test for the subsequent types and will not be granted the relevant type rating.</w:t>
      </w:r>
    </w:p>
    <w:p w14:paraId="79CEF89C" w14:textId="178D0E7A" w:rsidR="0072382A" w:rsidRPr="00006567" w:rsidRDefault="0072382A" w:rsidP="0072382A">
      <w:pPr>
        <w:pStyle w:val="ListBullet"/>
        <w:rPr>
          <w:rFonts w:asciiTheme="minorHAnsi" w:hAnsiTheme="minorHAnsi" w:cstheme="minorHAnsi"/>
        </w:rPr>
      </w:pPr>
      <w:r w:rsidRPr="00006567">
        <w:rPr>
          <w:rFonts w:asciiTheme="minorHAnsi" w:hAnsiTheme="minorHAnsi" w:cstheme="minorHAnsi"/>
        </w:rPr>
        <w:t xml:space="preserve">Flight instructors who hold a type-specific training endorsement for at least one of the prescribed multi-engine helicopters to also conduct training for any other prescribed multi-engine helicopters that they are authorised to fly, without holding a type-specific training endorsement. Importantly, an instructor must have logged a minimum of 25 hours pilot in command (PIC) experience on the </w:t>
      </w:r>
      <w:proofErr w:type="gramStart"/>
      <w:r w:rsidRPr="00006567">
        <w:rPr>
          <w:rFonts w:asciiTheme="minorHAnsi" w:hAnsiTheme="minorHAnsi" w:cstheme="minorHAnsi"/>
        </w:rPr>
        <w:t>particular type of helicopter</w:t>
      </w:r>
      <w:proofErr w:type="gramEnd"/>
      <w:r w:rsidRPr="00006567">
        <w:rPr>
          <w:rFonts w:asciiTheme="minorHAnsi" w:hAnsiTheme="minorHAnsi" w:cstheme="minorHAnsi"/>
        </w:rPr>
        <w:t xml:space="preserve"> before the instructor can conduct training for that multi-engine helicopter. The </w:t>
      </w:r>
      <w:r w:rsidR="00F16F50">
        <w:rPr>
          <w:rFonts w:asciiTheme="minorHAnsi" w:hAnsiTheme="minorHAnsi" w:cstheme="minorHAnsi"/>
        </w:rPr>
        <w:t xml:space="preserve">FTO </w:t>
      </w:r>
      <w:r w:rsidRPr="00006567">
        <w:rPr>
          <w:rFonts w:asciiTheme="minorHAnsi" w:hAnsiTheme="minorHAnsi" w:cstheme="minorHAnsi"/>
        </w:rPr>
        <w:t>responsible for the training is responsible for ensuring the instructor is competent conducting the training.</w:t>
      </w:r>
    </w:p>
    <w:p w14:paraId="14247AC0" w14:textId="77777777" w:rsidR="0072382A" w:rsidRPr="00006567" w:rsidRDefault="0072382A" w:rsidP="0072382A">
      <w:pPr>
        <w:pStyle w:val="ListBullet"/>
        <w:rPr>
          <w:rFonts w:asciiTheme="minorHAnsi" w:hAnsiTheme="minorHAnsi" w:cstheme="minorHAnsi"/>
        </w:rPr>
      </w:pPr>
      <w:r w:rsidRPr="00006567">
        <w:rPr>
          <w:rFonts w:asciiTheme="minorHAnsi" w:hAnsiTheme="minorHAnsi" w:cstheme="minorHAnsi"/>
        </w:rPr>
        <w:t>Flight examiners who hold a type-specific testing endorsement for at least one of the prescribed multi-engine helicopters to also conduct testing for any other prescribed multi-engine helicopter that they are authorised to fly, without holding a type-specific testing endorsement. In addition, a flight examiner will need to be authorised to conduct flight training for a multi-engine helicopter prescribed in the instrument. This reflects the principle that a person should only test what they are competent to train. A flight examiner will be authorised to conduct the flight training in accordance with the requirements for an instructor described above which includes having at least 25 hours experience on type.</w:t>
      </w:r>
    </w:p>
    <w:p w14:paraId="5685D7D0" w14:textId="13A54F26" w:rsidR="0072382A" w:rsidRPr="00006567" w:rsidRDefault="0072382A" w:rsidP="0072382A">
      <w:pPr>
        <w:pStyle w:val="ListBullet"/>
        <w:rPr>
          <w:rFonts w:asciiTheme="minorHAnsi" w:hAnsiTheme="minorHAnsi" w:cstheme="minorHAnsi"/>
        </w:rPr>
      </w:pPr>
      <w:r w:rsidRPr="00006567">
        <w:rPr>
          <w:rFonts w:asciiTheme="minorHAnsi" w:hAnsiTheme="minorHAnsi" w:cstheme="minorHAnsi"/>
        </w:rPr>
        <w:t xml:space="preserve">Part 141 </w:t>
      </w:r>
      <w:r w:rsidR="00DF7EC5">
        <w:rPr>
          <w:rFonts w:asciiTheme="minorHAnsi" w:hAnsiTheme="minorHAnsi" w:cstheme="minorHAnsi"/>
        </w:rPr>
        <w:t>FTO</w:t>
      </w:r>
      <w:r w:rsidRPr="00006567">
        <w:rPr>
          <w:rFonts w:asciiTheme="minorHAnsi" w:hAnsiTheme="minorHAnsi" w:cstheme="minorHAnsi"/>
        </w:rPr>
        <w:t xml:space="preserve"> to conduct training for subsequent multi-engine helicopters and manage the instructors permitted to conduct the training and flight review. The FTO must have an approved training course for the relevant aircraft type as part of their flight training suite.</w:t>
      </w:r>
    </w:p>
    <w:p w14:paraId="116E33D0" w14:textId="77777777" w:rsidR="0072382A" w:rsidRDefault="0072382A" w:rsidP="0072382A"/>
    <w:p w14:paraId="333FC35B" w14:textId="77777777" w:rsidR="00624D9C" w:rsidRDefault="00624D9C">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br w:type="page"/>
      </w:r>
    </w:p>
    <w:p w14:paraId="66B1F503" w14:textId="229E701D" w:rsidR="009D6687" w:rsidRPr="00875F9A" w:rsidRDefault="009D6687" w:rsidP="009D6687">
      <w:pPr>
        <w:pStyle w:val="Heading2"/>
        <w:ind w:left="0"/>
        <w:rPr>
          <w:rFonts w:asciiTheme="minorHAnsi" w:hAnsiTheme="minorHAnsi" w:cstheme="minorHAnsi"/>
          <w:color w:val="000000" w:themeColor="text1"/>
          <w:sz w:val="28"/>
          <w:szCs w:val="28"/>
        </w:rPr>
      </w:pPr>
      <w:r w:rsidRPr="00875F9A">
        <w:rPr>
          <w:rFonts w:asciiTheme="minorHAnsi" w:hAnsiTheme="minorHAnsi" w:cstheme="minorHAnsi"/>
          <w:color w:val="000000" w:themeColor="text1"/>
          <w:sz w:val="28"/>
          <w:szCs w:val="28"/>
        </w:rPr>
        <w:lastRenderedPageBreak/>
        <w:t>Do you have any comments about the proposed instrument?</w:t>
      </w:r>
    </w:p>
    <w:p w14:paraId="5B81E023" w14:textId="1B540EAE" w:rsidR="009D6687" w:rsidRPr="00875F9A" w:rsidRDefault="009D6687" w:rsidP="009D6687">
      <w:pPr>
        <w:pStyle w:val="BodyText"/>
        <w:numPr>
          <w:ilvl w:val="0"/>
          <w:numId w:val="6"/>
        </w:numPr>
        <w:spacing w:before="168"/>
        <w:rPr>
          <w:rFonts w:asciiTheme="minorHAnsi" w:hAnsiTheme="minorHAnsi" w:cstheme="minorHAnsi"/>
          <w:color w:val="000000" w:themeColor="text1"/>
        </w:rPr>
      </w:pPr>
      <w:r w:rsidRPr="00875F9A">
        <w:rPr>
          <w:rFonts w:asciiTheme="minorHAnsi" w:hAnsiTheme="minorHAnsi" w:cstheme="minorHAnsi"/>
          <w:color w:val="000000" w:themeColor="text1"/>
        </w:rPr>
        <w:t>Yes – please comment below.</w:t>
      </w:r>
    </w:p>
    <w:p w14:paraId="20808884" w14:textId="5A6A8DDB" w:rsidR="009D6687" w:rsidRPr="00875F9A" w:rsidRDefault="009D6687" w:rsidP="009D6687">
      <w:pPr>
        <w:pStyle w:val="BodyText"/>
        <w:numPr>
          <w:ilvl w:val="0"/>
          <w:numId w:val="6"/>
        </w:numPr>
        <w:spacing w:before="60" w:line="333" w:lineRule="auto"/>
        <w:ind w:right="604"/>
        <w:rPr>
          <w:rFonts w:asciiTheme="minorHAnsi" w:hAnsiTheme="minorHAnsi" w:cstheme="minorHAnsi"/>
          <w:color w:val="000000" w:themeColor="text1"/>
        </w:rPr>
      </w:pPr>
      <w:r w:rsidRPr="00875F9A">
        <w:rPr>
          <w:rFonts w:asciiTheme="minorHAnsi" w:hAnsiTheme="minorHAnsi" w:cstheme="minorHAnsi"/>
          <w:color w:val="000000" w:themeColor="text1"/>
        </w:rPr>
        <w:t>No</w:t>
      </w:r>
    </w:p>
    <w:p w14:paraId="3B169C0E" w14:textId="77777777" w:rsidR="009D6687" w:rsidRPr="00875F9A" w:rsidRDefault="009D6687" w:rsidP="009D6687">
      <w:pPr>
        <w:pStyle w:val="Heading2"/>
        <w:ind w:left="0"/>
        <w:rPr>
          <w:rFonts w:asciiTheme="minorHAnsi" w:hAnsiTheme="minorHAnsi" w:cstheme="minorHAnsi"/>
          <w:color w:val="000000" w:themeColor="text1"/>
        </w:rPr>
      </w:pPr>
    </w:p>
    <w:tbl>
      <w:tblPr>
        <w:tblStyle w:val="TableGrid"/>
        <w:tblW w:w="0" w:type="auto"/>
        <w:tblInd w:w="-5" w:type="dxa"/>
        <w:tblLook w:val="04A0" w:firstRow="1" w:lastRow="0" w:firstColumn="1" w:lastColumn="0" w:noHBand="0" w:noVBand="1"/>
      </w:tblPr>
      <w:tblGrid>
        <w:gridCol w:w="9568"/>
      </w:tblGrid>
      <w:tr w:rsidR="00875F9A" w:rsidRPr="00875F9A" w14:paraId="4A0C4413" w14:textId="77777777" w:rsidTr="00182360">
        <w:tc>
          <w:tcPr>
            <w:tcW w:w="9568" w:type="dxa"/>
          </w:tcPr>
          <w:p w14:paraId="57A6A1B7" w14:textId="77777777" w:rsidR="009D6687" w:rsidRPr="00875F9A" w:rsidRDefault="009D6687" w:rsidP="009D6687">
            <w:pPr>
              <w:pStyle w:val="BodyText"/>
              <w:spacing w:before="127"/>
              <w:rPr>
                <w:rFonts w:asciiTheme="minorHAnsi" w:hAnsiTheme="minorHAnsi" w:cstheme="minorHAnsi"/>
                <w:color w:val="000000" w:themeColor="text1"/>
              </w:rPr>
            </w:pPr>
            <w:r w:rsidRPr="00875F9A">
              <w:rPr>
                <w:rFonts w:asciiTheme="minorHAnsi" w:hAnsiTheme="minorHAnsi" w:cstheme="minorHAnsi"/>
                <w:color w:val="000000" w:themeColor="text1"/>
              </w:rPr>
              <w:t>Comments</w:t>
            </w:r>
          </w:p>
          <w:p w14:paraId="69E1062C" w14:textId="77777777" w:rsidR="009D6687" w:rsidRPr="00875F9A" w:rsidRDefault="009D6687" w:rsidP="009D6687">
            <w:pPr>
              <w:pStyle w:val="BodyText"/>
              <w:spacing w:before="127"/>
              <w:rPr>
                <w:rFonts w:asciiTheme="minorHAnsi" w:hAnsiTheme="minorHAnsi" w:cstheme="minorHAnsi"/>
                <w:color w:val="000000" w:themeColor="text1"/>
              </w:rPr>
            </w:pPr>
          </w:p>
          <w:p w14:paraId="159EDF78" w14:textId="77777777" w:rsidR="009D6687" w:rsidRPr="00875F9A" w:rsidRDefault="009D6687" w:rsidP="009D6687">
            <w:pPr>
              <w:pStyle w:val="BodyText"/>
              <w:spacing w:before="127"/>
              <w:rPr>
                <w:rFonts w:asciiTheme="minorHAnsi" w:hAnsiTheme="minorHAnsi" w:cstheme="minorHAnsi"/>
                <w:color w:val="000000" w:themeColor="text1"/>
              </w:rPr>
            </w:pPr>
          </w:p>
          <w:p w14:paraId="2810B3E7" w14:textId="77777777" w:rsidR="009D6687" w:rsidRPr="00875F9A" w:rsidRDefault="009D6687" w:rsidP="009D6687">
            <w:pPr>
              <w:pStyle w:val="BodyText"/>
              <w:spacing w:before="127"/>
              <w:rPr>
                <w:rFonts w:asciiTheme="minorHAnsi" w:hAnsiTheme="minorHAnsi" w:cstheme="minorHAnsi"/>
                <w:color w:val="000000" w:themeColor="text1"/>
              </w:rPr>
            </w:pPr>
          </w:p>
          <w:p w14:paraId="5BB1FD07" w14:textId="77777777" w:rsidR="009D6687" w:rsidRPr="00875F9A" w:rsidRDefault="009D6687" w:rsidP="009D6687">
            <w:pPr>
              <w:pStyle w:val="BodyText"/>
              <w:spacing w:before="127"/>
              <w:rPr>
                <w:rFonts w:asciiTheme="minorHAnsi" w:hAnsiTheme="minorHAnsi" w:cstheme="minorHAnsi"/>
                <w:color w:val="000000" w:themeColor="text1"/>
              </w:rPr>
            </w:pPr>
          </w:p>
          <w:p w14:paraId="3C84B478" w14:textId="23D273D2" w:rsidR="009D6687" w:rsidRPr="00875F9A" w:rsidRDefault="009D6687" w:rsidP="009D6687">
            <w:pPr>
              <w:pStyle w:val="BodyText"/>
              <w:spacing w:before="127"/>
              <w:rPr>
                <w:rFonts w:asciiTheme="minorHAnsi" w:hAnsiTheme="minorHAnsi" w:cstheme="minorHAnsi"/>
                <w:color w:val="000000" w:themeColor="text1"/>
              </w:rPr>
            </w:pPr>
          </w:p>
        </w:tc>
      </w:tr>
    </w:tbl>
    <w:p w14:paraId="539C56A2" w14:textId="77777777" w:rsidR="009D6687" w:rsidRPr="00875F9A" w:rsidRDefault="009D6687" w:rsidP="009D6687">
      <w:pPr>
        <w:pStyle w:val="Heading2"/>
        <w:ind w:left="0"/>
        <w:rPr>
          <w:rFonts w:asciiTheme="minorHAnsi" w:hAnsiTheme="minorHAnsi" w:cstheme="minorHAnsi"/>
          <w:color w:val="000000" w:themeColor="text1"/>
        </w:rPr>
      </w:pPr>
    </w:p>
    <w:p w14:paraId="2966E8E2" w14:textId="3CBB1EA0" w:rsidR="009D6687" w:rsidRPr="00875F9A" w:rsidRDefault="009D6687">
      <w:pPr>
        <w:rPr>
          <w:rFonts w:asciiTheme="minorHAnsi" w:hAnsiTheme="minorHAnsi" w:cstheme="minorHAnsi"/>
          <w:color w:val="000000" w:themeColor="text1"/>
          <w:szCs w:val="28"/>
        </w:rPr>
      </w:pPr>
      <w:r w:rsidRPr="00875F9A">
        <w:rPr>
          <w:rFonts w:asciiTheme="minorHAnsi" w:hAnsiTheme="minorHAnsi" w:cstheme="minorHAnsi"/>
          <w:color w:val="000000" w:themeColor="text1"/>
          <w:szCs w:val="28"/>
        </w:rPr>
        <w:br w:type="page"/>
      </w:r>
    </w:p>
    <w:p w14:paraId="338CD8A6" w14:textId="60C72ADC" w:rsidR="009D6687" w:rsidRPr="00875F9A" w:rsidRDefault="009D6687" w:rsidP="009D6687">
      <w:pPr>
        <w:pStyle w:val="Heading1"/>
        <w:spacing w:before="232"/>
        <w:ind w:left="0"/>
        <w:rPr>
          <w:rFonts w:asciiTheme="minorHAnsi" w:hAnsiTheme="minorHAnsi" w:cstheme="minorHAnsi"/>
          <w:b/>
          <w:color w:val="000000" w:themeColor="text1"/>
          <w:sz w:val="32"/>
          <w:szCs w:val="32"/>
        </w:rPr>
      </w:pPr>
      <w:r w:rsidRPr="00875F9A">
        <w:rPr>
          <w:rFonts w:asciiTheme="minorHAnsi" w:hAnsiTheme="minorHAnsi" w:cstheme="minorHAnsi"/>
          <w:b/>
          <w:color w:val="000000" w:themeColor="text1"/>
          <w:sz w:val="32"/>
          <w:szCs w:val="32"/>
        </w:rPr>
        <w:lastRenderedPageBreak/>
        <w:t>Page:  Almost done</w:t>
      </w:r>
    </w:p>
    <w:p w14:paraId="60300479" w14:textId="77777777" w:rsidR="009D6687" w:rsidRPr="00875F9A" w:rsidRDefault="009D6687" w:rsidP="009D6687">
      <w:pPr>
        <w:pStyle w:val="NormalWeb"/>
        <w:shd w:val="clear" w:color="auto" w:fill="FFFFFF"/>
        <w:spacing w:before="0" w:beforeAutospacing="0" w:after="0" w:afterAutospacing="0"/>
        <w:rPr>
          <w:rFonts w:asciiTheme="minorHAnsi" w:hAnsiTheme="minorHAnsi" w:cstheme="minorHAnsi"/>
          <w:color w:val="000000" w:themeColor="text1"/>
          <w:sz w:val="28"/>
          <w:szCs w:val="28"/>
        </w:rPr>
      </w:pPr>
    </w:p>
    <w:p w14:paraId="7C4FCE43" w14:textId="18306610" w:rsidR="009D6687" w:rsidRPr="00875F9A" w:rsidRDefault="009D6687" w:rsidP="009D6687">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875F9A">
        <w:rPr>
          <w:rFonts w:asciiTheme="minorHAnsi" w:hAnsiTheme="minorHAnsi" w:cstheme="minorHAnsi"/>
          <w:color w:val="000000" w:themeColor="text1"/>
          <w:sz w:val="28"/>
          <w:szCs w:val="28"/>
        </w:rPr>
        <w:t>You are about to submit your response. By clicking 'Submit Response' you give us permission to analyse and include your response in our results. After you click Submit, you will no longer be able to go back and change any of your answers.</w:t>
      </w:r>
    </w:p>
    <w:p w14:paraId="13C82AF6" w14:textId="11946CB2" w:rsidR="009D6687" w:rsidRPr="00875F9A" w:rsidRDefault="009D6687" w:rsidP="009D6687">
      <w:pPr>
        <w:pStyle w:val="NormalWeb"/>
        <w:shd w:val="clear" w:color="auto" w:fill="FFFFFF"/>
        <w:spacing w:before="0" w:beforeAutospacing="0" w:after="0" w:afterAutospacing="0"/>
        <w:rPr>
          <w:rFonts w:asciiTheme="minorHAnsi" w:hAnsiTheme="minorHAnsi" w:cstheme="minorHAnsi"/>
          <w:color w:val="000000" w:themeColor="text1"/>
          <w:sz w:val="28"/>
          <w:szCs w:val="28"/>
        </w:rPr>
      </w:pPr>
    </w:p>
    <w:p w14:paraId="061AA014" w14:textId="26C6D4AD" w:rsidR="009D6687" w:rsidRPr="00875F9A" w:rsidRDefault="007669C2" w:rsidP="009D6687">
      <w:pPr>
        <w:pStyle w:val="NormalWeb"/>
        <w:shd w:val="clear" w:color="auto" w:fill="FFFFFF"/>
        <w:spacing w:before="0" w:beforeAutospacing="0" w:after="0" w:afterAutospacing="0"/>
        <w:rPr>
          <w:rFonts w:asciiTheme="minorHAnsi" w:hAnsiTheme="minorHAnsi" w:cstheme="minorHAnsi"/>
          <w:color w:val="000000" w:themeColor="text1"/>
          <w:sz w:val="28"/>
          <w:szCs w:val="28"/>
        </w:rPr>
      </w:pPr>
      <w:r w:rsidRPr="00875F9A">
        <w:rPr>
          <w:rFonts w:asciiTheme="minorHAnsi" w:hAnsiTheme="minorHAnsi" w:cstheme="minorHAnsi"/>
          <w:color w:val="000000" w:themeColor="text1"/>
          <w:sz w:val="28"/>
          <w:szCs w:val="28"/>
        </w:rPr>
        <w:t>If you provide an email address</w:t>
      </w:r>
      <w:r w:rsidR="00260DA5">
        <w:rPr>
          <w:rFonts w:asciiTheme="minorHAnsi" w:hAnsiTheme="minorHAnsi" w:cstheme="minorHAnsi"/>
          <w:color w:val="000000" w:themeColor="text1"/>
          <w:sz w:val="28"/>
          <w:szCs w:val="28"/>
        </w:rPr>
        <w:t>,</w:t>
      </w:r>
      <w:r w:rsidRPr="00875F9A">
        <w:rPr>
          <w:rFonts w:asciiTheme="minorHAnsi" w:hAnsiTheme="minorHAnsi" w:cstheme="minorHAnsi"/>
          <w:color w:val="000000" w:themeColor="text1"/>
          <w:sz w:val="28"/>
          <w:szCs w:val="28"/>
        </w:rPr>
        <w:t xml:space="preserve"> you will be sent a receipt and a link to a PDF copy of your response.</w:t>
      </w:r>
    </w:p>
    <w:p w14:paraId="65603C90" w14:textId="32B68B37" w:rsidR="007669C2" w:rsidRPr="00875F9A" w:rsidRDefault="007669C2" w:rsidP="009D6687">
      <w:pPr>
        <w:pStyle w:val="NormalWeb"/>
        <w:shd w:val="clear" w:color="auto" w:fill="FFFFFF"/>
        <w:spacing w:before="0" w:beforeAutospacing="0" w:after="0" w:afterAutospacing="0"/>
        <w:rPr>
          <w:rFonts w:asciiTheme="minorHAnsi" w:hAnsiTheme="minorHAnsi" w:cstheme="minorHAnsi"/>
          <w:color w:val="000000" w:themeColor="text1"/>
          <w:sz w:val="28"/>
          <w:szCs w:val="28"/>
        </w:rPr>
      </w:pPr>
    </w:p>
    <w:tbl>
      <w:tblPr>
        <w:tblStyle w:val="TableGrid"/>
        <w:tblW w:w="0" w:type="auto"/>
        <w:tblInd w:w="-5" w:type="dxa"/>
        <w:tblLook w:val="04A0" w:firstRow="1" w:lastRow="0" w:firstColumn="1" w:lastColumn="0" w:noHBand="0" w:noVBand="1"/>
      </w:tblPr>
      <w:tblGrid>
        <w:gridCol w:w="9568"/>
      </w:tblGrid>
      <w:tr w:rsidR="00875F9A" w:rsidRPr="00875F9A" w14:paraId="708811B2" w14:textId="77777777" w:rsidTr="00182360">
        <w:tc>
          <w:tcPr>
            <w:tcW w:w="9568" w:type="dxa"/>
          </w:tcPr>
          <w:p w14:paraId="2CAC7EC5" w14:textId="16BE5AC2" w:rsidR="007669C2" w:rsidRPr="00875F9A" w:rsidRDefault="007669C2" w:rsidP="007669C2">
            <w:pPr>
              <w:pStyle w:val="BodyText"/>
              <w:spacing w:before="127"/>
              <w:rPr>
                <w:rFonts w:asciiTheme="minorHAnsi" w:hAnsiTheme="minorHAnsi" w:cstheme="minorHAnsi"/>
                <w:color w:val="000000" w:themeColor="text1"/>
                <w:sz w:val="28"/>
                <w:szCs w:val="28"/>
              </w:rPr>
            </w:pPr>
            <w:r w:rsidRPr="00875F9A">
              <w:rPr>
                <w:rFonts w:asciiTheme="minorHAnsi" w:hAnsiTheme="minorHAnsi" w:cstheme="minorHAnsi"/>
                <w:color w:val="000000" w:themeColor="text1"/>
                <w:sz w:val="28"/>
                <w:szCs w:val="28"/>
              </w:rPr>
              <w:t>Email address</w:t>
            </w:r>
            <w:r w:rsidRPr="00875F9A">
              <w:rPr>
                <w:rFonts w:asciiTheme="minorHAnsi" w:hAnsiTheme="minorHAnsi" w:cstheme="minorHAnsi"/>
                <w:color w:val="000000" w:themeColor="text1"/>
                <w:sz w:val="28"/>
                <w:szCs w:val="28"/>
              </w:rPr>
              <w:br/>
            </w:r>
          </w:p>
        </w:tc>
      </w:tr>
      <w:bookmarkEnd w:id="3"/>
      <w:bookmarkEnd w:id="4"/>
    </w:tbl>
    <w:p w14:paraId="20077F12" w14:textId="77777777" w:rsidR="007669C2" w:rsidRPr="00875F9A" w:rsidRDefault="007669C2" w:rsidP="009D6687">
      <w:pPr>
        <w:pStyle w:val="NormalWeb"/>
        <w:shd w:val="clear" w:color="auto" w:fill="FFFFFF"/>
        <w:spacing w:before="0" w:beforeAutospacing="0" w:after="0" w:afterAutospacing="0"/>
        <w:rPr>
          <w:rFonts w:asciiTheme="minorHAnsi" w:hAnsiTheme="minorHAnsi" w:cstheme="minorHAnsi"/>
          <w:color w:val="000000" w:themeColor="text1"/>
          <w:sz w:val="28"/>
          <w:szCs w:val="28"/>
        </w:rPr>
      </w:pPr>
    </w:p>
    <w:sectPr w:rsidR="007669C2" w:rsidRPr="00875F9A" w:rsidSect="00437966">
      <w:headerReference w:type="default" r:id="rId11"/>
      <w:footerReference w:type="default" r:id="rId12"/>
      <w:pgSz w:w="11910" w:h="16840" w:code="9"/>
      <w:pgMar w:top="964" w:right="1077" w:bottom="964" w:left="107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C86B" w14:textId="77777777" w:rsidR="008117FA" w:rsidRDefault="008117FA">
      <w:r>
        <w:separator/>
      </w:r>
    </w:p>
  </w:endnote>
  <w:endnote w:type="continuationSeparator" w:id="0">
    <w:p w14:paraId="54F24B60" w14:textId="77777777" w:rsidR="008117FA" w:rsidRDefault="0081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060F" w14:textId="1B484DF4" w:rsidR="004F78E6" w:rsidRPr="001339BA" w:rsidRDefault="004F78E6" w:rsidP="004F78E6">
    <w:pPr>
      <w:spacing w:before="120" w:after="120"/>
      <w:rPr>
        <w:sz w:val="18"/>
        <w:szCs w:val="18"/>
      </w:rPr>
    </w:pPr>
    <w:r w:rsidRPr="001339BA">
      <w:rPr>
        <w:sz w:val="18"/>
        <w:szCs w:val="18"/>
      </w:rPr>
      <w:t xml:space="preserve">Consultation – </w:t>
    </w:r>
    <w:r w:rsidR="001211BC" w:rsidRPr="001339BA">
      <w:rPr>
        <w:sz w:val="18"/>
        <w:szCs w:val="18"/>
      </w:rPr>
      <w:t>Multi-engine helicopter ratings (CD 2209FS)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557E" w14:textId="77777777" w:rsidR="008117FA" w:rsidRDefault="008117FA">
      <w:r>
        <w:separator/>
      </w:r>
    </w:p>
  </w:footnote>
  <w:footnote w:type="continuationSeparator" w:id="0">
    <w:p w14:paraId="4CAFC879" w14:textId="77777777" w:rsidR="008117FA" w:rsidRDefault="0081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A7B7" w14:textId="77777777" w:rsidR="004F78E6" w:rsidRDefault="004F78E6" w:rsidP="004F78E6">
    <w:pPr>
      <w:pStyle w:val="Header"/>
      <w:rPr>
        <w:i/>
      </w:rPr>
    </w:pPr>
    <w:r w:rsidRPr="00D611B9">
      <w:rPr>
        <w:i/>
      </w:rPr>
      <w:t xml:space="preserve">Civil Aviation Safety Authority – </w:t>
    </w:r>
    <w:r>
      <w:rPr>
        <w:i/>
      </w:rPr>
      <w:t>Consultation – Consultation Draft (CD) 2209FS</w:t>
    </w:r>
  </w:p>
  <w:p w14:paraId="03E6C600" w14:textId="52722F8A" w:rsidR="00335B8C" w:rsidRPr="004F78E6" w:rsidRDefault="00335B8C" w:rsidP="004F7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F224C68"/>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4FA82E8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7"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201163EE"/>
    <w:multiLevelType w:val="multilevel"/>
    <w:tmpl w:val="7B2CEA0A"/>
    <w:numStyleLink w:val="SDbulletlist"/>
  </w:abstractNum>
  <w:abstractNum w:abstractNumId="10"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1" w15:restartNumberingAfterBreak="0">
    <w:nsid w:val="22CF22AA"/>
    <w:multiLevelType w:val="hybridMultilevel"/>
    <w:tmpl w:val="0A56D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3" w15:restartNumberingAfterBreak="0">
    <w:nsid w:val="2E4F39BC"/>
    <w:multiLevelType w:val="hybridMultilevel"/>
    <w:tmpl w:val="523AD4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714CCE62">
      <w:start w:val="1"/>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9E17E8"/>
    <w:multiLevelType w:val="hybridMultilevel"/>
    <w:tmpl w:val="7CD8E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7" w15:restartNumberingAfterBreak="0">
    <w:nsid w:val="3D355DD6"/>
    <w:multiLevelType w:val="hybridMultilevel"/>
    <w:tmpl w:val="90E2A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AB1098"/>
    <w:multiLevelType w:val="hybridMultilevel"/>
    <w:tmpl w:val="93242E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41BC1BEF"/>
    <w:multiLevelType w:val="hybridMultilevel"/>
    <w:tmpl w:val="9C12D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5070CF"/>
    <w:multiLevelType w:val="hybridMultilevel"/>
    <w:tmpl w:val="F886F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2770A"/>
    <w:multiLevelType w:val="hybridMultilevel"/>
    <w:tmpl w:val="0EFC2E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97798C"/>
    <w:multiLevelType w:val="hybridMultilevel"/>
    <w:tmpl w:val="7834D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332435F"/>
    <w:multiLevelType w:val="multilevel"/>
    <w:tmpl w:val="93EC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77E49"/>
    <w:multiLevelType w:val="multilevel"/>
    <w:tmpl w:val="2998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6"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84555C"/>
    <w:multiLevelType w:val="multilevel"/>
    <w:tmpl w:val="FEF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17597">
    <w:abstractNumId w:val="10"/>
  </w:num>
  <w:num w:numId="2" w16cid:durableId="1415660664">
    <w:abstractNumId w:val="16"/>
  </w:num>
  <w:num w:numId="3" w16cid:durableId="689919637">
    <w:abstractNumId w:val="6"/>
  </w:num>
  <w:num w:numId="4" w16cid:durableId="333461585">
    <w:abstractNumId w:val="12"/>
  </w:num>
  <w:num w:numId="5" w16cid:durableId="1755589089">
    <w:abstractNumId w:val="35"/>
  </w:num>
  <w:num w:numId="6" w16cid:durableId="664431517">
    <w:abstractNumId w:val="7"/>
  </w:num>
  <w:num w:numId="7" w16cid:durableId="589969326">
    <w:abstractNumId w:val="8"/>
  </w:num>
  <w:num w:numId="8" w16cid:durableId="545464">
    <w:abstractNumId w:val="2"/>
  </w:num>
  <w:num w:numId="9" w16cid:durableId="865870684">
    <w:abstractNumId w:val="0"/>
  </w:num>
  <w:num w:numId="10" w16cid:durableId="1799836518">
    <w:abstractNumId w:val="14"/>
  </w:num>
  <w:num w:numId="11" w16cid:durableId="1989554312">
    <w:abstractNumId w:val="23"/>
  </w:num>
  <w:num w:numId="12" w16cid:durableId="2139104952">
    <w:abstractNumId w:val="5"/>
  </w:num>
  <w:num w:numId="13" w16cid:durableId="225921247">
    <w:abstractNumId w:val="24"/>
  </w:num>
  <w:num w:numId="14" w16cid:durableId="1695879733">
    <w:abstractNumId w:val="25"/>
  </w:num>
  <w:num w:numId="15" w16cid:durableId="1225800045">
    <w:abstractNumId w:val="21"/>
  </w:num>
  <w:num w:numId="16" w16cid:durableId="80415264">
    <w:abstractNumId w:val="4"/>
  </w:num>
  <w:num w:numId="17" w16cid:durableId="449127621">
    <w:abstractNumId w:val="19"/>
  </w:num>
  <w:num w:numId="18" w16cid:durableId="154419302">
    <w:abstractNumId w:val="22"/>
  </w:num>
  <w:num w:numId="19" w16cid:durableId="1007437241">
    <w:abstractNumId w:val="36"/>
  </w:num>
  <w:num w:numId="20" w16cid:durableId="1929148904">
    <w:abstractNumId w:val="33"/>
  </w:num>
  <w:num w:numId="21" w16cid:durableId="1875801991">
    <w:abstractNumId w:val="27"/>
  </w:num>
  <w:num w:numId="22" w16cid:durableId="1251156661">
    <w:abstractNumId w:val="3"/>
  </w:num>
  <w:num w:numId="23" w16cid:durableId="267082795">
    <w:abstractNumId w:val="29"/>
  </w:num>
  <w:num w:numId="24" w16cid:durableId="127016199">
    <w:abstractNumId w:val="32"/>
  </w:num>
  <w:num w:numId="25" w16cid:durableId="949164295">
    <w:abstractNumId w:val="31"/>
  </w:num>
  <w:num w:numId="26" w16cid:durableId="170804137">
    <w:abstractNumId w:val="37"/>
  </w:num>
  <w:num w:numId="27" w16cid:durableId="1235430547">
    <w:abstractNumId w:val="34"/>
  </w:num>
  <w:num w:numId="28" w16cid:durableId="1771385907">
    <w:abstractNumId w:val="28"/>
  </w:num>
  <w:num w:numId="29" w16cid:durableId="514657271">
    <w:abstractNumId w:val="18"/>
  </w:num>
  <w:num w:numId="30" w16cid:durableId="968392493">
    <w:abstractNumId w:val="11"/>
  </w:num>
  <w:num w:numId="31" w16cid:durableId="1990207543">
    <w:abstractNumId w:val="13"/>
  </w:num>
  <w:num w:numId="32" w16cid:durableId="2026402491">
    <w:abstractNumId w:val="17"/>
  </w:num>
  <w:num w:numId="33" w16cid:durableId="1214853601">
    <w:abstractNumId w:val="15"/>
  </w:num>
  <w:num w:numId="34" w16cid:durableId="318583325">
    <w:abstractNumId w:val="30"/>
  </w:num>
  <w:num w:numId="35" w16cid:durableId="2073893932">
    <w:abstractNumId w:val="9"/>
    <w:lvlOverride w:ilvl="0">
      <w:lvl w:ilvl="0">
        <w:start w:val="1"/>
        <w:numFmt w:val="bullet"/>
        <w:lvlText w:val=""/>
        <w:lvlJc w:val="left"/>
        <w:pPr>
          <w:ind w:left="851" w:hanging="426"/>
        </w:pPr>
        <w:rPr>
          <w:rFonts w:ascii="Symbol" w:hAnsi="Symbol" w:hint="default"/>
          <w:sz w:val="24"/>
        </w:rPr>
      </w:lvl>
    </w:lvlOverride>
  </w:num>
  <w:num w:numId="36" w16cid:durableId="1416780176">
    <w:abstractNumId w:val="20"/>
  </w:num>
  <w:num w:numId="37" w16cid:durableId="2109887855">
    <w:abstractNumId w:val="26"/>
  </w:num>
  <w:num w:numId="38" w16cid:durableId="207843435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62D0"/>
    <w:rsid w:val="00006567"/>
    <w:rsid w:val="00006D9A"/>
    <w:rsid w:val="000111B6"/>
    <w:rsid w:val="00011F4F"/>
    <w:rsid w:val="000174E4"/>
    <w:rsid w:val="00050DAF"/>
    <w:rsid w:val="00061409"/>
    <w:rsid w:val="00061DAD"/>
    <w:rsid w:val="00062FB7"/>
    <w:rsid w:val="00064DF9"/>
    <w:rsid w:val="000971B5"/>
    <w:rsid w:val="000B0E62"/>
    <w:rsid w:val="000D480B"/>
    <w:rsid w:val="0011208A"/>
    <w:rsid w:val="001211BC"/>
    <w:rsid w:val="001311ED"/>
    <w:rsid w:val="001339BA"/>
    <w:rsid w:val="00146991"/>
    <w:rsid w:val="00147ECA"/>
    <w:rsid w:val="001509C5"/>
    <w:rsid w:val="00156CF7"/>
    <w:rsid w:val="00165CDA"/>
    <w:rsid w:val="00170582"/>
    <w:rsid w:val="00182209"/>
    <w:rsid w:val="00185E17"/>
    <w:rsid w:val="00192A17"/>
    <w:rsid w:val="001A6CA8"/>
    <w:rsid w:val="001B05F4"/>
    <w:rsid w:val="001B1092"/>
    <w:rsid w:val="001C36DA"/>
    <w:rsid w:val="001D6A4D"/>
    <w:rsid w:val="001E2ED8"/>
    <w:rsid w:val="00236907"/>
    <w:rsid w:val="00250349"/>
    <w:rsid w:val="002546FE"/>
    <w:rsid w:val="00260DA5"/>
    <w:rsid w:val="00267007"/>
    <w:rsid w:val="00274E42"/>
    <w:rsid w:val="002777DD"/>
    <w:rsid w:val="00282234"/>
    <w:rsid w:val="00283830"/>
    <w:rsid w:val="00294B6A"/>
    <w:rsid w:val="002B1042"/>
    <w:rsid w:val="002D009D"/>
    <w:rsid w:val="002D0F53"/>
    <w:rsid w:val="002D7F9A"/>
    <w:rsid w:val="002F7AC9"/>
    <w:rsid w:val="00302C29"/>
    <w:rsid w:val="00321DAE"/>
    <w:rsid w:val="00332855"/>
    <w:rsid w:val="00335B8C"/>
    <w:rsid w:val="003361F3"/>
    <w:rsid w:val="00340458"/>
    <w:rsid w:val="00347A69"/>
    <w:rsid w:val="0035140F"/>
    <w:rsid w:val="00360FA7"/>
    <w:rsid w:val="00362D5D"/>
    <w:rsid w:val="003630A3"/>
    <w:rsid w:val="003632A7"/>
    <w:rsid w:val="00370965"/>
    <w:rsid w:val="00387332"/>
    <w:rsid w:val="0039458F"/>
    <w:rsid w:val="003975D3"/>
    <w:rsid w:val="003A7675"/>
    <w:rsid w:val="003B7404"/>
    <w:rsid w:val="003D0F67"/>
    <w:rsid w:val="003D16AE"/>
    <w:rsid w:val="003D3F06"/>
    <w:rsid w:val="003D6C02"/>
    <w:rsid w:val="003E4AEA"/>
    <w:rsid w:val="003F2BD3"/>
    <w:rsid w:val="003F357F"/>
    <w:rsid w:val="003F684A"/>
    <w:rsid w:val="003F7B9E"/>
    <w:rsid w:val="00405671"/>
    <w:rsid w:val="00410817"/>
    <w:rsid w:val="004120C9"/>
    <w:rsid w:val="0042032B"/>
    <w:rsid w:val="00420637"/>
    <w:rsid w:val="00420C8D"/>
    <w:rsid w:val="004316D3"/>
    <w:rsid w:val="00435904"/>
    <w:rsid w:val="00437966"/>
    <w:rsid w:val="00440CE1"/>
    <w:rsid w:val="004438C9"/>
    <w:rsid w:val="00460275"/>
    <w:rsid w:val="00460DB4"/>
    <w:rsid w:val="0046321B"/>
    <w:rsid w:val="00465A9C"/>
    <w:rsid w:val="004708D0"/>
    <w:rsid w:val="00482A70"/>
    <w:rsid w:val="004A4FA1"/>
    <w:rsid w:val="004B4B61"/>
    <w:rsid w:val="004B541E"/>
    <w:rsid w:val="004C3185"/>
    <w:rsid w:val="004D4AAC"/>
    <w:rsid w:val="004D5A6F"/>
    <w:rsid w:val="004E3D76"/>
    <w:rsid w:val="004E5511"/>
    <w:rsid w:val="004E5AC1"/>
    <w:rsid w:val="004E7CC7"/>
    <w:rsid w:val="004F78E6"/>
    <w:rsid w:val="0050416E"/>
    <w:rsid w:val="00526AF4"/>
    <w:rsid w:val="00532448"/>
    <w:rsid w:val="005449A3"/>
    <w:rsid w:val="00547EBD"/>
    <w:rsid w:val="005535E8"/>
    <w:rsid w:val="00556E81"/>
    <w:rsid w:val="00564184"/>
    <w:rsid w:val="00565EBE"/>
    <w:rsid w:val="00586832"/>
    <w:rsid w:val="00592E02"/>
    <w:rsid w:val="005A5B25"/>
    <w:rsid w:val="005C70C7"/>
    <w:rsid w:val="005D2C62"/>
    <w:rsid w:val="00611BA9"/>
    <w:rsid w:val="00613DA3"/>
    <w:rsid w:val="006162E7"/>
    <w:rsid w:val="0062201E"/>
    <w:rsid w:val="00624D9C"/>
    <w:rsid w:val="00632C81"/>
    <w:rsid w:val="006424FC"/>
    <w:rsid w:val="00666E17"/>
    <w:rsid w:val="00670627"/>
    <w:rsid w:val="00674C3D"/>
    <w:rsid w:val="00686A0F"/>
    <w:rsid w:val="0069499B"/>
    <w:rsid w:val="006A1BD6"/>
    <w:rsid w:val="006B746C"/>
    <w:rsid w:val="006C4A1D"/>
    <w:rsid w:val="006D14D0"/>
    <w:rsid w:val="006D6180"/>
    <w:rsid w:val="006F0C72"/>
    <w:rsid w:val="006F4F16"/>
    <w:rsid w:val="0070160A"/>
    <w:rsid w:val="00713B99"/>
    <w:rsid w:val="00715EEE"/>
    <w:rsid w:val="0072382A"/>
    <w:rsid w:val="0072639D"/>
    <w:rsid w:val="00726D71"/>
    <w:rsid w:val="00727715"/>
    <w:rsid w:val="00741CAD"/>
    <w:rsid w:val="0074302C"/>
    <w:rsid w:val="007572AE"/>
    <w:rsid w:val="007669C2"/>
    <w:rsid w:val="00780810"/>
    <w:rsid w:val="00787860"/>
    <w:rsid w:val="00794B75"/>
    <w:rsid w:val="00796353"/>
    <w:rsid w:val="007D0606"/>
    <w:rsid w:val="007D227F"/>
    <w:rsid w:val="007E7B34"/>
    <w:rsid w:val="007F09AA"/>
    <w:rsid w:val="007F4456"/>
    <w:rsid w:val="007F65FA"/>
    <w:rsid w:val="008029E9"/>
    <w:rsid w:val="00803E4D"/>
    <w:rsid w:val="008117FA"/>
    <w:rsid w:val="00816FA3"/>
    <w:rsid w:val="00822E08"/>
    <w:rsid w:val="00827DA7"/>
    <w:rsid w:val="00833A79"/>
    <w:rsid w:val="0085232C"/>
    <w:rsid w:val="00856D60"/>
    <w:rsid w:val="00861952"/>
    <w:rsid w:val="00875F9A"/>
    <w:rsid w:val="0088311A"/>
    <w:rsid w:val="008A4291"/>
    <w:rsid w:val="008B07FD"/>
    <w:rsid w:val="008B6574"/>
    <w:rsid w:val="008C374D"/>
    <w:rsid w:val="008C7BFD"/>
    <w:rsid w:val="008D1863"/>
    <w:rsid w:val="008F6238"/>
    <w:rsid w:val="00902082"/>
    <w:rsid w:val="00905F5F"/>
    <w:rsid w:val="00906357"/>
    <w:rsid w:val="00916AC7"/>
    <w:rsid w:val="00934BB7"/>
    <w:rsid w:val="00955734"/>
    <w:rsid w:val="009575EA"/>
    <w:rsid w:val="00960333"/>
    <w:rsid w:val="00962A41"/>
    <w:rsid w:val="00973B8C"/>
    <w:rsid w:val="0099003A"/>
    <w:rsid w:val="00990D8C"/>
    <w:rsid w:val="009A5F2A"/>
    <w:rsid w:val="009B339D"/>
    <w:rsid w:val="009C7CD3"/>
    <w:rsid w:val="009D3916"/>
    <w:rsid w:val="009D50B9"/>
    <w:rsid w:val="009D6687"/>
    <w:rsid w:val="009E7126"/>
    <w:rsid w:val="009F0463"/>
    <w:rsid w:val="009F69A2"/>
    <w:rsid w:val="00A14121"/>
    <w:rsid w:val="00A2788D"/>
    <w:rsid w:val="00A3428E"/>
    <w:rsid w:val="00A512E2"/>
    <w:rsid w:val="00A66CCF"/>
    <w:rsid w:val="00A70123"/>
    <w:rsid w:val="00A704BC"/>
    <w:rsid w:val="00A7475B"/>
    <w:rsid w:val="00A815AE"/>
    <w:rsid w:val="00A83B0C"/>
    <w:rsid w:val="00AA4910"/>
    <w:rsid w:val="00AC1B98"/>
    <w:rsid w:val="00AF0157"/>
    <w:rsid w:val="00AF019C"/>
    <w:rsid w:val="00B03CA3"/>
    <w:rsid w:val="00B122F9"/>
    <w:rsid w:val="00B26131"/>
    <w:rsid w:val="00B308AA"/>
    <w:rsid w:val="00B454B5"/>
    <w:rsid w:val="00B51D33"/>
    <w:rsid w:val="00B533C6"/>
    <w:rsid w:val="00B66D5F"/>
    <w:rsid w:val="00B721B7"/>
    <w:rsid w:val="00B75241"/>
    <w:rsid w:val="00B84FEB"/>
    <w:rsid w:val="00B92E92"/>
    <w:rsid w:val="00B96ADB"/>
    <w:rsid w:val="00BA00FF"/>
    <w:rsid w:val="00BA2288"/>
    <w:rsid w:val="00BB2B29"/>
    <w:rsid w:val="00BD1AE1"/>
    <w:rsid w:val="00BF54DD"/>
    <w:rsid w:val="00C05FF5"/>
    <w:rsid w:val="00C06CEF"/>
    <w:rsid w:val="00C1788A"/>
    <w:rsid w:val="00C42443"/>
    <w:rsid w:val="00C4675B"/>
    <w:rsid w:val="00C46921"/>
    <w:rsid w:val="00C47A92"/>
    <w:rsid w:val="00C5784D"/>
    <w:rsid w:val="00C76565"/>
    <w:rsid w:val="00C81333"/>
    <w:rsid w:val="00C822E3"/>
    <w:rsid w:val="00C83B82"/>
    <w:rsid w:val="00C869BF"/>
    <w:rsid w:val="00C91DAE"/>
    <w:rsid w:val="00C95EC1"/>
    <w:rsid w:val="00CB7D33"/>
    <w:rsid w:val="00CF5DAA"/>
    <w:rsid w:val="00CF7C5B"/>
    <w:rsid w:val="00D076A6"/>
    <w:rsid w:val="00D07F6B"/>
    <w:rsid w:val="00D107B4"/>
    <w:rsid w:val="00D25617"/>
    <w:rsid w:val="00D43B19"/>
    <w:rsid w:val="00D562C1"/>
    <w:rsid w:val="00D65EA0"/>
    <w:rsid w:val="00D746A4"/>
    <w:rsid w:val="00D91525"/>
    <w:rsid w:val="00D93612"/>
    <w:rsid w:val="00DA120A"/>
    <w:rsid w:val="00DA2E3D"/>
    <w:rsid w:val="00DA3855"/>
    <w:rsid w:val="00DB40DE"/>
    <w:rsid w:val="00DC61D9"/>
    <w:rsid w:val="00DE1E12"/>
    <w:rsid w:val="00DE5930"/>
    <w:rsid w:val="00DF7EC5"/>
    <w:rsid w:val="00E075AA"/>
    <w:rsid w:val="00E07F2D"/>
    <w:rsid w:val="00E126C8"/>
    <w:rsid w:val="00E17C08"/>
    <w:rsid w:val="00E21424"/>
    <w:rsid w:val="00E267BF"/>
    <w:rsid w:val="00E36D15"/>
    <w:rsid w:val="00E549F3"/>
    <w:rsid w:val="00E71C6E"/>
    <w:rsid w:val="00E74019"/>
    <w:rsid w:val="00E76A50"/>
    <w:rsid w:val="00E77291"/>
    <w:rsid w:val="00E84B5A"/>
    <w:rsid w:val="00E96050"/>
    <w:rsid w:val="00EA4582"/>
    <w:rsid w:val="00ED229E"/>
    <w:rsid w:val="00ED7701"/>
    <w:rsid w:val="00EE21A5"/>
    <w:rsid w:val="00EE7C31"/>
    <w:rsid w:val="00EF144F"/>
    <w:rsid w:val="00F01586"/>
    <w:rsid w:val="00F03E18"/>
    <w:rsid w:val="00F06838"/>
    <w:rsid w:val="00F16F50"/>
    <w:rsid w:val="00F30492"/>
    <w:rsid w:val="00F31291"/>
    <w:rsid w:val="00F50857"/>
    <w:rsid w:val="00F77055"/>
    <w:rsid w:val="00F84431"/>
    <w:rsid w:val="00FB42C6"/>
    <w:rsid w:val="00FC246C"/>
    <w:rsid w:val="00FE63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C9"/>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semiHidden/>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cs-label-required">
    <w:name w:val="cs-label-required"/>
    <w:basedOn w:val="DefaultParagraphFont"/>
    <w:rsid w:val="009D6687"/>
  </w:style>
  <w:style w:type="character" w:customStyle="1" w:styleId="cs-radio-input-wrapper">
    <w:name w:val="cs-radio-input-wrapper"/>
    <w:basedOn w:val="DefaultParagraphFont"/>
    <w:rsid w:val="009D6687"/>
  </w:style>
  <w:style w:type="character" w:customStyle="1" w:styleId="italics">
    <w:name w:val="italics"/>
    <w:uiPriority w:val="1"/>
    <w:qFormat/>
    <w:rsid w:val="0072382A"/>
    <w:rPr>
      <w:i/>
    </w:rPr>
  </w:style>
  <w:style w:type="character" w:styleId="UnresolvedMention">
    <w:name w:val="Unresolved Mention"/>
    <w:basedOn w:val="DefaultParagraphFont"/>
    <w:uiPriority w:val="99"/>
    <w:semiHidden/>
    <w:unhideWhenUsed/>
    <w:rsid w:val="00822E08"/>
    <w:rPr>
      <w:color w:val="605E5C"/>
      <w:shd w:val="clear" w:color="auto" w:fill="E1DFDD"/>
    </w:rPr>
  </w:style>
  <w:style w:type="character" w:customStyle="1" w:styleId="cs-checkbox-input-wrapper">
    <w:name w:val="cs-checkbox-input-wrapper"/>
    <w:basedOn w:val="DefaultParagraphFont"/>
    <w:rsid w:val="004438C9"/>
  </w:style>
  <w:style w:type="character" w:customStyle="1" w:styleId="BodyTextChar">
    <w:name w:val="Body Text Char"/>
    <w:basedOn w:val="DefaultParagraphFont"/>
    <w:link w:val="BodyText"/>
    <w:uiPriority w:val="1"/>
    <w:rsid w:val="004438C9"/>
    <w:rPr>
      <w:rFonts w:ascii="Arial" w:eastAsia="Arial" w:hAnsi="Arial" w:cs="Arial"/>
      <w:sz w:val="24"/>
      <w:szCs w:val="24"/>
    </w:rPr>
  </w:style>
  <w:style w:type="character" w:styleId="FollowedHyperlink">
    <w:name w:val="FollowedHyperlink"/>
    <w:basedOn w:val="DefaultParagraphFont"/>
    <w:uiPriority w:val="99"/>
    <w:semiHidden/>
    <w:unhideWhenUsed/>
    <w:rsid w:val="00DF7E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7380">
      <w:bodyDiv w:val="1"/>
      <w:marLeft w:val="0"/>
      <w:marRight w:val="0"/>
      <w:marTop w:val="0"/>
      <w:marBottom w:val="0"/>
      <w:divBdr>
        <w:top w:val="none" w:sz="0" w:space="0" w:color="auto"/>
        <w:left w:val="none" w:sz="0" w:space="0" w:color="auto"/>
        <w:bottom w:val="none" w:sz="0" w:space="0" w:color="auto"/>
        <w:right w:val="none" w:sz="0" w:space="0" w:color="auto"/>
      </w:divBdr>
    </w:div>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04304469">
      <w:bodyDiv w:val="1"/>
      <w:marLeft w:val="0"/>
      <w:marRight w:val="0"/>
      <w:marTop w:val="0"/>
      <w:marBottom w:val="0"/>
      <w:divBdr>
        <w:top w:val="none" w:sz="0" w:space="0" w:color="auto"/>
        <w:left w:val="none" w:sz="0" w:space="0" w:color="auto"/>
        <w:bottom w:val="none" w:sz="0" w:space="0" w:color="auto"/>
        <w:right w:val="none" w:sz="0" w:space="0" w:color="auto"/>
      </w:divBdr>
      <w:divsChild>
        <w:div w:id="619459984">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0"/>
              <w:divBdr>
                <w:top w:val="none" w:sz="0" w:space="0" w:color="auto"/>
                <w:left w:val="none" w:sz="0" w:space="0" w:color="auto"/>
                <w:bottom w:val="none" w:sz="0" w:space="0" w:color="auto"/>
                <w:right w:val="none" w:sz="0" w:space="0" w:color="auto"/>
              </w:divBdr>
              <w:divsChild>
                <w:div w:id="19243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9742">
          <w:marLeft w:val="0"/>
          <w:marRight w:val="0"/>
          <w:marTop w:val="0"/>
          <w:marBottom w:val="0"/>
          <w:divBdr>
            <w:top w:val="none" w:sz="0" w:space="0" w:color="auto"/>
            <w:left w:val="none" w:sz="0" w:space="0" w:color="auto"/>
            <w:bottom w:val="none" w:sz="0" w:space="0" w:color="auto"/>
            <w:right w:val="none" w:sz="0" w:space="0" w:color="auto"/>
          </w:divBdr>
          <w:divsChild>
            <w:div w:id="1134759123">
              <w:marLeft w:val="0"/>
              <w:marRight w:val="0"/>
              <w:marTop w:val="0"/>
              <w:marBottom w:val="0"/>
              <w:divBdr>
                <w:top w:val="none" w:sz="0" w:space="0" w:color="auto"/>
                <w:left w:val="none" w:sz="0" w:space="0" w:color="auto"/>
                <w:bottom w:val="none" w:sz="0" w:space="0" w:color="auto"/>
                <w:right w:val="none" w:sz="0" w:space="0" w:color="auto"/>
              </w:divBdr>
              <w:divsChild>
                <w:div w:id="17947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3967">
          <w:marLeft w:val="0"/>
          <w:marRight w:val="0"/>
          <w:marTop w:val="0"/>
          <w:marBottom w:val="0"/>
          <w:divBdr>
            <w:top w:val="none" w:sz="0" w:space="0" w:color="auto"/>
            <w:left w:val="none" w:sz="0" w:space="0" w:color="auto"/>
            <w:bottom w:val="none" w:sz="0" w:space="0" w:color="auto"/>
            <w:right w:val="none" w:sz="0" w:space="0" w:color="auto"/>
          </w:divBdr>
          <w:divsChild>
            <w:div w:id="20207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23218">
      <w:bodyDiv w:val="1"/>
      <w:marLeft w:val="0"/>
      <w:marRight w:val="0"/>
      <w:marTop w:val="0"/>
      <w:marBottom w:val="0"/>
      <w:divBdr>
        <w:top w:val="none" w:sz="0" w:space="0" w:color="auto"/>
        <w:left w:val="none" w:sz="0" w:space="0" w:color="auto"/>
        <w:bottom w:val="none" w:sz="0" w:space="0" w:color="auto"/>
        <w:right w:val="none" w:sz="0" w:space="0" w:color="auto"/>
      </w:divBdr>
    </w:div>
    <w:div w:id="580680716">
      <w:bodyDiv w:val="1"/>
      <w:marLeft w:val="0"/>
      <w:marRight w:val="0"/>
      <w:marTop w:val="0"/>
      <w:marBottom w:val="0"/>
      <w:divBdr>
        <w:top w:val="none" w:sz="0" w:space="0" w:color="auto"/>
        <w:left w:val="none" w:sz="0" w:space="0" w:color="auto"/>
        <w:bottom w:val="none" w:sz="0" w:space="0" w:color="auto"/>
        <w:right w:val="none" w:sz="0" w:space="0" w:color="auto"/>
      </w:divBdr>
    </w:div>
    <w:div w:id="741100221">
      <w:bodyDiv w:val="1"/>
      <w:marLeft w:val="0"/>
      <w:marRight w:val="0"/>
      <w:marTop w:val="0"/>
      <w:marBottom w:val="0"/>
      <w:divBdr>
        <w:top w:val="none" w:sz="0" w:space="0" w:color="auto"/>
        <w:left w:val="none" w:sz="0" w:space="0" w:color="auto"/>
        <w:bottom w:val="none" w:sz="0" w:space="0" w:color="auto"/>
        <w:right w:val="none" w:sz="0" w:space="0" w:color="auto"/>
      </w:divBdr>
      <w:divsChild>
        <w:div w:id="1542933553">
          <w:marLeft w:val="0"/>
          <w:marRight w:val="0"/>
          <w:marTop w:val="0"/>
          <w:marBottom w:val="150"/>
          <w:divBdr>
            <w:top w:val="none" w:sz="0" w:space="0" w:color="auto"/>
            <w:left w:val="none" w:sz="0" w:space="0" w:color="auto"/>
            <w:bottom w:val="none" w:sz="0" w:space="0" w:color="auto"/>
            <w:right w:val="none" w:sz="0" w:space="0" w:color="auto"/>
          </w:divBdr>
        </w:div>
        <w:div w:id="259527562">
          <w:marLeft w:val="0"/>
          <w:marRight w:val="0"/>
          <w:marTop w:val="0"/>
          <w:marBottom w:val="0"/>
          <w:divBdr>
            <w:top w:val="none" w:sz="0" w:space="0" w:color="auto"/>
            <w:left w:val="none" w:sz="0" w:space="0" w:color="auto"/>
            <w:bottom w:val="none" w:sz="0" w:space="0" w:color="auto"/>
            <w:right w:val="none" w:sz="0" w:space="0" w:color="auto"/>
          </w:divBdr>
          <w:divsChild>
            <w:div w:id="1440951406">
              <w:marLeft w:val="0"/>
              <w:marRight w:val="0"/>
              <w:marTop w:val="0"/>
              <w:marBottom w:val="0"/>
              <w:divBdr>
                <w:top w:val="single" w:sz="48" w:space="0" w:color="FFFFFF"/>
                <w:left w:val="none" w:sz="0" w:space="0" w:color="auto"/>
                <w:bottom w:val="single" w:sz="48" w:space="0" w:color="FFFFFF"/>
                <w:right w:val="none" w:sz="0" w:space="0" w:color="auto"/>
              </w:divBdr>
              <w:divsChild>
                <w:div w:id="1230574595">
                  <w:marLeft w:val="0"/>
                  <w:marRight w:val="0"/>
                  <w:marTop w:val="0"/>
                  <w:marBottom w:val="0"/>
                  <w:divBdr>
                    <w:top w:val="none" w:sz="0" w:space="0" w:color="auto"/>
                    <w:left w:val="none" w:sz="0" w:space="0" w:color="auto"/>
                    <w:bottom w:val="none" w:sz="0" w:space="0" w:color="auto"/>
                    <w:right w:val="none" w:sz="0" w:space="0" w:color="auto"/>
                  </w:divBdr>
                  <w:divsChild>
                    <w:div w:id="2085028143">
                      <w:marLeft w:val="0"/>
                      <w:marRight w:val="0"/>
                      <w:marTop w:val="0"/>
                      <w:marBottom w:val="0"/>
                      <w:divBdr>
                        <w:top w:val="none" w:sz="0" w:space="0" w:color="auto"/>
                        <w:left w:val="none" w:sz="0" w:space="0" w:color="auto"/>
                        <w:bottom w:val="none" w:sz="0" w:space="0" w:color="auto"/>
                        <w:right w:val="none" w:sz="0" w:space="0" w:color="auto"/>
                      </w:divBdr>
                      <w:divsChild>
                        <w:div w:id="803348569">
                          <w:marLeft w:val="0"/>
                          <w:marRight w:val="0"/>
                          <w:marTop w:val="0"/>
                          <w:marBottom w:val="0"/>
                          <w:divBdr>
                            <w:top w:val="none" w:sz="0" w:space="0" w:color="auto"/>
                            <w:left w:val="none" w:sz="0" w:space="0" w:color="auto"/>
                            <w:bottom w:val="none" w:sz="0" w:space="0" w:color="auto"/>
                            <w:right w:val="none" w:sz="0" w:space="0" w:color="auto"/>
                          </w:divBdr>
                          <w:divsChild>
                            <w:div w:id="1879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2968">
                      <w:marLeft w:val="0"/>
                      <w:marRight w:val="0"/>
                      <w:marTop w:val="0"/>
                      <w:marBottom w:val="0"/>
                      <w:divBdr>
                        <w:top w:val="none" w:sz="0" w:space="0" w:color="auto"/>
                        <w:left w:val="none" w:sz="0" w:space="0" w:color="auto"/>
                        <w:bottom w:val="none" w:sz="0" w:space="0" w:color="auto"/>
                        <w:right w:val="none" w:sz="0" w:space="0" w:color="auto"/>
                      </w:divBdr>
                      <w:divsChild>
                        <w:div w:id="19397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3066">
      <w:bodyDiv w:val="1"/>
      <w:marLeft w:val="0"/>
      <w:marRight w:val="0"/>
      <w:marTop w:val="0"/>
      <w:marBottom w:val="0"/>
      <w:divBdr>
        <w:top w:val="none" w:sz="0" w:space="0" w:color="auto"/>
        <w:left w:val="none" w:sz="0" w:space="0" w:color="auto"/>
        <w:bottom w:val="none" w:sz="0" w:space="0" w:color="auto"/>
        <w:right w:val="none" w:sz="0" w:space="0" w:color="auto"/>
      </w:divBdr>
    </w:div>
    <w:div w:id="1067387674">
      <w:bodyDiv w:val="1"/>
      <w:marLeft w:val="0"/>
      <w:marRight w:val="0"/>
      <w:marTop w:val="0"/>
      <w:marBottom w:val="0"/>
      <w:divBdr>
        <w:top w:val="none" w:sz="0" w:space="0" w:color="auto"/>
        <w:left w:val="none" w:sz="0" w:space="0" w:color="auto"/>
        <w:bottom w:val="none" w:sz="0" w:space="0" w:color="auto"/>
        <w:right w:val="none" w:sz="0" w:space="0" w:color="auto"/>
      </w:divBdr>
    </w:div>
    <w:div w:id="1141845154">
      <w:bodyDiv w:val="1"/>
      <w:marLeft w:val="0"/>
      <w:marRight w:val="0"/>
      <w:marTop w:val="0"/>
      <w:marBottom w:val="0"/>
      <w:divBdr>
        <w:top w:val="none" w:sz="0" w:space="0" w:color="auto"/>
        <w:left w:val="none" w:sz="0" w:space="0" w:color="auto"/>
        <w:bottom w:val="none" w:sz="0" w:space="0" w:color="auto"/>
        <w:right w:val="none" w:sz="0" w:space="0" w:color="auto"/>
      </w:divBdr>
    </w:div>
    <w:div w:id="1344013827">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381148">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743891">
      <w:bodyDiv w:val="1"/>
      <w:marLeft w:val="0"/>
      <w:marRight w:val="0"/>
      <w:marTop w:val="0"/>
      <w:marBottom w:val="0"/>
      <w:divBdr>
        <w:top w:val="none" w:sz="0" w:space="0" w:color="auto"/>
        <w:left w:val="none" w:sz="0" w:space="0" w:color="auto"/>
        <w:bottom w:val="none" w:sz="0" w:space="0" w:color="auto"/>
        <w:right w:val="none" w:sz="0" w:space="0" w:color="auto"/>
      </w:divBdr>
    </w:div>
    <w:div w:id="1634407114">
      <w:bodyDiv w:val="1"/>
      <w:marLeft w:val="0"/>
      <w:marRight w:val="0"/>
      <w:marTop w:val="0"/>
      <w:marBottom w:val="0"/>
      <w:divBdr>
        <w:top w:val="none" w:sz="0" w:space="0" w:color="auto"/>
        <w:left w:val="none" w:sz="0" w:space="0" w:color="auto"/>
        <w:bottom w:val="none" w:sz="0" w:space="0" w:color="auto"/>
        <w:right w:val="none" w:sz="0" w:space="0" w:color="auto"/>
      </w:divBdr>
      <w:divsChild>
        <w:div w:id="609437707">
          <w:marLeft w:val="0"/>
          <w:marRight w:val="0"/>
          <w:marTop w:val="0"/>
          <w:marBottom w:val="0"/>
          <w:divBdr>
            <w:top w:val="single" w:sz="48" w:space="0" w:color="FFFFFF"/>
            <w:left w:val="none" w:sz="0" w:space="0" w:color="auto"/>
            <w:bottom w:val="single" w:sz="48" w:space="0" w:color="FFFFFF"/>
            <w:right w:val="none" w:sz="0" w:space="0" w:color="auto"/>
          </w:divBdr>
          <w:divsChild>
            <w:div w:id="175481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9304">
      <w:bodyDiv w:val="1"/>
      <w:marLeft w:val="0"/>
      <w:marRight w:val="0"/>
      <w:marTop w:val="0"/>
      <w:marBottom w:val="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nsultation.casa.gov.au/regulatory-program/pp1816us/consult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slation.gov.au/Details/F2018L00715" TargetMode="External"/><Relationship Id="rId4" Type="http://schemas.openxmlformats.org/officeDocument/2006/relationships/settings" Target="settings.xml"/><Relationship Id="rId9" Type="http://schemas.openxmlformats.org/officeDocument/2006/relationships/hyperlink" Target="https://www.casa.gov.au/rules/changing-rules/consultation-industry-and-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8046-225E-4ABC-930D-0E703E32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https://consultation.casa.gov.au/regulatory-program/cd1812ss/co</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https://consultation.casa.gov.au/regulatory-program/cd1812ss/co</dc:title>
  <dc:creator>goosen_e</dc:creator>
  <cp:lastModifiedBy>Brewer, Carlie</cp:lastModifiedBy>
  <cp:revision>34</cp:revision>
  <dcterms:created xsi:type="dcterms:W3CDTF">2022-06-20T10:04:00Z</dcterms:created>
  <dcterms:modified xsi:type="dcterms:W3CDTF">2022-06-20T23:50:00Z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