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F910" w14:textId="2C413142" w:rsidR="00182209" w:rsidRPr="00662CE1" w:rsidRDefault="00662CE1" w:rsidP="00165CA9">
      <w:pPr>
        <w:pStyle w:val="Heading1"/>
        <w:ind w:left="0"/>
        <w:rPr>
          <w:b/>
          <w:bCs/>
          <w:sz w:val="36"/>
          <w:szCs w:val="36"/>
        </w:rPr>
      </w:pPr>
      <w:bookmarkStart w:id="0" w:name="_Hlk10803069"/>
      <w:r w:rsidRPr="00662CE1">
        <w:rPr>
          <w:b/>
          <w:bCs/>
          <w:sz w:val="36"/>
          <w:szCs w:val="36"/>
        </w:rPr>
        <w:t>Proposed amendments for CASA to administer recreational balloon activities</w:t>
      </w:r>
      <w:r>
        <w:rPr>
          <w:b/>
          <w:bCs/>
          <w:sz w:val="36"/>
          <w:szCs w:val="36"/>
        </w:rPr>
        <w:t xml:space="preserve"> </w:t>
      </w:r>
      <w:r w:rsidR="006F0C72" w:rsidRPr="00662CE1">
        <w:rPr>
          <w:b/>
          <w:bCs/>
          <w:sz w:val="36"/>
          <w:szCs w:val="36"/>
          <w:lang w:val="en"/>
        </w:rPr>
        <w:t xml:space="preserve">- </w:t>
      </w:r>
      <w:r w:rsidR="00674C3D" w:rsidRPr="00662CE1">
        <w:rPr>
          <w:b/>
          <w:bCs/>
          <w:sz w:val="36"/>
          <w:szCs w:val="36"/>
          <w:lang w:val="en"/>
        </w:rPr>
        <w:t xml:space="preserve">(CD </w:t>
      </w:r>
      <w:r w:rsidR="001A4658" w:rsidRPr="00662CE1">
        <w:rPr>
          <w:b/>
          <w:bCs/>
          <w:sz w:val="36"/>
          <w:szCs w:val="36"/>
          <w:lang w:val="en"/>
        </w:rPr>
        <w:t>2409OS</w:t>
      </w:r>
      <w:r w:rsidR="00674C3D" w:rsidRPr="00662CE1">
        <w:rPr>
          <w:b/>
          <w:bCs/>
          <w:sz w:val="36"/>
          <w:szCs w:val="36"/>
          <w:lang w:val="en"/>
        </w:rPr>
        <w:t>)</w:t>
      </w:r>
      <w:bookmarkEnd w:id="0"/>
    </w:p>
    <w:p w14:paraId="5BA70808" w14:textId="4C743C05" w:rsidR="00ED2D78" w:rsidRPr="00662CE1" w:rsidRDefault="00ED2D78" w:rsidP="00662CE1">
      <w:pPr>
        <w:pStyle w:val="Heading1"/>
        <w:spacing w:before="240" w:after="120"/>
        <w:ind w:left="0"/>
      </w:pPr>
      <w:r w:rsidRPr="00662CE1">
        <w:t>Overview</w:t>
      </w:r>
    </w:p>
    <w:p w14:paraId="2311B405" w14:textId="000609BE" w:rsidR="00920F5B" w:rsidRDefault="0036179F" w:rsidP="00AD3074">
      <w:pPr>
        <w:rPr>
          <w:sz w:val="24"/>
          <w:szCs w:val="24"/>
        </w:rPr>
      </w:pPr>
      <w:r>
        <w:rPr>
          <w:sz w:val="24"/>
          <w:szCs w:val="24"/>
        </w:rPr>
        <w:t xml:space="preserve">We’d like your feedback on proposed changes to </w:t>
      </w:r>
      <w:r w:rsidRPr="00662CE1">
        <w:rPr>
          <w:sz w:val="24"/>
          <w:szCs w:val="24"/>
        </w:rPr>
        <w:t>Civil Aviation Order (CAO) 95.54</w:t>
      </w:r>
      <w:r>
        <w:rPr>
          <w:sz w:val="24"/>
          <w:szCs w:val="24"/>
        </w:rPr>
        <w:t xml:space="preserve"> </w:t>
      </w:r>
      <w:r w:rsidR="00A704DC">
        <w:rPr>
          <w:sz w:val="24"/>
          <w:szCs w:val="24"/>
        </w:rPr>
        <w:t xml:space="preserve">and </w:t>
      </w:r>
      <w:r>
        <w:rPr>
          <w:sz w:val="24"/>
          <w:szCs w:val="24"/>
        </w:rPr>
        <w:t xml:space="preserve">the </w:t>
      </w:r>
      <w:r w:rsidR="00920F5B">
        <w:rPr>
          <w:sz w:val="24"/>
          <w:szCs w:val="24"/>
        </w:rPr>
        <w:t>CASA Recreational Ballooning Procedures Manual</w:t>
      </w:r>
      <w:r w:rsidR="00A704DC">
        <w:rPr>
          <w:sz w:val="24"/>
          <w:szCs w:val="24"/>
        </w:rPr>
        <w:t xml:space="preserve"> (CRBPM)</w:t>
      </w:r>
      <w:r w:rsidR="00920F5B">
        <w:rPr>
          <w:sz w:val="24"/>
          <w:szCs w:val="24"/>
        </w:rPr>
        <w:t>.</w:t>
      </w:r>
    </w:p>
    <w:p w14:paraId="5AA56F55" w14:textId="77777777" w:rsidR="009A7A6D" w:rsidRDefault="009A7A6D" w:rsidP="00AD3074">
      <w:pPr>
        <w:rPr>
          <w:sz w:val="24"/>
          <w:szCs w:val="24"/>
        </w:rPr>
      </w:pPr>
    </w:p>
    <w:p w14:paraId="10AA45C5" w14:textId="7EB9C331" w:rsidR="00063406" w:rsidRDefault="009A7A6D" w:rsidP="00063406">
      <w:pPr>
        <w:rPr>
          <w:sz w:val="24"/>
          <w:szCs w:val="24"/>
        </w:rPr>
      </w:pPr>
      <w:r>
        <w:rPr>
          <w:sz w:val="24"/>
          <w:szCs w:val="24"/>
        </w:rPr>
        <w:t>These changes are t</w:t>
      </w:r>
      <w:r w:rsidR="00DE75E8">
        <w:rPr>
          <w:sz w:val="24"/>
          <w:szCs w:val="24"/>
        </w:rPr>
        <w:t>o</w:t>
      </w:r>
      <w:r>
        <w:rPr>
          <w:sz w:val="24"/>
          <w:szCs w:val="24"/>
        </w:rPr>
        <w:t xml:space="preserve"> ensure </w:t>
      </w:r>
      <w:r w:rsidR="00DE75E8">
        <w:rPr>
          <w:sz w:val="24"/>
          <w:szCs w:val="24"/>
        </w:rPr>
        <w:t>CASA’s continued administration of recreational ballooning activities.</w:t>
      </w:r>
      <w:r w:rsidR="00063406">
        <w:rPr>
          <w:sz w:val="24"/>
          <w:szCs w:val="24"/>
        </w:rPr>
        <w:t xml:space="preserve"> </w:t>
      </w:r>
      <w:r w:rsidR="00AD52D0" w:rsidRPr="00662CE1">
        <w:rPr>
          <w:rFonts w:eastAsia="Times New Roman"/>
          <w:sz w:val="24"/>
          <w:szCs w:val="24"/>
          <w:lang w:eastAsia="en-AU"/>
        </w:rPr>
        <w:t>There will be no change for existing permit holders other than access to additional endorsements.</w:t>
      </w:r>
    </w:p>
    <w:p w14:paraId="7A6EFBC5" w14:textId="77777777" w:rsidR="00063406" w:rsidRDefault="00063406" w:rsidP="00063406">
      <w:pPr>
        <w:rPr>
          <w:sz w:val="24"/>
          <w:szCs w:val="24"/>
        </w:rPr>
      </w:pPr>
    </w:p>
    <w:p w14:paraId="4A5DABE1" w14:textId="422AAE56" w:rsidR="00063406" w:rsidRDefault="00063406" w:rsidP="00063406">
      <w:pPr>
        <w:rPr>
          <w:sz w:val="24"/>
          <w:szCs w:val="24"/>
        </w:rPr>
      </w:pPr>
      <w:r>
        <w:rPr>
          <w:sz w:val="24"/>
          <w:szCs w:val="24"/>
        </w:rPr>
        <w:t>The</w:t>
      </w:r>
      <w:r w:rsidRPr="00662CE1">
        <w:rPr>
          <w:sz w:val="24"/>
          <w:szCs w:val="24"/>
        </w:rPr>
        <w:t xml:space="preserve"> amendments </w:t>
      </w:r>
      <w:r>
        <w:rPr>
          <w:sz w:val="24"/>
          <w:szCs w:val="24"/>
        </w:rPr>
        <w:t xml:space="preserve">have been drafted </w:t>
      </w:r>
      <w:r w:rsidRPr="00662CE1">
        <w:rPr>
          <w:sz w:val="24"/>
          <w:szCs w:val="24"/>
        </w:rPr>
        <w:t>in preparation for the Part 131 M</w:t>
      </w:r>
      <w:r>
        <w:rPr>
          <w:sz w:val="24"/>
          <w:szCs w:val="24"/>
        </w:rPr>
        <w:t xml:space="preserve">anual of Standards </w:t>
      </w:r>
      <w:r w:rsidRPr="00662CE1">
        <w:rPr>
          <w:sz w:val="24"/>
          <w:szCs w:val="24"/>
        </w:rPr>
        <w:t xml:space="preserve">coming into force on 12 November 2024. </w:t>
      </w:r>
    </w:p>
    <w:p w14:paraId="582026B9" w14:textId="0697C32A" w:rsidR="009A7A6D" w:rsidRDefault="009A7A6D" w:rsidP="00AD3074">
      <w:pPr>
        <w:rPr>
          <w:sz w:val="24"/>
          <w:szCs w:val="24"/>
        </w:rPr>
      </w:pPr>
    </w:p>
    <w:p w14:paraId="56C2F8CE" w14:textId="028228F0" w:rsidR="00C82B69" w:rsidRPr="00C82B69" w:rsidRDefault="00C82B69" w:rsidP="00AD3074">
      <w:pPr>
        <w:rPr>
          <w:b/>
          <w:bCs/>
          <w:sz w:val="24"/>
          <w:szCs w:val="24"/>
        </w:rPr>
      </w:pPr>
      <w:r w:rsidRPr="00C82B69">
        <w:rPr>
          <w:b/>
          <w:bCs/>
          <w:sz w:val="24"/>
          <w:szCs w:val="24"/>
        </w:rPr>
        <w:t>C</w:t>
      </w:r>
      <w:r w:rsidR="000B251E">
        <w:rPr>
          <w:b/>
          <w:bCs/>
          <w:sz w:val="24"/>
          <w:szCs w:val="24"/>
        </w:rPr>
        <w:t>ivil Aviation Order (C</w:t>
      </w:r>
      <w:r w:rsidRPr="00C82B69">
        <w:rPr>
          <w:b/>
          <w:bCs/>
          <w:sz w:val="24"/>
          <w:szCs w:val="24"/>
        </w:rPr>
        <w:t>AO</w:t>
      </w:r>
      <w:r w:rsidR="000B251E">
        <w:rPr>
          <w:b/>
          <w:bCs/>
          <w:sz w:val="24"/>
          <w:szCs w:val="24"/>
        </w:rPr>
        <w:t>)</w:t>
      </w:r>
      <w:r w:rsidRPr="00C82B69">
        <w:rPr>
          <w:b/>
          <w:bCs/>
          <w:sz w:val="24"/>
          <w:szCs w:val="24"/>
        </w:rPr>
        <w:t xml:space="preserve"> 95.54</w:t>
      </w:r>
    </w:p>
    <w:p w14:paraId="334A50AB" w14:textId="4A19B3C3" w:rsidR="00AD3074" w:rsidRPr="00662CE1" w:rsidRDefault="00E60CA2" w:rsidP="00AD3074">
      <w:pPr>
        <w:rPr>
          <w:sz w:val="24"/>
          <w:szCs w:val="24"/>
        </w:rPr>
      </w:pPr>
      <w:r>
        <w:rPr>
          <w:sz w:val="24"/>
          <w:szCs w:val="24"/>
        </w:rPr>
        <w:t>We’</w:t>
      </w:r>
      <w:r w:rsidR="00C25D47">
        <w:rPr>
          <w:sz w:val="24"/>
          <w:szCs w:val="24"/>
        </w:rPr>
        <w:t xml:space="preserve">re proposing changes to CAO 95.54 </w:t>
      </w:r>
      <w:r w:rsidR="00524CED" w:rsidRPr="00662CE1">
        <w:rPr>
          <w:sz w:val="24"/>
          <w:szCs w:val="24"/>
        </w:rPr>
        <w:t>(Part 131 Recreational Activity and Specialised Balloon Operations)</w:t>
      </w:r>
      <w:r w:rsidR="00524CED">
        <w:rPr>
          <w:sz w:val="24"/>
          <w:szCs w:val="24"/>
        </w:rPr>
        <w:t xml:space="preserve"> </w:t>
      </w:r>
      <w:r w:rsidR="00E14555">
        <w:rPr>
          <w:sz w:val="24"/>
          <w:szCs w:val="24"/>
        </w:rPr>
        <w:t>to</w:t>
      </w:r>
      <w:r w:rsidR="00AD3074" w:rsidRPr="00662CE1">
        <w:rPr>
          <w:sz w:val="24"/>
          <w:szCs w:val="24"/>
        </w:rPr>
        <w:t xml:space="preserve"> </w:t>
      </w:r>
      <w:r w:rsidR="00AC6A84">
        <w:rPr>
          <w:sz w:val="24"/>
          <w:szCs w:val="24"/>
        </w:rPr>
        <w:t>enable</w:t>
      </w:r>
      <w:r w:rsidR="00AC6A84" w:rsidRPr="00662CE1">
        <w:rPr>
          <w:sz w:val="24"/>
          <w:szCs w:val="24"/>
        </w:rPr>
        <w:t xml:space="preserve"> </w:t>
      </w:r>
      <w:r w:rsidR="00AD3074" w:rsidRPr="00662CE1">
        <w:rPr>
          <w:sz w:val="24"/>
          <w:szCs w:val="24"/>
        </w:rPr>
        <w:t>CASA's continued administration and oversight of Part 131 recreational activities, initial pilot training and the granting of recreational pilot authorisations, ratings and endorsements</w:t>
      </w:r>
      <w:r w:rsidR="00E14555">
        <w:rPr>
          <w:sz w:val="24"/>
          <w:szCs w:val="24"/>
        </w:rPr>
        <w:t>.</w:t>
      </w:r>
      <w:r w:rsidR="00AD3074" w:rsidRPr="00662CE1">
        <w:rPr>
          <w:sz w:val="24"/>
          <w:szCs w:val="24"/>
        </w:rPr>
        <w:t xml:space="preserve"> </w:t>
      </w:r>
    </w:p>
    <w:p w14:paraId="1AE8EA3B" w14:textId="77777777" w:rsidR="00F379E0" w:rsidRPr="00662CE1" w:rsidRDefault="00F379E0" w:rsidP="00AD3074">
      <w:pPr>
        <w:rPr>
          <w:sz w:val="24"/>
          <w:szCs w:val="24"/>
        </w:rPr>
      </w:pPr>
    </w:p>
    <w:p w14:paraId="6CD2EF12" w14:textId="5519F08E" w:rsidR="003C11F1" w:rsidRDefault="00AD3074" w:rsidP="00AD3074">
      <w:pPr>
        <w:rPr>
          <w:sz w:val="24"/>
          <w:szCs w:val="24"/>
        </w:rPr>
      </w:pPr>
      <w:r w:rsidRPr="00662CE1">
        <w:rPr>
          <w:sz w:val="24"/>
          <w:szCs w:val="24"/>
        </w:rPr>
        <w:t xml:space="preserve">The current CAO 95.54 will self-repeal </w:t>
      </w:r>
      <w:r w:rsidR="00D03328">
        <w:rPr>
          <w:sz w:val="24"/>
          <w:szCs w:val="24"/>
        </w:rPr>
        <w:t>on</w:t>
      </w:r>
      <w:r w:rsidRPr="00662CE1">
        <w:rPr>
          <w:sz w:val="24"/>
          <w:szCs w:val="24"/>
        </w:rPr>
        <w:t xml:space="preserve"> 11 November 2024. On 12</w:t>
      </w:r>
      <w:r w:rsidR="00662CE1" w:rsidRPr="00662CE1">
        <w:rPr>
          <w:sz w:val="24"/>
          <w:szCs w:val="24"/>
        </w:rPr>
        <w:t> </w:t>
      </w:r>
      <w:r w:rsidRPr="00662CE1">
        <w:rPr>
          <w:sz w:val="24"/>
          <w:szCs w:val="24"/>
        </w:rPr>
        <w:t>November 2024, a replacement version of CAO 95.54</w:t>
      </w:r>
      <w:r w:rsidR="00662CE1" w:rsidRPr="00662CE1">
        <w:rPr>
          <w:sz w:val="24"/>
          <w:szCs w:val="24"/>
        </w:rPr>
        <w:t xml:space="preserve"> </w:t>
      </w:r>
      <w:r w:rsidRPr="00662CE1">
        <w:rPr>
          <w:sz w:val="24"/>
          <w:szCs w:val="24"/>
        </w:rPr>
        <w:t xml:space="preserve">is required to provide a legislative mechanism that will empower CASA to continue to administer recreational and specialised ballooning activities, including the issue of private pilot balloon permits. </w:t>
      </w:r>
    </w:p>
    <w:p w14:paraId="18648B45" w14:textId="77777777" w:rsidR="000D1473" w:rsidRPr="00662CE1" w:rsidRDefault="000D1473" w:rsidP="000D1473">
      <w:pPr>
        <w:rPr>
          <w:sz w:val="24"/>
          <w:szCs w:val="24"/>
        </w:rPr>
      </w:pPr>
    </w:p>
    <w:p w14:paraId="643F90E2" w14:textId="67E8522E" w:rsidR="000D1473" w:rsidRDefault="000D1473" w:rsidP="000D1473">
      <w:pPr>
        <w:rPr>
          <w:sz w:val="24"/>
          <w:szCs w:val="24"/>
        </w:rPr>
      </w:pPr>
      <w:r w:rsidRPr="00662CE1">
        <w:rPr>
          <w:sz w:val="24"/>
          <w:szCs w:val="24"/>
        </w:rPr>
        <w:t xml:space="preserve">In </w:t>
      </w:r>
      <w:r w:rsidR="00FC6994">
        <w:rPr>
          <w:sz w:val="24"/>
          <w:szCs w:val="24"/>
        </w:rPr>
        <w:t>the future</w:t>
      </w:r>
      <w:r w:rsidRPr="00662CE1">
        <w:rPr>
          <w:sz w:val="24"/>
          <w:szCs w:val="24"/>
        </w:rPr>
        <w:t xml:space="preserve">, </w:t>
      </w:r>
      <w:r w:rsidR="00B834E3">
        <w:rPr>
          <w:sz w:val="24"/>
          <w:szCs w:val="24"/>
        </w:rPr>
        <w:t>we</w:t>
      </w:r>
      <w:r w:rsidRPr="00662CE1">
        <w:rPr>
          <w:sz w:val="24"/>
          <w:szCs w:val="24"/>
        </w:rPr>
        <w:t xml:space="preserve"> intend to incorporate all Part 131 aircraft pilot licensing requirements into the C</w:t>
      </w:r>
      <w:r w:rsidR="00A05B88">
        <w:rPr>
          <w:sz w:val="24"/>
          <w:szCs w:val="24"/>
        </w:rPr>
        <w:t xml:space="preserve">ivil </w:t>
      </w:r>
      <w:r w:rsidRPr="00662CE1">
        <w:rPr>
          <w:sz w:val="24"/>
          <w:szCs w:val="24"/>
        </w:rPr>
        <w:t>A</w:t>
      </w:r>
      <w:r w:rsidR="00A05B88">
        <w:rPr>
          <w:sz w:val="24"/>
          <w:szCs w:val="24"/>
        </w:rPr>
        <w:t xml:space="preserve">viation </w:t>
      </w:r>
      <w:r w:rsidRPr="00662CE1">
        <w:rPr>
          <w:sz w:val="24"/>
          <w:szCs w:val="24"/>
        </w:rPr>
        <w:t>S</w:t>
      </w:r>
      <w:r w:rsidR="00A05B88">
        <w:rPr>
          <w:sz w:val="24"/>
          <w:szCs w:val="24"/>
        </w:rPr>
        <w:t xml:space="preserve">afety </w:t>
      </w:r>
      <w:r w:rsidRPr="00662CE1">
        <w:rPr>
          <w:sz w:val="24"/>
          <w:szCs w:val="24"/>
        </w:rPr>
        <w:t>R</w:t>
      </w:r>
      <w:r w:rsidR="00A05B88">
        <w:rPr>
          <w:sz w:val="24"/>
          <w:szCs w:val="24"/>
        </w:rPr>
        <w:t>egulations</w:t>
      </w:r>
      <w:r w:rsidRPr="00662CE1">
        <w:rPr>
          <w:sz w:val="24"/>
          <w:szCs w:val="24"/>
        </w:rPr>
        <w:t>. In the meantime</w:t>
      </w:r>
      <w:r>
        <w:rPr>
          <w:sz w:val="24"/>
          <w:szCs w:val="24"/>
        </w:rPr>
        <w:t>,</w:t>
      </w:r>
      <w:r w:rsidRPr="00662CE1">
        <w:rPr>
          <w:sz w:val="24"/>
          <w:szCs w:val="24"/>
        </w:rPr>
        <w:t xml:space="preserve"> the private pilot authorisations issued by CASA will be set out in this proposed new CAO 95.54 </w:t>
      </w:r>
      <w:r w:rsidR="008B2B11">
        <w:rPr>
          <w:sz w:val="24"/>
          <w:szCs w:val="24"/>
        </w:rPr>
        <w:t xml:space="preserve">which </w:t>
      </w:r>
      <w:r w:rsidRPr="00662CE1">
        <w:rPr>
          <w:sz w:val="24"/>
          <w:szCs w:val="24"/>
        </w:rPr>
        <w:t>will be valid until 11 November 2027.</w:t>
      </w:r>
    </w:p>
    <w:p w14:paraId="271701A9" w14:textId="77777777" w:rsidR="000D1473" w:rsidRPr="00662CE1" w:rsidRDefault="000D1473" w:rsidP="000D1473">
      <w:pPr>
        <w:rPr>
          <w:sz w:val="24"/>
          <w:szCs w:val="24"/>
        </w:rPr>
      </w:pPr>
    </w:p>
    <w:p w14:paraId="4E09D972" w14:textId="3815A1DF" w:rsidR="00B65960" w:rsidRPr="00B40378" w:rsidRDefault="00B65960" w:rsidP="00AD3074">
      <w:pPr>
        <w:rPr>
          <w:b/>
          <w:bCs/>
          <w:sz w:val="24"/>
          <w:szCs w:val="24"/>
        </w:rPr>
      </w:pPr>
      <w:r w:rsidRPr="00B40378">
        <w:rPr>
          <w:b/>
          <w:bCs/>
          <w:sz w:val="24"/>
          <w:szCs w:val="24"/>
        </w:rPr>
        <w:t>CASA Recreational Ballooning Procedures Manual</w:t>
      </w:r>
    </w:p>
    <w:p w14:paraId="19B71E51" w14:textId="45A93E42" w:rsidR="0081692D" w:rsidRDefault="00780014" w:rsidP="0081692D">
      <w:pPr>
        <w:rPr>
          <w:sz w:val="24"/>
          <w:szCs w:val="24"/>
        </w:rPr>
      </w:pPr>
      <w:r w:rsidRPr="00B40378">
        <w:rPr>
          <w:sz w:val="24"/>
          <w:szCs w:val="24"/>
        </w:rPr>
        <w:t xml:space="preserve">We’re </w:t>
      </w:r>
      <w:r w:rsidR="008F0B01" w:rsidRPr="00B40378">
        <w:rPr>
          <w:sz w:val="24"/>
          <w:szCs w:val="24"/>
        </w:rPr>
        <w:t xml:space="preserve">also </w:t>
      </w:r>
      <w:r w:rsidRPr="00B40378">
        <w:rPr>
          <w:sz w:val="24"/>
          <w:szCs w:val="24"/>
        </w:rPr>
        <w:t>proposing to amend t</w:t>
      </w:r>
      <w:r w:rsidR="004A357A" w:rsidRPr="00B40378">
        <w:rPr>
          <w:sz w:val="24"/>
          <w:szCs w:val="24"/>
        </w:rPr>
        <w:t>he</w:t>
      </w:r>
      <w:r w:rsidR="008D4645" w:rsidRPr="00B40378">
        <w:rPr>
          <w:sz w:val="24"/>
          <w:szCs w:val="24"/>
        </w:rPr>
        <w:t xml:space="preserve"> CASA Recreational Ballooning Procedures Manual </w:t>
      </w:r>
      <w:r w:rsidR="00B078DD" w:rsidRPr="00B40378">
        <w:rPr>
          <w:sz w:val="24"/>
          <w:szCs w:val="24"/>
        </w:rPr>
        <w:t>to</w:t>
      </w:r>
      <w:r w:rsidR="0081692D">
        <w:rPr>
          <w:sz w:val="24"/>
          <w:szCs w:val="24"/>
        </w:rPr>
        <w:t xml:space="preserve"> </w:t>
      </w:r>
      <w:r w:rsidR="004E13E7" w:rsidRPr="00B40378">
        <w:rPr>
          <w:sz w:val="24"/>
          <w:szCs w:val="24"/>
        </w:rPr>
        <w:t>a</w:t>
      </w:r>
      <w:r w:rsidR="008D13CB" w:rsidRPr="00B40378">
        <w:rPr>
          <w:sz w:val="24"/>
          <w:szCs w:val="24"/>
        </w:rPr>
        <w:t xml:space="preserve">lign with the </w:t>
      </w:r>
      <w:r w:rsidR="004E13E7" w:rsidRPr="00B40378">
        <w:rPr>
          <w:sz w:val="24"/>
          <w:szCs w:val="24"/>
        </w:rPr>
        <w:t xml:space="preserve">proposed </w:t>
      </w:r>
      <w:r w:rsidR="004A357A" w:rsidRPr="00B40378">
        <w:rPr>
          <w:sz w:val="24"/>
          <w:szCs w:val="24"/>
        </w:rPr>
        <w:t>CAO 95.54, including</w:t>
      </w:r>
      <w:r w:rsidR="0081692D">
        <w:rPr>
          <w:sz w:val="24"/>
          <w:szCs w:val="24"/>
        </w:rPr>
        <w:t>:</w:t>
      </w:r>
    </w:p>
    <w:p w14:paraId="1B8F7821" w14:textId="6101D7D9" w:rsidR="004A357A" w:rsidRPr="00B40378" w:rsidRDefault="004A357A" w:rsidP="00F96061">
      <w:pPr>
        <w:pStyle w:val="ListParagraph"/>
        <w:numPr>
          <w:ilvl w:val="0"/>
          <w:numId w:val="26"/>
        </w:numPr>
        <w:rPr>
          <w:sz w:val="24"/>
          <w:szCs w:val="24"/>
        </w:rPr>
      </w:pPr>
      <w:r w:rsidRPr="00B40378">
        <w:rPr>
          <w:sz w:val="24"/>
          <w:szCs w:val="24"/>
        </w:rPr>
        <w:t>deleting any references to old regulations or orders that are no longer in force</w:t>
      </w:r>
    </w:p>
    <w:p w14:paraId="4DF3B898" w14:textId="04E9B23B" w:rsidR="00C2401E" w:rsidRPr="00B40378" w:rsidRDefault="00687528" w:rsidP="00F96061">
      <w:pPr>
        <w:pStyle w:val="ListParagraph"/>
        <w:numPr>
          <w:ilvl w:val="0"/>
          <w:numId w:val="26"/>
        </w:numPr>
        <w:rPr>
          <w:sz w:val="24"/>
          <w:szCs w:val="24"/>
        </w:rPr>
      </w:pPr>
      <w:r>
        <w:rPr>
          <w:sz w:val="24"/>
          <w:szCs w:val="24"/>
        </w:rPr>
        <w:t xml:space="preserve">adding </w:t>
      </w:r>
      <w:r w:rsidR="00C2401E" w:rsidRPr="00F96061">
        <w:rPr>
          <w:sz w:val="24"/>
          <w:szCs w:val="24"/>
        </w:rPr>
        <w:t xml:space="preserve">training </w:t>
      </w:r>
      <w:r>
        <w:rPr>
          <w:sz w:val="24"/>
          <w:szCs w:val="24"/>
        </w:rPr>
        <w:t xml:space="preserve">syllabus </w:t>
      </w:r>
      <w:r w:rsidR="00C2401E" w:rsidRPr="00B40378">
        <w:rPr>
          <w:sz w:val="24"/>
          <w:szCs w:val="24"/>
        </w:rPr>
        <w:t>and application procedures for endorsements.</w:t>
      </w:r>
    </w:p>
    <w:p w14:paraId="60E464CC" w14:textId="77777777" w:rsidR="00C2401E" w:rsidRPr="00662CE1" w:rsidRDefault="00C2401E" w:rsidP="00C2401E">
      <w:pPr>
        <w:rPr>
          <w:sz w:val="24"/>
          <w:szCs w:val="24"/>
        </w:rPr>
      </w:pPr>
    </w:p>
    <w:p w14:paraId="0C9FC387" w14:textId="77777777" w:rsidR="00ED2D78" w:rsidRPr="00662CE1" w:rsidRDefault="00ED2D78" w:rsidP="00ED2D78">
      <w:pPr>
        <w:pStyle w:val="BodyText"/>
        <w:rPr>
          <w:sz w:val="22"/>
          <w:szCs w:val="28"/>
        </w:rPr>
      </w:pPr>
    </w:p>
    <w:p w14:paraId="681CBB40" w14:textId="1BF8D616" w:rsidR="00ED2D78" w:rsidRPr="00662CE1" w:rsidRDefault="00ED2D78" w:rsidP="00701327">
      <w:pPr>
        <w:pStyle w:val="Heading3"/>
        <w:spacing w:before="0"/>
        <w:ind w:left="0"/>
        <w:rPr>
          <w:sz w:val="28"/>
          <w:szCs w:val="28"/>
        </w:rPr>
      </w:pPr>
      <w:bookmarkStart w:id="1" w:name="_Hlk10803106"/>
      <w:r w:rsidRPr="00662CE1">
        <w:rPr>
          <w:sz w:val="28"/>
          <w:szCs w:val="28"/>
        </w:rPr>
        <w:t>The proposed new rule set</w:t>
      </w:r>
      <w:r w:rsidR="00B171E4" w:rsidRPr="00662CE1">
        <w:rPr>
          <w:sz w:val="28"/>
          <w:szCs w:val="28"/>
        </w:rPr>
        <w:t>/standards</w:t>
      </w:r>
    </w:p>
    <w:p w14:paraId="314882B5" w14:textId="77777777" w:rsidR="00ED2D78" w:rsidRPr="002A6AF7" w:rsidRDefault="00ED2D78" w:rsidP="00ED2D78">
      <w:pPr>
        <w:pStyle w:val="BodyText"/>
        <w:spacing w:before="3"/>
        <w:rPr>
          <w:b/>
          <w:sz w:val="22"/>
          <w:szCs w:val="22"/>
        </w:rPr>
      </w:pPr>
    </w:p>
    <w:p w14:paraId="44DB0525" w14:textId="136A6B1A" w:rsidR="00B83B38" w:rsidRPr="00662CE1" w:rsidRDefault="00B83B38" w:rsidP="00B83B38">
      <w:pPr>
        <w:rPr>
          <w:sz w:val="24"/>
          <w:szCs w:val="24"/>
        </w:rPr>
      </w:pPr>
      <w:r w:rsidRPr="00662CE1">
        <w:rPr>
          <w:sz w:val="24"/>
          <w:szCs w:val="24"/>
        </w:rPr>
        <w:t>The new CAO 95.54 is proposed to commence on 12 November 2024. It include</w:t>
      </w:r>
      <w:r w:rsidR="00575890">
        <w:rPr>
          <w:sz w:val="24"/>
          <w:szCs w:val="24"/>
        </w:rPr>
        <w:t>s</w:t>
      </w:r>
      <w:r w:rsidRPr="00662CE1">
        <w:rPr>
          <w:sz w:val="24"/>
          <w:szCs w:val="24"/>
        </w:rPr>
        <w:t xml:space="preserve"> necessary provisions and exemptions, </w:t>
      </w:r>
      <w:proofErr w:type="gramStart"/>
      <w:r w:rsidRPr="00662CE1">
        <w:rPr>
          <w:sz w:val="24"/>
          <w:szCs w:val="24"/>
        </w:rPr>
        <w:t>similar to</w:t>
      </w:r>
      <w:proofErr w:type="gramEnd"/>
      <w:r w:rsidRPr="00662CE1">
        <w:rPr>
          <w:sz w:val="24"/>
          <w:szCs w:val="24"/>
        </w:rPr>
        <w:t xml:space="preserve"> the </w:t>
      </w:r>
      <w:r w:rsidR="00806410">
        <w:rPr>
          <w:sz w:val="24"/>
          <w:szCs w:val="24"/>
        </w:rPr>
        <w:t>current</w:t>
      </w:r>
      <w:r w:rsidR="00806410" w:rsidRPr="00662CE1">
        <w:rPr>
          <w:sz w:val="24"/>
          <w:szCs w:val="24"/>
        </w:rPr>
        <w:t xml:space="preserve"> </w:t>
      </w:r>
      <w:r w:rsidRPr="00662CE1">
        <w:rPr>
          <w:sz w:val="24"/>
          <w:szCs w:val="24"/>
        </w:rPr>
        <w:t>CAO, while introducing the following endorsements:</w:t>
      </w:r>
    </w:p>
    <w:p w14:paraId="21613409" w14:textId="4FD5E67B" w:rsidR="00B83B38" w:rsidRPr="00662CE1" w:rsidRDefault="00B83B38" w:rsidP="00B83B38">
      <w:pPr>
        <w:pStyle w:val="ListBullet"/>
        <w:suppressAutoHyphens/>
        <w:spacing w:before="120" w:after="120" w:line="240" w:lineRule="auto"/>
        <w:ind w:left="284" w:hanging="284"/>
        <w:contextualSpacing w:val="0"/>
        <w:rPr>
          <w:rStyle w:val="Authorexampletext"/>
          <w:color w:val="auto"/>
          <w:sz w:val="24"/>
          <w:szCs w:val="24"/>
        </w:rPr>
      </w:pPr>
      <w:r w:rsidRPr="00662CE1">
        <w:rPr>
          <w:rStyle w:val="Authorexampletext"/>
          <w:color w:val="auto"/>
          <w:sz w:val="24"/>
          <w:szCs w:val="24"/>
        </w:rPr>
        <w:t xml:space="preserve">an endorsement to operate a gas balloon, based on recognition of </w:t>
      </w:r>
      <w:r w:rsidR="001A1BCA">
        <w:rPr>
          <w:rStyle w:val="Authorexampletext"/>
          <w:color w:val="auto"/>
          <w:sz w:val="24"/>
          <w:szCs w:val="24"/>
        </w:rPr>
        <w:t xml:space="preserve">foreign national aviation authority </w:t>
      </w:r>
      <w:r w:rsidRPr="00662CE1">
        <w:rPr>
          <w:rStyle w:val="Authorexampletext"/>
          <w:color w:val="auto"/>
          <w:sz w:val="24"/>
          <w:szCs w:val="24"/>
        </w:rPr>
        <w:t>qualifications</w:t>
      </w:r>
    </w:p>
    <w:p w14:paraId="2915FDB6" w14:textId="13EAFD7A" w:rsidR="00B83B38" w:rsidRPr="00662CE1" w:rsidRDefault="00B83B38" w:rsidP="00B83B38">
      <w:pPr>
        <w:pStyle w:val="ListBullet"/>
        <w:suppressAutoHyphens/>
        <w:spacing w:before="120" w:after="120" w:line="240" w:lineRule="auto"/>
        <w:ind w:left="284" w:hanging="284"/>
        <w:contextualSpacing w:val="0"/>
        <w:rPr>
          <w:rStyle w:val="Authorexampletext"/>
          <w:color w:val="auto"/>
          <w:sz w:val="24"/>
          <w:szCs w:val="24"/>
        </w:rPr>
      </w:pPr>
      <w:r w:rsidRPr="00662CE1">
        <w:rPr>
          <w:rStyle w:val="Authorexampletext"/>
          <w:color w:val="auto"/>
          <w:sz w:val="24"/>
          <w:szCs w:val="24"/>
        </w:rPr>
        <w:t xml:space="preserve">an endorsement to operate a hot air airship, based on recognition of </w:t>
      </w:r>
      <w:r w:rsidR="00613922">
        <w:rPr>
          <w:rStyle w:val="Authorexampletext"/>
          <w:color w:val="auto"/>
          <w:sz w:val="24"/>
          <w:szCs w:val="24"/>
        </w:rPr>
        <w:t xml:space="preserve">foreign national aviation authority </w:t>
      </w:r>
      <w:r w:rsidRPr="00662CE1">
        <w:rPr>
          <w:rStyle w:val="Authorexampletext"/>
          <w:color w:val="auto"/>
          <w:sz w:val="24"/>
          <w:szCs w:val="24"/>
        </w:rPr>
        <w:t>qualifications</w:t>
      </w:r>
    </w:p>
    <w:p w14:paraId="4BB2EAAF" w14:textId="6B02892A" w:rsidR="00B83B38" w:rsidRPr="00662CE1" w:rsidRDefault="00B83B38" w:rsidP="00B83B38">
      <w:pPr>
        <w:pStyle w:val="ListBullet"/>
        <w:suppressAutoHyphens/>
        <w:spacing w:before="120" w:after="120" w:line="240" w:lineRule="auto"/>
        <w:ind w:left="284" w:hanging="284"/>
        <w:contextualSpacing w:val="0"/>
        <w:rPr>
          <w:rStyle w:val="Authorexampletext"/>
          <w:color w:val="auto"/>
          <w:sz w:val="24"/>
          <w:szCs w:val="24"/>
        </w:rPr>
      </w:pPr>
      <w:r w:rsidRPr="00662CE1">
        <w:rPr>
          <w:rStyle w:val="Authorexampletext"/>
          <w:color w:val="auto"/>
          <w:sz w:val="24"/>
          <w:szCs w:val="24"/>
        </w:rPr>
        <w:t xml:space="preserve">a night </w:t>
      </w:r>
      <w:r w:rsidR="00E658A1">
        <w:rPr>
          <w:rStyle w:val="Authorexampletext"/>
          <w:color w:val="auto"/>
          <w:sz w:val="24"/>
          <w:szCs w:val="24"/>
        </w:rPr>
        <w:t>visual flight rules (</w:t>
      </w:r>
      <w:r w:rsidRPr="00662CE1">
        <w:rPr>
          <w:rStyle w:val="Authorexampletext"/>
          <w:color w:val="auto"/>
          <w:sz w:val="24"/>
          <w:szCs w:val="24"/>
        </w:rPr>
        <w:t>VFR</w:t>
      </w:r>
      <w:r w:rsidR="00E658A1">
        <w:rPr>
          <w:rStyle w:val="Authorexampletext"/>
          <w:color w:val="auto"/>
          <w:sz w:val="24"/>
          <w:szCs w:val="24"/>
        </w:rPr>
        <w:t>)</w:t>
      </w:r>
      <w:r w:rsidRPr="00662CE1">
        <w:rPr>
          <w:rStyle w:val="Authorexampletext"/>
          <w:color w:val="auto"/>
          <w:sz w:val="24"/>
          <w:szCs w:val="24"/>
        </w:rPr>
        <w:t xml:space="preserve"> flight balloon endorsement </w:t>
      </w:r>
    </w:p>
    <w:p w14:paraId="29E224ED" w14:textId="6B5A9A23" w:rsidR="00B83B38" w:rsidRDefault="00B83B38" w:rsidP="00B83B38">
      <w:pPr>
        <w:pStyle w:val="ListBullet"/>
        <w:suppressAutoHyphens/>
        <w:spacing w:before="120" w:after="120" w:line="240" w:lineRule="auto"/>
        <w:ind w:left="284" w:hanging="284"/>
        <w:contextualSpacing w:val="0"/>
        <w:rPr>
          <w:rStyle w:val="Authorexampletext"/>
          <w:color w:val="auto"/>
          <w:sz w:val="24"/>
          <w:szCs w:val="24"/>
        </w:rPr>
      </w:pPr>
      <w:r w:rsidRPr="00662CE1">
        <w:rPr>
          <w:rStyle w:val="Authorexampletext"/>
          <w:color w:val="auto"/>
          <w:sz w:val="24"/>
          <w:szCs w:val="24"/>
        </w:rPr>
        <w:lastRenderedPageBreak/>
        <w:t>an endorsement to operate a hot air balloon that has an envelope capacity greater than 120</w:t>
      </w:r>
      <w:r w:rsidR="00662CE1" w:rsidRPr="00662CE1">
        <w:rPr>
          <w:rStyle w:val="Authorexampletext"/>
          <w:color w:val="auto"/>
          <w:sz w:val="24"/>
          <w:szCs w:val="24"/>
        </w:rPr>
        <w:t>,</w:t>
      </w:r>
      <w:r w:rsidRPr="00662CE1">
        <w:rPr>
          <w:rStyle w:val="Authorexampletext"/>
          <w:color w:val="auto"/>
          <w:sz w:val="24"/>
          <w:szCs w:val="24"/>
        </w:rPr>
        <w:t xml:space="preserve">000 </w:t>
      </w:r>
      <w:r w:rsidR="00662CE1" w:rsidRPr="00662CE1">
        <w:rPr>
          <w:sz w:val="24"/>
          <w:szCs w:val="24"/>
          <w:lang w:val="en-US"/>
        </w:rPr>
        <w:t>ft</w:t>
      </w:r>
      <w:r w:rsidR="00662CE1" w:rsidRPr="00662CE1">
        <w:rPr>
          <w:sz w:val="24"/>
          <w:szCs w:val="24"/>
          <w:vertAlign w:val="superscript"/>
          <w:lang w:val="en-US"/>
        </w:rPr>
        <w:t>3</w:t>
      </w:r>
      <w:r w:rsidR="00662CE1" w:rsidRPr="00FE79A2">
        <w:rPr>
          <w:sz w:val="24"/>
          <w:szCs w:val="24"/>
          <w:lang w:val="en-US"/>
        </w:rPr>
        <w:t xml:space="preserve"> </w:t>
      </w:r>
      <w:r w:rsidRPr="00662CE1">
        <w:rPr>
          <w:rStyle w:val="Authorexampletext"/>
          <w:color w:val="auto"/>
          <w:sz w:val="24"/>
          <w:szCs w:val="24"/>
        </w:rPr>
        <w:t>but not more than 260</w:t>
      </w:r>
      <w:r w:rsidR="00662CE1" w:rsidRPr="00662CE1">
        <w:rPr>
          <w:rStyle w:val="Authorexampletext"/>
          <w:color w:val="auto"/>
          <w:sz w:val="24"/>
          <w:szCs w:val="24"/>
        </w:rPr>
        <w:t>,</w:t>
      </w:r>
      <w:r w:rsidRPr="00662CE1">
        <w:rPr>
          <w:rStyle w:val="Authorexampletext"/>
          <w:color w:val="auto"/>
          <w:sz w:val="24"/>
          <w:szCs w:val="24"/>
        </w:rPr>
        <w:t xml:space="preserve">000 </w:t>
      </w:r>
      <w:r w:rsidR="00662CE1" w:rsidRPr="00662CE1">
        <w:rPr>
          <w:sz w:val="24"/>
          <w:szCs w:val="24"/>
          <w:lang w:val="en-US"/>
        </w:rPr>
        <w:t>ft</w:t>
      </w:r>
      <w:r w:rsidR="00662CE1" w:rsidRPr="00662CE1">
        <w:rPr>
          <w:sz w:val="24"/>
          <w:szCs w:val="24"/>
          <w:vertAlign w:val="superscript"/>
          <w:lang w:val="en-US"/>
        </w:rPr>
        <w:t>3</w:t>
      </w:r>
      <w:r w:rsidRPr="00662CE1">
        <w:rPr>
          <w:rStyle w:val="Authorexampletext"/>
          <w:color w:val="auto"/>
          <w:sz w:val="24"/>
          <w:szCs w:val="24"/>
        </w:rPr>
        <w:t xml:space="preserve"> in a recreational activity </w:t>
      </w:r>
    </w:p>
    <w:p w14:paraId="14B0CC4B" w14:textId="35C36D80" w:rsidR="004C55BB" w:rsidRPr="00A25840" w:rsidRDefault="004C55BB" w:rsidP="001F51E6">
      <w:pPr>
        <w:pStyle w:val="ListBullet"/>
        <w:suppressAutoHyphens/>
        <w:spacing w:before="120" w:after="120" w:line="240" w:lineRule="auto"/>
        <w:ind w:left="284" w:hanging="284"/>
        <w:contextualSpacing w:val="0"/>
        <w:rPr>
          <w:rStyle w:val="Authorexampletext"/>
          <w:color w:val="auto"/>
          <w:sz w:val="24"/>
          <w:szCs w:val="24"/>
        </w:rPr>
      </w:pPr>
      <w:r w:rsidRPr="00A25840">
        <w:rPr>
          <w:rStyle w:val="Authorexampletext"/>
          <w:color w:val="auto"/>
          <w:sz w:val="24"/>
          <w:szCs w:val="24"/>
        </w:rPr>
        <w:t xml:space="preserve">an endorsement to operate a hot air balloon that has an envelope capacity greater than 260,000 </w:t>
      </w:r>
      <w:r w:rsidRPr="00A25840">
        <w:rPr>
          <w:sz w:val="24"/>
          <w:szCs w:val="24"/>
          <w:lang w:val="en-US"/>
        </w:rPr>
        <w:t>ft</w:t>
      </w:r>
      <w:r w:rsidRPr="00A25840">
        <w:rPr>
          <w:sz w:val="24"/>
          <w:szCs w:val="24"/>
          <w:vertAlign w:val="superscript"/>
          <w:lang w:val="en-US"/>
        </w:rPr>
        <w:t>3</w:t>
      </w:r>
      <w:r w:rsidRPr="00A25840">
        <w:rPr>
          <w:rStyle w:val="Authorexampletext"/>
          <w:color w:val="auto"/>
          <w:sz w:val="24"/>
          <w:szCs w:val="24"/>
        </w:rPr>
        <w:t xml:space="preserve"> in a recreational activity </w:t>
      </w:r>
    </w:p>
    <w:p w14:paraId="63AF5A68" w14:textId="77777777" w:rsidR="00B83B38" w:rsidRPr="00662CE1" w:rsidRDefault="00B83B38" w:rsidP="00B83B38">
      <w:pPr>
        <w:pStyle w:val="ListBullet"/>
        <w:suppressAutoHyphens/>
        <w:spacing w:before="120" w:after="120" w:line="240" w:lineRule="auto"/>
        <w:ind w:left="284" w:hanging="284"/>
        <w:contextualSpacing w:val="0"/>
        <w:rPr>
          <w:rStyle w:val="Authorexampletext"/>
          <w:color w:val="auto"/>
          <w:sz w:val="24"/>
          <w:szCs w:val="24"/>
        </w:rPr>
      </w:pPr>
      <w:r w:rsidRPr="00662CE1">
        <w:rPr>
          <w:rStyle w:val="Authorexampletext"/>
          <w:color w:val="auto"/>
          <w:sz w:val="24"/>
          <w:szCs w:val="24"/>
        </w:rPr>
        <w:t>an endorsement to carry and release a hang glider.</w:t>
      </w:r>
    </w:p>
    <w:p w14:paraId="116550A5" w14:textId="6A387D4A" w:rsidR="00B83B38" w:rsidRPr="00662CE1" w:rsidRDefault="00C428B9" w:rsidP="00B83B38">
      <w:pPr>
        <w:rPr>
          <w:sz w:val="24"/>
          <w:szCs w:val="24"/>
        </w:rPr>
      </w:pPr>
      <w:r>
        <w:rPr>
          <w:sz w:val="24"/>
          <w:szCs w:val="24"/>
        </w:rPr>
        <w:t>T</w:t>
      </w:r>
      <w:r w:rsidR="00B83B38" w:rsidRPr="00662CE1">
        <w:rPr>
          <w:sz w:val="24"/>
          <w:szCs w:val="24"/>
        </w:rPr>
        <w:t xml:space="preserve">he new CAO 95.54 will be consistent with the applicable operational rules of Parts 91 and 131 of </w:t>
      </w:r>
      <w:r>
        <w:rPr>
          <w:sz w:val="24"/>
          <w:szCs w:val="24"/>
        </w:rPr>
        <w:t xml:space="preserve">the </w:t>
      </w:r>
      <w:r w:rsidR="00B83B38" w:rsidRPr="00662CE1">
        <w:rPr>
          <w:sz w:val="24"/>
          <w:szCs w:val="24"/>
        </w:rPr>
        <w:t>C</w:t>
      </w:r>
      <w:r w:rsidR="00420E47">
        <w:rPr>
          <w:sz w:val="24"/>
          <w:szCs w:val="24"/>
        </w:rPr>
        <w:t xml:space="preserve">ivil </w:t>
      </w:r>
      <w:r w:rsidR="00B83B38" w:rsidRPr="00662CE1">
        <w:rPr>
          <w:sz w:val="24"/>
          <w:szCs w:val="24"/>
        </w:rPr>
        <w:t>A</w:t>
      </w:r>
      <w:r w:rsidR="00420E47">
        <w:rPr>
          <w:sz w:val="24"/>
          <w:szCs w:val="24"/>
        </w:rPr>
        <w:t xml:space="preserve">viation </w:t>
      </w:r>
      <w:r w:rsidR="00B83B38" w:rsidRPr="00662CE1">
        <w:rPr>
          <w:sz w:val="24"/>
          <w:szCs w:val="24"/>
        </w:rPr>
        <w:t>S</w:t>
      </w:r>
      <w:r w:rsidR="00420E47">
        <w:rPr>
          <w:sz w:val="24"/>
          <w:szCs w:val="24"/>
        </w:rPr>
        <w:t xml:space="preserve">afety </w:t>
      </w:r>
      <w:r w:rsidR="00B83B38" w:rsidRPr="00662CE1">
        <w:rPr>
          <w:sz w:val="24"/>
          <w:szCs w:val="24"/>
        </w:rPr>
        <w:t>R</w:t>
      </w:r>
      <w:r w:rsidR="00420E47">
        <w:rPr>
          <w:sz w:val="24"/>
          <w:szCs w:val="24"/>
        </w:rPr>
        <w:t>egulations</w:t>
      </w:r>
      <w:r w:rsidR="00B83B38" w:rsidRPr="00662CE1">
        <w:rPr>
          <w:sz w:val="24"/>
          <w:szCs w:val="24"/>
        </w:rPr>
        <w:t>, and the Part 131 M</w:t>
      </w:r>
      <w:r w:rsidR="0029304D">
        <w:rPr>
          <w:sz w:val="24"/>
          <w:szCs w:val="24"/>
        </w:rPr>
        <w:t>anual of Standards</w:t>
      </w:r>
      <w:r w:rsidR="00B83B38" w:rsidRPr="00662CE1">
        <w:rPr>
          <w:sz w:val="24"/>
          <w:szCs w:val="24"/>
        </w:rPr>
        <w:t>.</w:t>
      </w:r>
    </w:p>
    <w:bookmarkEnd w:id="1"/>
    <w:p w14:paraId="513B23D7" w14:textId="3EABFB0D" w:rsidR="00ED2D78" w:rsidRPr="005E268E" w:rsidRDefault="00ED2D78" w:rsidP="00662CE1">
      <w:pPr>
        <w:pStyle w:val="Heading1"/>
        <w:spacing w:before="360"/>
        <w:ind w:left="0"/>
        <w:rPr>
          <w:color w:val="365F91" w:themeColor="accent1" w:themeShade="BF"/>
          <w:sz w:val="24"/>
          <w:szCs w:val="24"/>
        </w:rPr>
      </w:pPr>
      <w:r w:rsidRPr="002A6AF7">
        <w:t xml:space="preserve">Why </w:t>
      </w:r>
      <w:r w:rsidR="00313FF2">
        <w:t>your views matter</w:t>
      </w:r>
    </w:p>
    <w:p w14:paraId="57A1010E" w14:textId="3B05DEE1" w:rsidR="00484E47" w:rsidRPr="00662CE1" w:rsidRDefault="00484E47" w:rsidP="00484E47">
      <w:pPr>
        <w:spacing w:before="120" w:after="120"/>
        <w:rPr>
          <w:sz w:val="24"/>
          <w:szCs w:val="24"/>
        </w:rPr>
      </w:pPr>
      <w:bookmarkStart w:id="2" w:name="_Hlk10803478"/>
      <w:bookmarkStart w:id="3" w:name="_Hlk110236422"/>
      <w:r w:rsidRPr="00662CE1">
        <w:rPr>
          <w:sz w:val="24"/>
          <w:szCs w:val="24"/>
        </w:rPr>
        <w:t xml:space="preserve">Your feedback will help us make sure the proposed requirements are </w:t>
      </w:r>
      <w:proofErr w:type="gramStart"/>
      <w:r w:rsidRPr="00662CE1">
        <w:rPr>
          <w:sz w:val="24"/>
          <w:szCs w:val="24"/>
        </w:rPr>
        <w:t>suitable,</w:t>
      </w:r>
      <w:proofErr w:type="gramEnd"/>
      <w:r w:rsidRPr="00662CE1">
        <w:rPr>
          <w:sz w:val="24"/>
          <w:szCs w:val="24"/>
        </w:rPr>
        <w:t xml:space="preserve"> the final legislation is clear and </w:t>
      </w:r>
      <w:r w:rsidR="00E3499E" w:rsidRPr="00662CE1">
        <w:rPr>
          <w:sz w:val="24"/>
          <w:szCs w:val="24"/>
        </w:rPr>
        <w:t xml:space="preserve">it </w:t>
      </w:r>
      <w:r w:rsidRPr="00662CE1">
        <w:rPr>
          <w:sz w:val="24"/>
          <w:szCs w:val="24"/>
        </w:rPr>
        <w:t>will work as intended.</w:t>
      </w:r>
    </w:p>
    <w:p w14:paraId="1271A01C" w14:textId="77777777" w:rsidR="00484E47" w:rsidRPr="00662CE1" w:rsidRDefault="00484E47" w:rsidP="00484E47">
      <w:pPr>
        <w:spacing w:before="120" w:after="120"/>
        <w:rPr>
          <w:sz w:val="24"/>
          <w:szCs w:val="24"/>
        </w:rPr>
      </w:pPr>
      <w:r w:rsidRPr="00662CE1">
        <w:rPr>
          <w:sz w:val="24"/>
          <w:szCs w:val="24"/>
        </w:rPr>
        <w:t>Please submit your comments using the survey link on this page.</w:t>
      </w:r>
    </w:p>
    <w:p w14:paraId="2F69F0D1" w14:textId="77777777" w:rsidR="00484E47" w:rsidRPr="00662CE1" w:rsidRDefault="00484E47" w:rsidP="00484E47">
      <w:pPr>
        <w:spacing w:before="120" w:after="120"/>
        <w:rPr>
          <w:sz w:val="24"/>
          <w:szCs w:val="24"/>
        </w:rPr>
      </w:pPr>
      <w:r w:rsidRPr="00662CE1">
        <w:rPr>
          <w:sz w:val="24"/>
          <w:szCs w:val="24"/>
        </w:rPr>
        <w:t xml:space="preserve">If you are unable to provide feedback via the survey link, please email </w:t>
      </w:r>
      <w:hyperlink r:id="rId8" w:history="1">
        <w:r w:rsidRPr="00662CE1">
          <w:rPr>
            <w:rStyle w:val="Hyperlink"/>
            <w:sz w:val="24"/>
            <w:szCs w:val="24"/>
          </w:rPr>
          <w:t xml:space="preserve">regulatoryconsultation@casa.gov.au </w:t>
        </w:r>
      </w:hyperlink>
      <w:r w:rsidRPr="00662CE1">
        <w:rPr>
          <w:sz w:val="24"/>
          <w:szCs w:val="24"/>
        </w:rPr>
        <w:t>for advice.</w:t>
      </w:r>
    </w:p>
    <w:p w14:paraId="53FBE481" w14:textId="6DD89A16" w:rsidR="004C4221" w:rsidRPr="001F0CA1" w:rsidRDefault="004C4221" w:rsidP="00662CE1">
      <w:pPr>
        <w:pStyle w:val="Heading2"/>
        <w:spacing w:before="240" w:after="120"/>
        <w:ind w:left="0"/>
        <w:rPr>
          <w:rStyle w:val="Strong"/>
          <w:b w:val="0"/>
          <w:bCs w:val="0"/>
          <w:sz w:val="20"/>
          <w:szCs w:val="20"/>
        </w:rPr>
      </w:pPr>
      <w:r w:rsidRPr="001F0CA1">
        <w:rPr>
          <w:rStyle w:val="Strong"/>
          <w:sz w:val="28"/>
          <w:szCs w:val="28"/>
        </w:rPr>
        <w:t>Documents for review</w:t>
      </w:r>
    </w:p>
    <w:p w14:paraId="0179F931" w14:textId="77777777" w:rsidR="004C4221" w:rsidRPr="00662CE1" w:rsidRDefault="004C4221" w:rsidP="004C4221">
      <w:pPr>
        <w:pStyle w:val="BodyText"/>
      </w:pPr>
      <w:bookmarkStart w:id="4" w:name="_Hlk110602582"/>
      <w:r w:rsidRPr="00662CE1">
        <w:t>All documents related to this consultation are attached in the ‘Related’ section at the bottom of the overview page. They are:</w:t>
      </w:r>
    </w:p>
    <w:bookmarkEnd w:id="4"/>
    <w:p w14:paraId="54EA8C6C" w14:textId="45D1836B" w:rsidR="00662CE1" w:rsidRPr="00662CE1" w:rsidRDefault="00662CE1" w:rsidP="004379DD">
      <w:pPr>
        <w:pStyle w:val="ListBullet"/>
        <w:numPr>
          <w:ilvl w:val="0"/>
          <w:numId w:val="14"/>
        </w:numPr>
        <w:rPr>
          <w:sz w:val="24"/>
          <w:szCs w:val="24"/>
        </w:rPr>
      </w:pPr>
      <w:r w:rsidRPr="00662CE1">
        <w:rPr>
          <w:sz w:val="24"/>
          <w:szCs w:val="24"/>
        </w:rPr>
        <w:t>Summary of Proposed Change (SPC) on CD 2409OS</w:t>
      </w:r>
    </w:p>
    <w:p w14:paraId="5B653E91" w14:textId="64987452" w:rsidR="00662CE1" w:rsidRPr="00662CE1" w:rsidRDefault="00662CE1" w:rsidP="004379DD">
      <w:pPr>
        <w:pStyle w:val="ListBullet"/>
        <w:numPr>
          <w:ilvl w:val="0"/>
          <w:numId w:val="14"/>
        </w:numPr>
        <w:rPr>
          <w:sz w:val="24"/>
          <w:szCs w:val="24"/>
        </w:rPr>
      </w:pPr>
      <w:r w:rsidRPr="00662CE1">
        <w:rPr>
          <w:sz w:val="24"/>
          <w:szCs w:val="24"/>
        </w:rPr>
        <w:t>Consultation Draft - Civil Aviation Order 95.54 (Part 131 Recreational Activity and Specialised Balloon Operations) Instrument 2024</w:t>
      </w:r>
    </w:p>
    <w:p w14:paraId="005A313F" w14:textId="45B8672D" w:rsidR="00537694" w:rsidRPr="00662CE1" w:rsidRDefault="00662CE1" w:rsidP="004379DD">
      <w:pPr>
        <w:pStyle w:val="ListBullet"/>
        <w:numPr>
          <w:ilvl w:val="0"/>
          <w:numId w:val="14"/>
        </w:numPr>
        <w:rPr>
          <w:sz w:val="24"/>
          <w:szCs w:val="24"/>
        </w:rPr>
      </w:pPr>
      <w:r w:rsidRPr="00662CE1">
        <w:rPr>
          <w:sz w:val="24"/>
          <w:szCs w:val="24"/>
        </w:rPr>
        <w:t xml:space="preserve">Draft </w:t>
      </w:r>
      <w:r w:rsidR="00537694" w:rsidRPr="00662CE1">
        <w:rPr>
          <w:sz w:val="24"/>
          <w:szCs w:val="24"/>
        </w:rPr>
        <w:t>CASA Recreational Ballooning Procedures Manual version 1.2</w:t>
      </w:r>
    </w:p>
    <w:p w14:paraId="2B2B7A71" w14:textId="77777777" w:rsidR="00484E47" w:rsidRPr="00662CE1" w:rsidRDefault="00484E47" w:rsidP="00484E47">
      <w:pPr>
        <w:pStyle w:val="Heading1"/>
        <w:spacing w:before="416" w:after="120"/>
        <w:ind w:left="0"/>
        <w:rPr>
          <w:b/>
          <w:bCs/>
          <w:color w:val="000000" w:themeColor="text1"/>
          <w:sz w:val="28"/>
          <w:szCs w:val="28"/>
        </w:rPr>
      </w:pPr>
      <w:bookmarkStart w:id="5" w:name="_Hlk10804297"/>
      <w:bookmarkEnd w:id="2"/>
      <w:bookmarkEnd w:id="3"/>
      <w:r w:rsidRPr="00662CE1">
        <w:rPr>
          <w:b/>
          <w:bCs/>
          <w:color w:val="000000" w:themeColor="text1"/>
          <w:sz w:val="28"/>
          <w:szCs w:val="28"/>
        </w:rPr>
        <w:t>What happens next</w:t>
      </w:r>
    </w:p>
    <w:p w14:paraId="3E04FBDF" w14:textId="77777777" w:rsidR="00484E47" w:rsidRPr="00662CE1" w:rsidRDefault="00484E47" w:rsidP="00484E47">
      <w:pPr>
        <w:pStyle w:val="NormalWeb"/>
        <w:shd w:val="clear" w:color="auto" w:fill="FFFFFF"/>
        <w:spacing w:before="0" w:beforeAutospacing="0" w:after="120" w:afterAutospacing="0"/>
        <w:rPr>
          <w:rFonts w:ascii="Arial" w:hAnsi="Arial" w:cs="Arial"/>
          <w:color w:val="000000" w:themeColor="text1"/>
        </w:rPr>
      </w:pPr>
      <w:r w:rsidRPr="00662CE1">
        <w:rPr>
          <w:rFonts w:ascii="Arial" w:hAnsi="Arial" w:cs="Arial"/>
          <w:color w:val="000000" w:themeColor="text1"/>
        </w:rPr>
        <w:t>At the end of the response period, we will:</w:t>
      </w:r>
    </w:p>
    <w:p w14:paraId="603F640A" w14:textId="77777777" w:rsidR="00484E47" w:rsidRPr="00662CE1" w:rsidRDefault="00484E47" w:rsidP="004379DD">
      <w:pPr>
        <w:widowControl/>
        <w:numPr>
          <w:ilvl w:val="0"/>
          <w:numId w:val="16"/>
        </w:numPr>
        <w:shd w:val="clear" w:color="auto" w:fill="FFFFFF"/>
        <w:autoSpaceDE/>
        <w:autoSpaceDN/>
        <w:spacing w:after="100" w:afterAutospacing="1"/>
        <w:ind w:left="714" w:hanging="357"/>
        <w:rPr>
          <w:color w:val="000000" w:themeColor="text1"/>
          <w:sz w:val="24"/>
          <w:szCs w:val="24"/>
        </w:rPr>
      </w:pPr>
      <w:r w:rsidRPr="00662CE1">
        <w:rPr>
          <w:color w:val="000000" w:themeColor="text1"/>
          <w:sz w:val="24"/>
          <w:szCs w:val="24"/>
        </w:rPr>
        <w:t>review all comments received</w:t>
      </w:r>
    </w:p>
    <w:p w14:paraId="7AEDBF27" w14:textId="77777777" w:rsidR="00484E47" w:rsidRPr="00662CE1" w:rsidRDefault="00484E47" w:rsidP="004379DD">
      <w:pPr>
        <w:widowControl/>
        <w:numPr>
          <w:ilvl w:val="0"/>
          <w:numId w:val="16"/>
        </w:numPr>
        <w:shd w:val="clear" w:color="auto" w:fill="FFFFFF"/>
        <w:autoSpaceDE/>
        <w:autoSpaceDN/>
        <w:spacing w:before="100" w:beforeAutospacing="1" w:after="100" w:afterAutospacing="1"/>
        <w:rPr>
          <w:color w:val="000000" w:themeColor="text1"/>
          <w:sz w:val="24"/>
          <w:szCs w:val="24"/>
        </w:rPr>
      </w:pPr>
      <w:r w:rsidRPr="00662CE1">
        <w:rPr>
          <w:color w:val="000000" w:themeColor="text1"/>
          <w:sz w:val="24"/>
          <w:szCs w:val="24"/>
        </w:rPr>
        <w:t>make responses publicly available on the consultation hub (unless you request your submission remain confidential)</w:t>
      </w:r>
    </w:p>
    <w:p w14:paraId="0DCB2E1D" w14:textId="77777777" w:rsidR="00484E47" w:rsidRPr="00662CE1" w:rsidRDefault="00484E47" w:rsidP="004379DD">
      <w:pPr>
        <w:widowControl/>
        <w:numPr>
          <w:ilvl w:val="0"/>
          <w:numId w:val="16"/>
        </w:numPr>
        <w:shd w:val="clear" w:color="auto" w:fill="FFFFFF"/>
        <w:autoSpaceDE/>
        <w:autoSpaceDN/>
        <w:spacing w:before="100" w:beforeAutospacing="1" w:after="100" w:afterAutospacing="1"/>
        <w:rPr>
          <w:color w:val="000000" w:themeColor="text1"/>
          <w:sz w:val="24"/>
          <w:szCs w:val="24"/>
        </w:rPr>
      </w:pPr>
      <w:r w:rsidRPr="00662CE1">
        <w:rPr>
          <w:color w:val="000000" w:themeColor="text1"/>
          <w:sz w:val="24"/>
          <w:szCs w:val="24"/>
        </w:rPr>
        <w:t xml:space="preserve">publish a Summary of Consultation which </w:t>
      </w:r>
      <w:proofErr w:type="spellStart"/>
      <w:r w:rsidRPr="00662CE1">
        <w:rPr>
          <w:color w:val="000000" w:themeColor="text1"/>
          <w:sz w:val="24"/>
          <w:szCs w:val="24"/>
        </w:rPr>
        <w:t>summarises</w:t>
      </w:r>
      <w:proofErr w:type="spellEnd"/>
      <w:r w:rsidRPr="00662CE1">
        <w:rPr>
          <w:color w:val="000000" w:themeColor="text1"/>
          <w:sz w:val="24"/>
          <w:szCs w:val="24"/>
        </w:rPr>
        <w:t xml:space="preserve"> the feedback received and outlines any intended changes and next steps.</w:t>
      </w:r>
    </w:p>
    <w:p w14:paraId="46B4B439" w14:textId="0B45EF27" w:rsidR="00484E47" w:rsidRPr="00662CE1" w:rsidRDefault="00484E47" w:rsidP="00484E47">
      <w:pPr>
        <w:pStyle w:val="NormalWeb"/>
        <w:shd w:val="clear" w:color="auto" w:fill="FFFFFF"/>
        <w:spacing w:before="0" w:beforeAutospacing="0" w:after="392" w:afterAutospacing="0"/>
        <w:rPr>
          <w:rFonts w:ascii="Arial" w:hAnsi="Arial" w:cs="Arial"/>
        </w:rPr>
      </w:pPr>
      <w:r w:rsidRPr="00662CE1">
        <w:rPr>
          <w:rFonts w:ascii="Arial" w:hAnsi="Arial" w:cs="Arial"/>
        </w:rPr>
        <w:t xml:space="preserve">All comments received on the proposed </w:t>
      </w:r>
      <w:r w:rsidR="00662CE1" w:rsidRPr="00662CE1">
        <w:rPr>
          <w:rFonts w:ascii="Arial" w:hAnsi="Arial" w:cs="Arial"/>
        </w:rPr>
        <w:t>legislation</w:t>
      </w:r>
      <w:r w:rsidRPr="00662CE1">
        <w:rPr>
          <w:rFonts w:ascii="Arial" w:hAnsi="Arial" w:cs="Arial"/>
        </w:rPr>
        <w:t xml:space="preserve"> will be considered. Relevant feedback that improves upon the proposed instrument will be incorporated into the final instrument.</w:t>
      </w:r>
    </w:p>
    <w:p w14:paraId="1B45652B" w14:textId="77777777" w:rsidR="00ED2D78" w:rsidRPr="002A6AF7" w:rsidRDefault="00ED2D78" w:rsidP="00ED2D78">
      <w:pPr>
        <w:pStyle w:val="NormalWeb"/>
        <w:rPr>
          <w:rFonts w:ascii="Arial" w:hAnsi="Arial" w:cs="Arial"/>
          <w:color w:val="333333"/>
          <w:sz w:val="20"/>
          <w:szCs w:val="20"/>
        </w:rPr>
      </w:pPr>
      <w:r w:rsidRPr="002A6AF7">
        <w:rPr>
          <w:rFonts w:ascii="Arial" w:hAnsi="Arial" w:cs="Arial"/>
          <w:color w:val="000000"/>
          <w:sz w:val="48"/>
          <w:szCs w:val="48"/>
          <w:lang w:val="en"/>
        </w:rPr>
        <w:br w:type="page"/>
      </w:r>
    </w:p>
    <w:p w14:paraId="3445ACD9" w14:textId="77777777" w:rsidR="00AE01E3" w:rsidRPr="002A6AF7" w:rsidRDefault="00AE01E3" w:rsidP="00131B2A">
      <w:pPr>
        <w:pStyle w:val="Heading1"/>
        <w:ind w:left="0"/>
        <w:rPr>
          <w:rFonts w:eastAsiaTheme="minorHAnsi"/>
          <w:color w:val="365F91" w:themeColor="accent1" w:themeShade="BF"/>
          <w:sz w:val="20"/>
          <w:szCs w:val="20"/>
        </w:rPr>
      </w:pPr>
      <w:bookmarkStart w:id="6" w:name="_Hlk46393504"/>
      <w:bookmarkStart w:id="7" w:name="_Hlk110602635"/>
      <w:r w:rsidRPr="00662CE1">
        <w:rPr>
          <w:lang w:val="en" w:eastAsia="en-AU"/>
        </w:rPr>
        <w:lastRenderedPageBreak/>
        <w:t>Give Us Your Views</w:t>
      </w:r>
      <w:r w:rsidRPr="00662CE1">
        <w:rPr>
          <w:lang w:val="en"/>
        </w:rPr>
        <w:t xml:space="preserve"> </w:t>
      </w:r>
      <w:r w:rsidRPr="002A6AF7">
        <w:rPr>
          <w:color w:val="365F91" w:themeColor="accent1" w:themeShade="BF"/>
          <w:sz w:val="20"/>
          <w:szCs w:val="20"/>
          <w:lang w:val="en"/>
        </w:rPr>
        <w:t>[Appears on the overview page at the bottom]</w:t>
      </w:r>
    </w:p>
    <w:p w14:paraId="7004DB1E" w14:textId="77777777" w:rsidR="00AE01E3" w:rsidRPr="002A6AF7" w:rsidRDefault="00AE01E3" w:rsidP="00803FEF">
      <w:pPr>
        <w:rPr>
          <w:lang w:val="en"/>
        </w:rPr>
      </w:pPr>
    </w:p>
    <w:p w14:paraId="05570962" w14:textId="6342C5BA" w:rsidR="00AE01E3" w:rsidRPr="002A6AF7" w:rsidRDefault="00AE01E3" w:rsidP="00AE01E3">
      <w:pPr>
        <w:shd w:val="clear" w:color="auto" w:fill="FFFFFF"/>
        <w:rPr>
          <w:color w:val="365F91" w:themeColor="accent1" w:themeShade="BF"/>
          <w:sz w:val="20"/>
          <w:szCs w:val="20"/>
        </w:rPr>
      </w:pPr>
      <w:r w:rsidRPr="00662CE1">
        <w:rPr>
          <w:rStyle w:val="cs-consultation-cta-link-text2"/>
          <w:color w:val="0055CC"/>
          <w:sz w:val="28"/>
          <w:szCs w:val="28"/>
          <w:lang w:val="en"/>
        </w:rPr>
        <w:t>Online Survey</w:t>
      </w:r>
      <w:r w:rsidRPr="00131B2A">
        <w:rPr>
          <w:rStyle w:val="cs-consultation-cta-link-text2"/>
          <w:color w:val="0055CC"/>
          <w:sz w:val="28"/>
          <w:szCs w:val="28"/>
          <w:lang w:val="en"/>
        </w:rPr>
        <w:t xml:space="preserve"> </w:t>
      </w:r>
      <w:r w:rsidRPr="00131B2A">
        <w:rPr>
          <w:color w:val="365F91" w:themeColor="accent1" w:themeShade="BF"/>
          <w:sz w:val="20"/>
          <w:szCs w:val="20"/>
          <w:lang w:val="en"/>
        </w:rPr>
        <w:t>[This lin</w:t>
      </w:r>
      <w:r w:rsidRPr="002A6AF7">
        <w:rPr>
          <w:color w:val="365F91" w:themeColor="accent1" w:themeShade="BF"/>
          <w:sz w:val="20"/>
          <w:szCs w:val="20"/>
          <w:lang w:val="en"/>
        </w:rPr>
        <w:t xml:space="preserve">k is on the front page of the survey and takes you to the survey questions] </w:t>
      </w:r>
    </w:p>
    <w:bookmarkEnd w:id="6"/>
    <w:p w14:paraId="6E72FD00" w14:textId="77777777" w:rsidR="00116C15" w:rsidRPr="00662CE1" w:rsidRDefault="00116C15" w:rsidP="004F77CC">
      <w:pPr>
        <w:spacing w:before="240"/>
        <w:rPr>
          <w:b/>
          <w:sz w:val="28"/>
          <w:szCs w:val="28"/>
          <w:lang w:val="en"/>
        </w:rPr>
      </w:pPr>
      <w:r w:rsidRPr="00662CE1">
        <w:rPr>
          <w:b/>
          <w:sz w:val="28"/>
          <w:szCs w:val="28"/>
          <w:lang w:val="en"/>
        </w:rPr>
        <w:t>Events</w:t>
      </w:r>
    </w:p>
    <w:p w14:paraId="4C60D9B1" w14:textId="77777777" w:rsidR="00116C15" w:rsidRDefault="00116C15" w:rsidP="00DA3A10">
      <w:pPr>
        <w:spacing w:after="120" w:line="348" w:lineRule="auto"/>
        <w:rPr>
          <w:bCs/>
          <w:lang w:val="en"/>
        </w:rPr>
      </w:pPr>
      <w:r w:rsidRPr="00A27D9C">
        <w:rPr>
          <w:bCs/>
          <w:lang w:val="en"/>
        </w:rPr>
        <w:t>List of events related to this consultation</w:t>
      </w:r>
      <w:r>
        <w:rPr>
          <w:bCs/>
          <w:lang w:val="en"/>
        </w:rPr>
        <w:t xml:space="preserve"> such as upcoming webinars</w:t>
      </w:r>
    </w:p>
    <w:p w14:paraId="30F36B56" w14:textId="77777777" w:rsidR="00116C15" w:rsidRPr="002A6AF7" w:rsidRDefault="00116C15" w:rsidP="004F77CC">
      <w:pPr>
        <w:spacing w:before="240"/>
        <w:rPr>
          <w:color w:val="365F91" w:themeColor="accent1" w:themeShade="BF"/>
          <w:sz w:val="20"/>
          <w:szCs w:val="20"/>
          <w:lang w:val="en"/>
        </w:rPr>
      </w:pPr>
      <w:r w:rsidRPr="00662CE1">
        <w:rPr>
          <w:b/>
          <w:sz w:val="28"/>
          <w:szCs w:val="28"/>
          <w:lang w:val="en"/>
        </w:rPr>
        <w:t>Related</w:t>
      </w:r>
      <w:bookmarkStart w:id="8" w:name="_Hlk46393562"/>
      <w:r w:rsidRPr="002A6AF7">
        <w:rPr>
          <w:b/>
          <w:sz w:val="29"/>
          <w:szCs w:val="29"/>
          <w:lang w:val="en"/>
        </w:rPr>
        <w:t xml:space="preserve"> </w:t>
      </w:r>
      <w:r w:rsidRPr="002A6AF7">
        <w:rPr>
          <w:color w:val="365F91" w:themeColor="accent1" w:themeShade="BF"/>
          <w:sz w:val="20"/>
          <w:szCs w:val="20"/>
          <w:lang w:val="en"/>
        </w:rPr>
        <w:t>[This section is at the bottom of the front page and contains all the links to other sites and documents related to this consultation]</w:t>
      </w:r>
    </w:p>
    <w:bookmarkEnd w:id="8"/>
    <w:p w14:paraId="3DB878C5" w14:textId="77777777" w:rsidR="00116C15" w:rsidRPr="00662CE1" w:rsidRDefault="00116C15" w:rsidP="004F77CC">
      <w:pPr>
        <w:shd w:val="clear" w:color="auto" w:fill="FFFFFF"/>
        <w:spacing w:before="240"/>
        <w:rPr>
          <w:b/>
          <w:bCs/>
          <w:sz w:val="24"/>
          <w:szCs w:val="24"/>
          <w:lang w:val="en"/>
        </w:rPr>
      </w:pPr>
      <w:r w:rsidRPr="00662CE1">
        <w:rPr>
          <w:b/>
          <w:bCs/>
          <w:sz w:val="24"/>
          <w:szCs w:val="24"/>
          <w:lang w:val="en"/>
        </w:rPr>
        <w:t>Related Links</w:t>
      </w:r>
    </w:p>
    <w:p w14:paraId="68FDF083" w14:textId="77777777" w:rsidR="00116C15" w:rsidRPr="00662CE1" w:rsidRDefault="00116C15" w:rsidP="00116C15">
      <w:pPr>
        <w:shd w:val="clear" w:color="auto" w:fill="FFFFFF"/>
        <w:rPr>
          <w:sz w:val="24"/>
          <w:szCs w:val="24"/>
          <w:lang w:val="en"/>
        </w:rPr>
      </w:pPr>
      <w:r w:rsidRPr="00662CE1">
        <w:rPr>
          <w:sz w:val="24"/>
          <w:szCs w:val="24"/>
          <w:lang w:val="en"/>
        </w:rPr>
        <w:t>List of links attached to the consultation</w:t>
      </w:r>
    </w:p>
    <w:p w14:paraId="422D8797" w14:textId="77777777" w:rsidR="00116C15" w:rsidRPr="00662CE1" w:rsidRDefault="00116C15" w:rsidP="004F77CC">
      <w:pPr>
        <w:shd w:val="clear" w:color="auto" w:fill="FFFFFF"/>
        <w:spacing w:before="240"/>
        <w:rPr>
          <w:b/>
          <w:bCs/>
          <w:sz w:val="24"/>
          <w:szCs w:val="24"/>
          <w:lang w:val="en"/>
        </w:rPr>
      </w:pPr>
      <w:r w:rsidRPr="00662CE1">
        <w:rPr>
          <w:b/>
          <w:bCs/>
          <w:sz w:val="24"/>
          <w:szCs w:val="24"/>
          <w:lang w:val="en"/>
        </w:rPr>
        <w:t>Related Consultations</w:t>
      </w:r>
    </w:p>
    <w:p w14:paraId="67B77E0D" w14:textId="0BCC8B0D" w:rsidR="00116C15" w:rsidRPr="00662CE1" w:rsidRDefault="00116C15" w:rsidP="00116C15">
      <w:pPr>
        <w:shd w:val="clear" w:color="auto" w:fill="FFFFFF"/>
        <w:rPr>
          <w:sz w:val="24"/>
          <w:szCs w:val="24"/>
          <w:lang w:val="en"/>
        </w:rPr>
      </w:pPr>
      <w:r w:rsidRPr="00662CE1">
        <w:rPr>
          <w:sz w:val="24"/>
          <w:szCs w:val="24"/>
          <w:lang w:val="en"/>
        </w:rPr>
        <w:t>List of links to</w:t>
      </w:r>
      <w:r w:rsidR="00484E47" w:rsidRPr="00662CE1">
        <w:rPr>
          <w:sz w:val="24"/>
          <w:szCs w:val="24"/>
          <w:lang w:val="en"/>
        </w:rPr>
        <w:t xml:space="preserve"> related consultations</w:t>
      </w:r>
    </w:p>
    <w:p w14:paraId="0C60BECA" w14:textId="77777777" w:rsidR="00116C15" w:rsidRPr="00662CE1" w:rsidRDefault="00116C15" w:rsidP="00662CE1">
      <w:pPr>
        <w:shd w:val="clear" w:color="auto" w:fill="FFFFFF"/>
        <w:spacing w:before="240" w:after="120"/>
        <w:rPr>
          <w:b/>
          <w:bCs/>
          <w:sz w:val="24"/>
          <w:szCs w:val="24"/>
          <w:lang w:val="en"/>
        </w:rPr>
      </w:pPr>
      <w:r w:rsidRPr="00662CE1">
        <w:rPr>
          <w:b/>
          <w:bCs/>
          <w:sz w:val="24"/>
          <w:szCs w:val="24"/>
          <w:lang w:val="en"/>
        </w:rPr>
        <w:t>Related Documents</w:t>
      </w:r>
    </w:p>
    <w:bookmarkEnd w:id="7"/>
    <w:p w14:paraId="2C9806BF" w14:textId="4B1877A2" w:rsidR="00116C15" w:rsidRPr="00662CE1" w:rsidRDefault="005A70BD" w:rsidP="00662CE1">
      <w:pPr>
        <w:widowControl/>
        <w:numPr>
          <w:ilvl w:val="0"/>
          <w:numId w:val="6"/>
        </w:numPr>
        <w:shd w:val="clear" w:color="auto" w:fill="FFFFFF"/>
        <w:autoSpaceDE/>
        <w:autoSpaceDN/>
        <w:spacing w:after="100" w:afterAutospacing="1"/>
        <w:ind w:left="357" w:hanging="357"/>
        <w:rPr>
          <w:color w:val="1F497D" w:themeColor="text2"/>
          <w:sz w:val="24"/>
          <w:szCs w:val="24"/>
          <w:u w:val="single"/>
        </w:rPr>
      </w:pPr>
      <w:r w:rsidRPr="00662CE1">
        <w:rPr>
          <w:sz w:val="24"/>
          <w:szCs w:val="24"/>
        </w:rPr>
        <w:t>Summary of Proposed Change</w:t>
      </w:r>
      <w:r w:rsidR="00116C15" w:rsidRPr="00662CE1">
        <w:rPr>
          <w:sz w:val="24"/>
          <w:szCs w:val="24"/>
        </w:rPr>
        <w:t xml:space="preserve"> </w:t>
      </w:r>
      <w:r w:rsidR="00D06C91" w:rsidRPr="00662CE1">
        <w:rPr>
          <w:sz w:val="24"/>
          <w:szCs w:val="24"/>
        </w:rPr>
        <w:t>on</w:t>
      </w:r>
      <w:r w:rsidR="00116C15" w:rsidRPr="00662CE1">
        <w:rPr>
          <w:sz w:val="24"/>
          <w:szCs w:val="24"/>
        </w:rPr>
        <w:t xml:space="preserve"> </w:t>
      </w:r>
      <w:r w:rsidR="00934583" w:rsidRPr="00662CE1">
        <w:rPr>
          <w:sz w:val="24"/>
          <w:szCs w:val="24"/>
        </w:rPr>
        <w:t>CD</w:t>
      </w:r>
      <w:r w:rsidR="00116C15" w:rsidRPr="00662CE1">
        <w:rPr>
          <w:sz w:val="24"/>
          <w:szCs w:val="24"/>
        </w:rPr>
        <w:t xml:space="preserve"> </w:t>
      </w:r>
      <w:r w:rsidR="005C16B7" w:rsidRPr="00662CE1">
        <w:rPr>
          <w:sz w:val="24"/>
          <w:szCs w:val="24"/>
        </w:rPr>
        <w:t>2409OS</w:t>
      </w:r>
      <w:r w:rsidR="00116C15" w:rsidRPr="00662CE1">
        <w:rPr>
          <w:sz w:val="24"/>
          <w:szCs w:val="24"/>
        </w:rPr>
        <w:t xml:space="preserve"> </w:t>
      </w:r>
      <w:r w:rsidR="00116C15" w:rsidRPr="00662CE1">
        <w:rPr>
          <w:color w:val="1F497D" w:themeColor="text2"/>
          <w:sz w:val="24"/>
          <w:szCs w:val="24"/>
          <w:u w:val="single"/>
        </w:rPr>
        <w:t>(PDF document)</w:t>
      </w:r>
    </w:p>
    <w:p w14:paraId="5F4796BD" w14:textId="0BE301C0" w:rsidR="00116C15" w:rsidRPr="00662CE1" w:rsidRDefault="009522D3" w:rsidP="004379DD">
      <w:pPr>
        <w:widowControl/>
        <w:numPr>
          <w:ilvl w:val="0"/>
          <w:numId w:val="6"/>
        </w:numPr>
        <w:shd w:val="clear" w:color="auto" w:fill="FFFFFF"/>
        <w:autoSpaceDE/>
        <w:autoSpaceDN/>
        <w:spacing w:before="100" w:beforeAutospacing="1" w:afterAutospacing="1"/>
        <w:rPr>
          <w:color w:val="1F497D" w:themeColor="text2"/>
          <w:sz w:val="24"/>
          <w:szCs w:val="24"/>
          <w:u w:val="single"/>
        </w:rPr>
      </w:pPr>
      <w:r w:rsidRPr="00662CE1">
        <w:rPr>
          <w:color w:val="1F497D" w:themeColor="text2"/>
          <w:sz w:val="24"/>
          <w:szCs w:val="24"/>
          <w:u w:val="single"/>
        </w:rPr>
        <w:t xml:space="preserve">Consultation Draft - </w:t>
      </w:r>
      <w:r w:rsidR="001072A9" w:rsidRPr="00662CE1">
        <w:rPr>
          <w:color w:val="1F497D" w:themeColor="text2"/>
          <w:sz w:val="24"/>
          <w:szCs w:val="24"/>
          <w:u w:val="single"/>
        </w:rPr>
        <w:t xml:space="preserve">Civil Aviation Order 95.54 (Part 131 Recreational Activity and Specialised Balloon Operations) Instrument 2024 </w:t>
      </w:r>
      <w:r w:rsidR="00116C15" w:rsidRPr="00662CE1">
        <w:rPr>
          <w:color w:val="1F497D" w:themeColor="text2"/>
          <w:sz w:val="24"/>
          <w:szCs w:val="24"/>
          <w:u w:val="single"/>
        </w:rPr>
        <w:t>(PDF document)</w:t>
      </w:r>
    </w:p>
    <w:p w14:paraId="586ECA31" w14:textId="7FAAA93D" w:rsidR="00116C15" w:rsidRPr="00662CE1" w:rsidRDefault="009522D3" w:rsidP="00662CE1">
      <w:pPr>
        <w:widowControl/>
        <w:numPr>
          <w:ilvl w:val="0"/>
          <w:numId w:val="6"/>
        </w:numPr>
        <w:shd w:val="clear" w:color="auto" w:fill="FFFFFF"/>
        <w:autoSpaceDE/>
        <w:autoSpaceDN/>
        <w:spacing w:before="100" w:beforeAutospacing="1" w:afterAutospacing="1"/>
        <w:rPr>
          <w:color w:val="1F497D" w:themeColor="text2"/>
          <w:sz w:val="24"/>
          <w:szCs w:val="24"/>
          <w:u w:val="single"/>
        </w:rPr>
      </w:pPr>
      <w:r w:rsidRPr="00662CE1">
        <w:rPr>
          <w:sz w:val="24"/>
          <w:szCs w:val="24"/>
        </w:rPr>
        <w:t xml:space="preserve">Draft </w:t>
      </w:r>
      <w:r w:rsidR="00E53F90" w:rsidRPr="00662CE1">
        <w:rPr>
          <w:sz w:val="24"/>
          <w:szCs w:val="24"/>
        </w:rPr>
        <w:t xml:space="preserve">CASA Recreational Ballooning Procedures Manual version 1.2 </w:t>
      </w:r>
      <w:r w:rsidR="00116C15" w:rsidRPr="00662CE1">
        <w:rPr>
          <w:color w:val="1F497D" w:themeColor="text2"/>
          <w:sz w:val="24"/>
          <w:szCs w:val="24"/>
          <w:u w:val="single"/>
        </w:rPr>
        <w:t>(PDF document)</w:t>
      </w:r>
    </w:p>
    <w:p w14:paraId="2D4FAB78" w14:textId="32E4695B" w:rsidR="00116C15" w:rsidRPr="00662CE1" w:rsidRDefault="0050018A" w:rsidP="004379DD">
      <w:pPr>
        <w:widowControl/>
        <w:numPr>
          <w:ilvl w:val="0"/>
          <w:numId w:val="6"/>
        </w:numPr>
        <w:shd w:val="clear" w:color="auto" w:fill="FFFFFF"/>
        <w:autoSpaceDE/>
        <w:autoSpaceDN/>
        <w:spacing w:before="100" w:beforeAutospacing="1" w:afterAutospacing="1"/>
        <w:rPr>
          <w:color w:val="1F497D" w:themeColor="text2"/>
          <w:sz w:val="24"/>
          <w:szCs w:val="24"/>
          <w:u w:val="single"/>
        </w:rPr>
      </w:pPr>
      <w:r w:rsidRPr="00662CE1">
        <w:rPr>
          <w:sz w:val="24"/>
          <w:szCs w:val="24"/>
        </w:rPr>
        <w:t>MS Word copy of online consultation</w:t>
      </w:r>
      <w:r w:rsidR="00116C15" w:rsidRPr="00662CE1">
        <w:rPr>
          <w:sz w:val="24"/>
          <w:szCs w:val="24"/>
        </w:rPr>
        <w:t xml:space="preserve"> </w:t>
      </w:r>
      <w:r w:rsidR="00E53F90" w:rsidRPr="00662CE1">
        <w:rPr>
          <w:sz w:val="24"/>
          <w:szCs w:val="24"/>
        </w:rPr>
        <w:t>–</w:t>
      </w:r>
      <w:r w:rsidR="00116C15" w:rsidRPr="00662CE1">
        <w:rPr>
          <w:sz w:val="24"/>
          <w:szCs w:val="24"/>
        </w:rPr>
        <w:t xml:space="preserve"> </w:t>
      </w:r>
      <w:r w:rsidRPr="00662CE1">
        <w:rPr>
          <w:sz w:val="24"/>
          <w:szCs w:val="24"/>
        </w:rPr>
        <w:t>Proposed amendments for CASA to admin</w:t>
      </w:r>
      <w:r w:rsidR="000C5FA7">
        <w:rPr>
          <w:sz w:val="24"/>
          <w:szCs w:val="24"/>
        </w:rPr>
        <w:t>i</w:t>
      </w:r>
      <w:r w:rsidRPr="00662CE1">
        <w:rPr>
          <w:sz w:val="24"/>
          <w:szCs w:val="24"/>
        </w:rPr>
        <w:t>ster recreational balloon activities</w:t>
      </w:r>
      <w:r w:rsidR="00116C15" w:rsidRPr="00662CE1">
        <w:rPr>
          <w:sz w:val="24"/>
          <w:szCs w:val="24"/>
        </w:rPr>
        <w:t xml:space="preserve"> - </w:t>
      </w:r>
      <w:r w:rsidR="00E53F90" w:rsidRPr="00662CE1">
        <w:rPr>
          <w:sz w:val="24"/>
          <w:szCs w:val="24"/>
        </w:rPr>
        <w:t xml:space="preserve">CD </w:t>
      </w:r>
      <w:r w:rsidRPr="00662CE1">
        <w:rPr>
          <w:sz w:val="24"/>
          <w:szCs w:val="24"/>
        </w:rPr>
        <w:t>2409OS</w:t>
      </w:r>
      <w:r w:rsidR="00E53F90" w:rsidRPr="00662CE1">
        <w:rPr>
          <w:sz w:val="24"/>
          <w:szCs w:val="24"/>
        </w:rPr>
        <w:t xml:space="preserve"> </w:t>
      </w:r>
      <w:r w:rsidR="00116C15" w:rsidRPr="00662CE1">
        <w:rPr>
          <w:color w:val="1F497D" w:themeColor="text2"/>
          <w:sz w:val="24"/>
          <w:szCs w:val="24"/>
          <w:u w:val="single"/>
        </w:rPr>
        <w:t>(Office Word 2007 XML document)</w:t>
      </w:r>
    </w:p>
    <w:p w14:paraId="5AFEEFD7" w14:textId="77777777" w:rsidR="00ED2D78" w:rsidRPr="002A6AF7" w:rsidRDefault="00ED2D78" w:rsidP="00ED2D78">
      <w:pPr>
        <w:rPr>
          <w:color w:val="000000"/>
          <w:sz w:val="28"/>
          <w:szCs w:val="28"/>
          <w:lang w:val="en"/>
        </w:rPr>
      </w:pPr>
      <w:r w:rsidRPr="002A6AF7">
        <w:rPr>
          <w:color w:val="000000"/>
          <w:sz w:val="28"/>
          <w:szCs w:val="28"/>
          <w:lang w:val="en"/>
        </w:rPr>
        <w:br w:type="page"/>
      </w:r>
    </w:p>
    <w:p w14:paraId="21565CD2" w14:textId="3511DEF8" w:rsidR="006103C1" w:rsidRPr="00F116C7" w:rsidRDefault="006103C1" w:rsidP="00662CE1">
      <w:pPr>
        <w:pStyle w:val="Heading1"/>
        <w:ind w:left="0"/>
        <w:rPr>
          <w:color w:val="365F91" w:themeColor="accent1" w:themeShade="BF"/>
          <w:lang w:val="en" w:eastAsia="en-AU"/>
        </w:rPr>
      </w:pPr>
      <w:bookmarkStart w:id="9" w:name="_Hlk110602710"/>
      <w:bookmarkStart w:id="10" w:name="_Hlk2172420"/>
      <w:bookmarkStart w:id="11" w:name="_Hlk10807523"/>
      <w:bookmarkEnd w:id="5"/>
      <w:r w:rsidRPr="00F116C7">
        <w:rPr>
          <w:color w:val="365F91" w:themeColor="accent1" w:themeShade="BF"/>
          <w:lang w:val="en" w:eastAsia="en-AU"/>
        </w:rPr>
        <w:lastRenderedPageBreak/>
        <w:t>Audience &amp; Interest groups</w:t>
      </w:r>
    </w:p>
    <w:bookmarkEnd w:id="9"/>
    <w:p w14:paraId="4FD639CD" w14:textId="77777777" w:rsidR="00A97F1A" w:rsidRPr="00601F19" w:rsidRDefault="00A97F1A" w:rsidP="00A97F1A"/>
    <w:p w14:paraId="68743D1F" w14:textId="77777777" w:rsidR="00A97F1A" w:rsidRPr="00AA56E0" w:rsidRDefault="00A97F1A" w:rsidP="00A97F1A">
      <w:pPr>
        <w:pBdr>
          <w:top w:val="single" w:sz="4" w:space="1" w:color="auto"/>
          <w:left w:val="single" w:sz="4" w:space="4" w:color="auto"/>
          <w:bottom w:val="single" w:sz="4" w:space="1" w:color="auto"/>
          <w:right w:val="single" w:sz="4" w:space="4" w:color="auto"/>
        </w:pBdr>
        <w:shd w:val="clear" w:color="auto" w:fill="595959"/>
        <w:rPr>
          <w:b/>
          <w:color w:val="FFFFFF"/>
          <w:sz w:val="24"/>
        </w:rPr>
      </w:pPr>
      <w:r w:rsidRPr="00AA56E0">
        <w:rPr>
          <w:b/>
          <w:color w:val="FFFFFF"/>
          <w:sz w:val="24"/>
        </w:rPr>
        <w:t>Audience – Please select at least one</w:t>
      </w:r>
    </w:p>
    <w:p w14:paraId="4E59AB52" w14:textId="77777777" w:rsidR="00A97F1A" w:rsidRPr="00AA56E0" w:rsidRDefault="00A97F1A" w:rsidP="00A97F1A">
      <w:pPr>
        <w:rPr>
          <w:rFonts w:eastAsia="MS Gothic"/>
          <w:sz w:val="16"/>
          <w:szCs w:val="16"/>
        </w:rPr>
      </w:pPr>
    </w:p>
    <w:tbl>
      <w:tblPr>
        <w:tblStyle w:val="TableGridLigh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612"/>
      </w:tblGrid>
      <w:tr w:rsidR="00662CE1" w:rsidRPr="00662CE1" w14:paraId="1A657306" w14:textId="77777777" w:rsidTr="00662CE1">
        <w:trPr>
          <w:tblHeader/>
        </w:trPr>
        <w:tc>
          <w:tcPr>
            <w:tcW w:w="1022" w:type="dxa"/>
            <w:shd w:val="clear" w:color="auto" w:fill="595959" w:themeFill="text1" w:themeFillTint="A6"/>
          </w:tcPr>
          <w:p w14:paraId="579310B1" w14:textId="38876F93" w:rsidR="00662CE1" w:rsidRPr="00662CE1" w:rsidRDefault="00662CE1" w:rsidP="00662CE1">
            <w:pPr>
              <w:spacing w:before="120" w:after="120"/>
              <w:rPr>
                <w:rFonts w:eastAsia="Times New Roman"/>
                <w:b/>
                <w:bCs/>
                <w:color w:val="FFFFFF" w:themeColor="background1"/>
                <w:sz w:val="21"/>
                <w:szCs w:val="21"/>
                <w:lang w:eastAsia="en-AU"/>
              </w:rPr>
            </w:pPr>
            <w:r w:rsidRPr="00662CE1">
              <w:rPr>
                <w:rFonts w:eastAsia="Times New Roman"/>
                <w:b/>
                <w:bCs/>
                <w:color w:val="FFFFFF" w:themeColor="background1"/>
                <w:sz w:val="21"/>
                <w:szCs w:val="21"/>
                <w:lang w:eastAsia="en-AU"/>
              </w:rPr>
              <w:t>Tick relevant boxes</w:t>
            </w:r>
          </w:p>
        </w:tc>
        <w:tc>
          <w:tcPr>
            <w:tcW w:w="8612" w:type="dxa"/>
            <w:shd w:val="clear" w:color="auto" w:fill="595959" w:themeFill="text1" w:themeFillTint="A6"/>
          </w:tcPr>
          <w:p w14:paraId="3FF44E1D" w14:textId="49C841A6" w:rsidR="00662CE1" w:rsidRPr="00662CE1" w:rsidRDefault="00662CE1" w:rsidP="00662CE1">
            <w:pPr>
              <w:spacing w:before="120" w:after="120"/>
              <w:rPr>
                <w:rFonts w:eastAsia="Times New Roman"/>
                <w:b/>
                <w:bCs/>
                <w:color w:val="FFFFFF" w:themeColor="background1"/>
                <w:sz w:val="21"/>
                <w:szCs w:val="21"/>
                <w:lang w:eastAsia="en-AU"/>
              </w:rPr>
            </w:pPr>
            <w:r w:rsidRPr="00662CE1">
              <w:rPr>
                <w:rFonts w:eastAsia="Times New Roman"/>
                <w:b/>
                <w:bCs/>
                <w:color w:val="FFFFFF" w:themeColor="background1"/>
                <w:sz w:val="21"/>
                <w:szCs w:val="21"/>
                <w:lang w:eastAsia="en-AU"/>
              </w:rPr>
              <w:t>Audience</w:t>
            </w:r>
          </w:p>
        </w:tc>
      </w:tr>
      <w:tr w:rsidR="00A97F1A" w:rsidRPr="005E12EA" w14:paraId="66B117EB" w14:textId="77777777" w:rsidTr="00662CE1">
        <w:sdt>
          <w:sdtPr>
            <w:rPr>
              <w:rFonts w:eastAsia="Times New Roman"/>
              <w:color w:val="333333"/>
              <w:sz w:val="21"/>
              <w:szCs w:val="21"/>
              <w:lang w:eastAsia="en-AU"/>
            </w:rPr>
            <w:id w:val="-1635409209"/>
            <w14:checkbox>
              <w14:checked w14:val="1"/>
              <w14:checkedState w14:val="2612" w14:font="MS Gothic"/>
              <w14:uncheckedState w14:val="2610" w14:font="MS Gothic"/>
            </w14:checkbox>
          </w:sdtPr>
          <w:sdtEndPr/>
          <w:sdtContent>
            <w:tc>
              <w:tcPr>
                <w:tcW w:w="1022" w:type="dxa"/>
              </w:tcPr>
              <w:p w14:paraId="33421632" w14:textId="0D5EBB69" w:rsidR="00A97F1A" w:rsidRPr="005E12EA" w:rsidRDefault="00A04BB4" w:rsidP="002A14F3">
                <w:pPr>
                  <w:rPr>
                    <w:rFonts w:eastAsia="Times New Roman"/>
                    <w:color w:val="333333"/>
                    <w:kern w:val="0"/>
                    <w:sz w:val="21"/>
                    <w:szCs w:val="21"/>
                    <w:lang w:eastAsia="en-AU"/>
                    <w14:ligatures w14:val="none"/>
                  </w:rPr>
                </w:pPr>
                <w:r>
                  <w:rPr>
                    <w:rFonts w:ascii="MS Gothic" w:eastAsia="MS Gothic" w:hAnsi="MS Gothic" w:hint="eastAsia"/>
                    <w:color w:val="333333"/>
                    <w:sz w:val="21"/>
                    <w:szCs w:val="21"/>
                    <w:lang w:eastAsia="en-AU"/>
                  </w:rPr>
                  <w:t>☒</w:t>
                </w:r>
              </w:p>
            </w:tc>
          </w:sdtContent>
        </w:sdt>
        <w:tc>
          <w:tcPr>
            <w:tcW w:w="8612" w:type="dxa"/>
            <w:hideMark/>
          </w:tcPr>
          <w:p w14:paraId="095A4260"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Hot air balloon operators</w:t>
            </w:r>
          </w:p>
        </w:tc>
      </w:tr>
      <w:tr w:rsidR="00A97F1A" w:rsidRPr="005E12EA" w14:paraId="538A4060" w14:textId="77777777" w:rsidTr="00662CE1">
        <w:sdt>
          <w:sdtPr>
            <w:rPr>
              <w:rFonts w:eastAsia="Times New Roman"/>
              <w:color w:val="333333"/>
              <w:sz w:val="21"/>
              <w:szCs w:val="21"/>
              <w:lang w:eastAsia="en-AU"/>
            </w:rPr>
            <w:id w:val="-484232474"/>
            <w14:checkbox>
              <w14:checked w14:val="1"/>
              <w14:checkedState w14:val="2612" w14:font="MS Gothic"/>
              <w14:uncheckedState w14:val="2610" w14:font="MS Gothic"/>
            </w14:checkbox>
          </w:sdtPr>
          <w:sdtEndPr/>
          <w:sdtContent>
            <w:tc>
              <w:tcPr>
                <w:tcW w:w="1022" w:type="dxa"/>
              </w:tcPr>
              <w:p w14:paraId="4E858987" w14:textId="653D4880" w:rsidR="00A97F1A" w:rsidRPr="005E12EA" w:rsidRDefault="000A44B7" w:rsidP="002A14F3">
                <w:pPr>
                  <w:rPr>
                    <w:rFonts w:eastAsia="Times New Roman"/>
                    <w:color w:val="333333"/>
                    <w:kern w:val="0"/>
                    <w:sz w:val="21"/>
                    <w:szCs w:val="21"/>
                    <w:lang w:eastAsia="en-AU"/>
                    <w14:ligatures w14:val="none"/>
                  </w:rPr>
                </w:pPr>
                <w:r>
                  <w:rPr>
                    <w:rFonts w:ascii="MS Gothic" w:eastAsia="MS Gothic" w:hAnsi="MS Gothic" w:hint="eastAsia"/>
                    <w:color w:val="333333"/>
                    <w:sz w:val="21"/>
                    <w:szCs w:val="21"/>
                    <w:lang w:eastAsia="en-AU"/>
                  </w:rPr>
                  <w:t>☒</w:t>
                </w:r>
              </w:p>
            </w:tc>
          </w:sdtContent>
        </w:sdt>
        <w:tc>
          <w:tcPr>
            <w:tcW w:w="8612" w:type="dxa"/>
            <w:hideMark/>
          </w:tcPr>
          <w:p w14:paraId="73F9DC6D" w14:textId="0B23D63A" w:rsidR="00A97F1A" w:rsidRPr="005E12EA" w:rsidRDefault="00C24AD0" w:rsidP="002A14F3">
            <w:pPr>
              <w:rPr>
                <w:rFonts w:eastAsia="Times New Roman"/>
                <w:color w:val="333333"/>
                <w:kern w:val="0"/>
                <w:sz w:val="21"/>
                <w:szCs w:val="21"/>
                <w:lang w:eastAsia="en-AU"/>
                <w14:ligatures w14:val="none"/>
              </w:rPr>
            </w:pPr>
            <w:r>
              <w:rPr>
                <w:rFonts w:eastAsia="Times New Roman"/>
                <w:color w:val="333333"/>
                <w:kern w:val="0"/>
                <w:sz w:val="21"/>
                <w:szCs w:val="21"/>
                <w:lang w:eastAsia="en-AU"/>
                <w14:ligatures w14:val="none"/>
              </w:rPr>
              <w:t>Approved s</w:t>
            </w:r>
            <w:r w:rsidR="00A97F1A" w:rsidRPr="005E12EA">
              <w:rPr>
                <w:rFonts w:eastAsia="Times New Roman"/>
                <w:color w:val="333333"/>
                <w:kern w:val="0"/>
                <w:sz w:val="21"/>
                <w:szCs w:val="21"/>
                <w:lang w:eastAsia="en-AU"/>
                <w14:ligatures w14:val="none"/>
              </w:rPr>
              <w:t>elf-administering aviation organisations</w:t>
            </w:r>
          </w:p>
        </w:tc>
      </w:tr>
      <w:tr w:rsidR="00A97F1A" w:rsidRPr="005E12EA" w14:paraId="2F1A810D" w14:textId="77777777" w:rsidTr="00662CE1">
        <w:sdt>
          <w:sdtPr>
            <w:rPr>
              <w:rFonts w:eastAsia="Times New Roman"/>
              <w:color w:val="333333"/>
              <w:sz w:val="21"/>
              <w:szCs w:val="21"/>
              <w:lang w:eastAsia="en-AU"/>
            </w:rPr>
            <w:id w:val="1538551691"/>
            <w14:checkbox>
              <w14:checked w14:val="1"/>
              <w14:checkedState w14:val="2612" w14:font="MS Gothic"/>
              <w14:uncheckedState w14:val="2610" w14:font="MS Gothic"/>
            </w14:checkbox>
          </w:sdtPr>
          <w:sdtEndPr/>
          <w:sdtContent>
            <w:tc>
              <w:tcPr>
                <w:tcW w:w="1022" w:type="dxa"/>
              </w:tcPr>
              <w:p w14:paraId="152DAF6D" w14:textId="0238D2FB" w:rsidR="00A97F1A" w:rsidRPr="005E12EA" w:rsidRDefault="00413DB5" w:rsidP="002A14F3">
                <w:pPr>
                  <w:rPr>
                    <w:rFonts w:eastAsia="Times New Roman"/>
                    <w:color w:val="333333"/>
                    <w:kern w:val="0"/>
                    <w:sz w:val="21"/>
                    <w:szCs w:val="21"/>
                    <w:lang w:eastAsia="en-AU"/>
                    <w14:ligatures w14:val="none"/>
                  </w:rPr>
                </w:pPr>
                <w:r w:rsidRPr="00413DB5">
                  <w:rPr>
                    <w:rFonts w:ascii="MS Gothic" w:eastAsia="MS Gothic" w:hAnsi="MS Gothic" w:hint="eastAsia"/>
                    <w:color w:val="333333"/>
                    <w:sz w:val="21"/>
                    <w:szCs w:val="21"/>
                    <w:lang w:eastAsia="en-AU"/>
                  </w:rPr>
                  <w:t>☒</w:t>
                </w:r>
              </w:p>
            </w:tc>
          </w:sdtContent>
        </w:sdt>
        <w:tc>
          <w:tcPr>
            <w:tcW w:w="8612" w:type="dxa"/>
            <w:hideMark/>
          </w:tcPr>
          <w:p w14:paraId="14AF9602"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Parachuting sport aviation bodies</w:t>
            </w:r>
          </w:p>
        </w:tc>
      </w:tr>
      <w:tr w:rsidR="00A97F1A" w:rsidRPr="005E12EA" w14:paraId="7A44142A" w14:textId="77777777" w:rsidTr="00662CE1">
        <w:sdt>
          <w:sdtPr>
            <w:rPr>
              <w:rFonts w:eastAsia="Times New Roman"/>
              <w:color w:val="333333"/>
              <w:sz w:val="21"/>
              <w:szCs w:val="21"/>
              <w:lang w:eastAsia="en-AU"/>
            </w:rPr>
            <w:id w:val="-1637714746"/>
            <w14:checkbox>
              <w14:checked w14:val="1"/>
              <w14:checkedState w14:val="2612" w14:font="MS Gothic"/>
              <w14:uncheckedState w14:val="2610" w14:font="MS Gothic"/>
            </w14:checkbox>
          </w:sdtPr>
          <w:sdtEndPr/>
          <w:sdtContent>
            <w:tc>
              <w:tcPr>
                <w:tcW w:w="1022" w:type="dxa"/>
              </w:tcPr>
              <w:p w14:paraId="7D009EE5" w14:textId="5A2BCAFD" w:rsidR="00A97F1A" w:rsidRPr="005E12EA" w:rsidRDefault="00E10614" w:rsidP="002A14F3">
                <w:pPr>
                  <w:rPr>
                    <w:rFonts w:eastAsia="Times New Roman"/>
                    <w:color w:val="333333"/>
                    <w:kern w:val="0"/>
                    <w:sz w:val="21"/>
                    <w:szCs w:val="21"/>
                    <w:lang w:eastAsia="en-AU"/>
                    <w14:ligatures w14:val="none"/>
                  </w:rPr>
                </w:pPr>
                <w:r w:rsidRPr="00E10614">
                  <w:rPr>
                    <w:rFonts w:ascii="MS Gothic" w:eastAsia="MS Gothic" w:hAnsi="MS Gothic" w:hint="eastAsia"/>
                    <w:color w:val="333333"/>
                    <w:sz w:val="21"/>
                    <w:szCs w:val="21"/>
                    <w:lang w:eastAsia="en-AU"/>
                  </w:rPr>
                  <w:t>☒</w:t>
                </w:r>
              </w:p>
            </w:tc>
          </w:sdtContent>
        </w:sdt>
        <w:tc>
          <w:tcPr>
            <w:tcW w:w="8612" w:type="dxa"/>
            <w:hideMark/>
          </w:tcPr>
          <w:p w14:paraId="1BDCA21E"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Balloon Instructors and flight examiners</w:t>
            </w:r>
          </w:p>
        </w:tc>
      </w:tr>
      <w:tr w:rsidR="00A97F1A" w:rsidRPr="005E12EA" w14:paraId="6D52CE4D" w14:textId="77777777" w:rsidTr="00662CE1">
        <w:sdt>
          <w:sdtPr>
            <w:rPr>
              <w:rFonts w:eastAsia="Times New Roman"/>
              <w:color w:val="333333"/>
              <w:sz w:val="21"/>
              <w:szCs w:val="21"/>
              <w:lang w:eastAsia="en-AU"/>
            </w:rPr>
            <w:id w:val="828332632"/>
            <w14:checkbox>
              <w14:checked w14:val="1"/>
              <w14:checkedState w14:val="2612" w14:font="MS Gothic"/>
              <w14:uncheckedState w14:val="2610" w14:font="MS Gothic"/>
            </w14:checkbox>
          </w:sdtPr>
          <w:sdtEndPr/>
          <w:sdtContent>
            <w:tc>
              <w:tcPr>
                <w:tcW w:w="1022" w:type="dxa"/>
              </w:tcPr>
              <w:p w14:paraId="20C68319" w14:textId="7A8EA9CE" w:rsidR="00A97F1A" w:rsidRPr="005E12EA" w:rsidRDefault="00E10614" w:rsidP="002A14F3">
                <w:pPr>
                  <w:rPr>
                    <w:rFonts w:eastAsia="Times New Roman"/>
                    <w:color w:val="333333"/>
                    <w:kern w:val="0"/>
                    <w:sz w:val="21"/>
                    <w:szCs w:val="21"/>
                    <w:lang w:eastAsia="en-AU"/>
                    <w14:ligatures w14:val="none"/>
                  </w:rPr>
                </w:pPr>
                <w:r>
                  <w:rPr>
                    <w:rFonts w:ascii="MS Gothic" w:eastAsia="MS Gothic" w:hAnsi="MS Gothic" w:hint="eastAsia"/>
                    <w:color w:val="333333"/>
                    <w:sz w:val="21"/>
                    <w:szCs w:val="21"/>
                    <w:lang w:eastAsia="en-AU"/>
                  </w:rPr>
                  <w:t>☒</w:t>
                </w:r>
              </w:p>
            </w:tc>
          </w:sdtContent>
        </w:sdt>
        <w:tc>
          <w:tcPr>
            <w:tcW w:w="8612" w:type="dxa"/>
            <w:hideMark/>
          </w:tcPr>
          <w:p w14:paraId="7AA02906"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Balloon manufacturers</w:t>
            </w:r>
          </w:p>
        </w:tc>
      </w:tr>
      <w:tr w:rsidR="00A97F1A" w:rsidRPr="005E12EA" w14:paraId="3EA5B013" w14:textId="77777777" w:rsidTr="00662CE1">
        <w:sdt>
          <w:sdtPr>
            <w:rPr>
              <w:rFonts w:eastAsia="Times New Roman"/>
              <w:color w:val="333333"/>
              <w:sz w:val="21"/>
              <w:szCs w:val="21"/>
              <w:lang w:eastAsia="en-AU"/>
            </w:rPr>
            <w:id w:val="1745062041"/>
            <w14:checkbox>
              <w14:checked w14:val="1"/>
              <w14:checkedState w14:val="2612" w14:font="MS Gothic"/>
              <w14:uncheckedState w14:val="2610" w14:font="MS Gothic"/>
            </w14:checkbox>
          </w:sdtPr>
          <w:sdtEndPr/>
          <w:sdtContent>
            <w:tc>
              <w:tcPr>
                <w:tcW w:w="1022" w:type="dxa"/>
              </w:tcPr>
              <w:p w14:paraId="1CC15B62" w14:textId="1857D184" w:rsidR="00A97F1A" w:rsidRPr="005E12EA" w:rsidRDefault="00E92AE1" w:rsidP="002A14F3">
                <w:pPr>
                  <w:rPr>
                    <w:rFonts w:eastAsia="Times New Roman"/>
                    <w:color w:val="333333"/>
                    <w:kern w:val="0"/>
                    <w:sz w:val="21"/>
                    <w:szCs w:val="21"/>
                    <w:lang w:eastAsia="en-AU"/>
                    <w14:ligatures w14:val="none"/>
                  </w:rPr>
                </w:pPr>
                <w:r>
                  <w:rPr>
                    <w:rFonts w:ascii="MS Gothic" w:eastAsia="MS Gothic" w:hAnsi="MS Gothic" w:hint="eastAsia"/>
                    <w:color w:val="333333"/>
                    <w:sz w:val="21"/>
                    <w:szCs w:val="21"/>
                    <w:lang w:eastAsia="en-AU"/>
                  </w:rPr>
                  <w:t>☒</w:t>
                </w:r>
              </w:p>
            </w:tc>
          </w:sdtContent>
        </w:sdt>
        <w:tc>
          <w:tcPr>
            <w:tcW w:w="8612" w:type="dxa"/>
            <w:hideMark/>
          </w:tcPr>
          <w:p w14:paraId="40DB785F"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Balloon Pilots</w:t>
            </w:r>
          </w:p>
        </w:tc>
      </w:tr>
      <w:tr w:rsidR="00A97F1A" w:rsidRPr="005E12EA" w14:paraId="37A92806" w14:textId="77777777" w:rsidTr="00662CE1">
        <w:sdt>
          <w:sdtPr>
            <w:rPr>
              <w:rFonts w:eastAsia="Times New Roman"/>
              <w:color w:val="333333"/>
              <w:sz w:val="21"/>
              <w:szCs w:val="21"/>
              <w:lang w:eastAsia="en-AU"/>
            </w:rPr>
            <w:id w:val="-544295924"/>
            <w14:checkbox>
              <w14:checked w14:val="1"/>
              <w14:checkedState w14:val="2612" w14:font="MS Gothic"/>
              <w14:uncheckedState w14:val="2610" w14:font="MS Gothic"/>
            </w14:checkbox>
          </w:sdtPr>
          <w:sdtEndPr/>
          <w:sdtContent>
            <w:tc>
              <w:tcPr>
                <w:tcW w:w="1022" w:type="dxa"/>
              </w:tcPr>
              <w:p w14:paraId="7560A164" w14:textId="78F2ADA0" w:rsidR="00A97F1A" w:rsidRPr="005E12EA" w:rsidRDefault="00E10614" w:rsidP="002A14F3">
                <w:pPr>
                  <w:rPr>
                    <w:rFonts w:eastAsia="Times New Roman"/>
                    <w:color w:val="333333"/>
                    <w:kern w:val="0"/>
                    <w:sz w:val="21"/>
                    <w:szCs w:val="21"/>
                    <w:lang w:eastAsia="en-AU"/>
                    <w14:ligatures w14:val="none"/>
                  </w:rPr>
                </w:pPr>
                <w:r w:rsidRPr="00E10614">
                  <w:rPr>
                    <w:rFonts w:ascii="MS Gothic" w:eastAsia="MS Gothic" w:hAnsi="MS Gothic" w:hint="eastAsia"/>
                    <w:color w:val="333333"/>
                    <w:sz w:val="21"/>
                    <w:szCs w:val="21"/>
                    <w:lang w:eastAsia="en-AU"/>
                  </w:rPr>
                  <w:t>☒</w:t>
                </w:r>
              </w:p>
            </w:tc>
          </w:sdtContent>
        </w:sdt>
        <w:tc>
          <w:tcPr>
            <w:tcW w:w="8612" w:type="dxa"/>
            <w:hideMark/>
          </w:tcPr>
          <w:p w14:paraId="171C6707"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Balloon Sports aviation operators</w:t>
            </w:r>
          </w:p>
        </w:tc>
      </w:tr>
      <w:tr w:rsidR="00A97F1A" w:rsidRPr="005E12EA" w14:paraId="6B436B75" w14:textId="77777777" w:rsidTr="00662CE1">
        <w:sdt>
          <w:sdtPr>
            <w:rPr>
              <w:rFonts w:eastAsia="Times New Roman"/>
              <w:color w:val="333333"/>
              <w:sz w:val="21"/>
              <w:szCs w:val="21"/>
              <w:lang w:eastAsia="en-AU"/>
            </w:rPr>
            <w:id w:val="1327161854"/>
            <w14:checkbox>
              <w14:checked w14:val="1"/>
              <w14:checkedState w14:val="2612" w14:font="MS Gothic"/>
              <w14:uncheckedState w14:val="2610" w14:font="MS Gothic"/>
            </w14:checkbox>
          </w:sdtPr>
          <w:sdtEndPr/>
          <w:sdtContent>
            <w:tc>
              <w:tcPr>
                <w:tcW w:w="1022" w:type="dxa"/>
              </w:tcPr>
              <w:p w14:paraId="3AC7F222" w14:textId="26F9FDC9" w:rsidR="00A97F1A" w:rsidRPr="005E12EA" w:rsidRDefault="006406E8" w:rsidP="002A14F3">
                <w:pPr>
                  <w:rPr>
                    <w:rFonts w:eastAsia="Times New Roman"/>
                    <w:color w:val="333333"/>
                    <w:kern w:val="0"/>
                    <w:sz w:val="21"/>
                    <w:szCs w:val="21"/>
                    <w:lang w:eastAsia="en-AU"/>
                    <w14:ligatures w14:val="none"/>
                  </w:rPr>
                </w:pPr>
                <w:r>
                  <w:rPr>
                    <w:rFonts w:ascii="MS Gothic" w:eastAsia="MS Gothic" w:hAnsi="MS Gothic" w:hint="eastAsia"/>
                    <w:color w:val="333333"/>
                    <w:sz w:val="21"/>
                    <w:szCs w:val="21"/>
                    <w:lang w:eastAsia="en-AU"/>
                  </w:rPr>
                  <w:t>☒</w:t>
                </w:r>
              </w:p>
            </w:tc>
          </w:sdtContent>
        </w:sdt>
        <w:tc>
          <w:tcPr>
            <w:tcW w:w="8612" w:type="dxa"/>
            <w:hideMark/>
          </w:tcPr>
          <w:p w14:paraId="23A0CF74"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Balloon AOC holders and applicants</w:t>
            </w:r>
          </w:p>
        </w:tc>
      </w:tr>
      <w:tr w:rsidR="00A97F1A" w:rsidRPr="005E12EA" w14:paraId="3F13A4D8" w14:textId="77777777" w:rsidTr="00662CE1">
        <w:sdt>
          <w:sdtPr>
            <w:rPr>
              <w:rFonts w:eastAsia="Times New Roman"/>
              <w:color w:val="333333"/>
              <w:sz w:val="21"/>
              <w:szCs w:val="21"/>
              <w:lang w:eastAsia="en-AU"/>
            </w:rPr>
            <w:id w:val="-1494030568"/>
            <w14:checkbox>
              <w14:checked w14:val="1"/>
              <w14:checkedState w14:val="2612" w14:font="MS Gothic"/>
              <w14:uncheckedState w14:val="2610" w14:font="MS Gothic"/>
            </w14:checkbox>
          </w:sdtPr>
          <w:sdtEndPr/>
          <w:sdtContent>
            <w:tc>
              <w:tcPr>
                <w:tcW w:w="1022" w:type="dxa"/>
              </w:tcPr>
              <w:p w14:paraId="147E4AF0" w14:textId="3A9B9D05" w:rsidR="00A97F1A" w:rsidRPr="005E12EA" w:rsidRDefault="00E10614" w:rsidP="002A14F3">
                <w:pPr>
                  <w:rPr>
                    <w:rFonts w:eastAsia="Times New Roman"/>
                    <w:color w:val="333333"/>
                    <w:kern w:val="0"/>
                    <w:sz w:val="21"/>
                    <w:szCs w:val="21"/>
                    <w:lang w:eastAsia="en-AU"/>
                    <w14:ligatures w14:val="none"/>
                  </w:rPr>
                </w:pPr>
                <w:r w:rsidRPr="00E10614">
                  <w:rPr>
                    <w:rFonts w:ascii="MS Gothic" w:eastAsia="MS Gothic" w:hAnsi="MS Gothic" w:hint="eastAsia"/>
                    <w:color w:val="333333"/>
                    <w:sz w:val="21"/>
                    <w:szCs w:val="21"/>
                    <w:lang w:eastAsia="en-AU"/>
                  </w:rPr>
                  <w:t>☒</w:t>
                </w:r>
              </w:p>
            </w:tc>
          </w:sdtContent>
        </w:sdt>
        <w:tc>
          <w:tcPr>
            <w:tcW w:w="8612" w:type="dxa"/>
            <w:hideMark/>
          </w:tcPr>
          <w:p w14:paraId="4C0D8E29"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Balloon pilots holding a CP(B)L</w:t>
            </w:r>
          </w:p>
        </w:tc>
      </w:tr>
      <w:tr w:rsidR="00A97F1A" w:rsidRPr="005E12EA" w14:paraId="0EF9DAD2" w14:textId="77777777" w:rsidTr="00662CE1">
        <w:sdt>
          <w:sdtPr>
            <w:rPr>
              <w:rFonts w:eastAsia="Times New Roman"/>
              <w:color w:val="333333"/>
              <w:sz w:val="21"/>
              <w:szCs w:val="21"/>
              <w:lang w:eastAsia="en-AU"/>
            </w:rPr>
            <w:id w:val="-1534102643"/>
            <w14:checkbox>
              <w14:checked w14:val="1"/>
              <w14:checkedState w14:val="2612" w14:font="MS Gothic"/>
              <w14:uncheckedState w14:val="2610" w14:font="MS Gothic"/>
            </w14:checkbox>
          </w:sdtPr>
          <w:sdtEndPr/>
          <w:sdtContent>
            <w:tc>
              <w:tcPr>
                <w:tcW w:w="1022" w:type="dxa"/>
              </w:tcPr>
              <w:p w14:paraId="16A05256" w14:textId="5C3E48D9" w:rsidR="00A97F1A" w:rsidRPr="005E12EA" w:rsidRDefault="00E17A26" w:rsidP="002A14F3">
                <w:pPr>
                  <w:rPr>
                    <w:rFonts w:eastAsia="Times New Roman"/>
                    <w:color w:val="333333"/>
                    <w:kern w:val="0"/>
                    <w:sz w:val="21"/>
                    <w:szCs w:val="21"/>
                    <w:lang w:eastAsia="en-AU"/>
                    <w14:ligatures w14:val="none"/>
                  </w:rPr>
                </w:pPr>
                <w:r w:rsidRPr="00E17A26">
                  <w:rPr>
                    <w:rFonts w:ascii="MS Gothic" w:eastAsia="MS Gothic" w:hAnsi="MS Gothic" w:hint="eastAsia"/>
                    <w:color w:val="333333"/>
                    <w:sz w:val="21"/>
                    <w:szCs w:val="21"/>
                    <w:lang w:eastAsia="en-AU"/>
                  </w:rPr>
                  <w:t>☒</w:t>
                </w:r>
              </w:p>
            </w:tc>
          </w:sdtContent>
        </w:sdt>
        <w:tc>
          <w:tcPr>
            <w:tcW w:w="8612" w:type="dxa"/>
            <w:hideMark/>
          </w:tcPr>
          <w:p w14:paraId="1F836657" w14:textId="77777777" w:rsidR="00A97F1A" w:rsidRPr="005E12EA" w:rsidRDefault="00A97F1A" w:rsidP="002A14F3">
            <w:pPr>
              <w:rPr>
                <w:rFonts w:eastAsia="Times New Roman"/>
                <w:color w:val="333333"/>
                <w:kern w:val="0"/>
                <w:sz w:val="21"/>
                <w:szCs w:val="21"/>
                <w:lang w:eastAsia="en-AU"/>
                <w14:ligatures w14:val="none"/>
              </w:rPr>
            </w:pPr>
            <w:r w:rsidRPr="005E12EA">
              <w:rPr>
                <w:rFonts w:eastAsia="Times New Roman"/>
                <w:color w:val="333333"/>
                <w:kern w:val="0"/>
                <w:sz w:val="21"/>
                <w:szCs w:val="21"/>
                <w:lang w:eastAsia="en-AU"/>
                <w14:ligatures w14:val="none"/>
              </w:rPr>
              <w:t>VET and tertiary sector organisations providing aviation theory training</w:t>
            </w:r>
          </w:p>
        </w:tc>
      </w:tr>
    </w:tbl>
    <w:p w14:paraId="39536AE9" w14:textId="77777777" w:rsidR="00A97F1A" w:rsidRDefault="00A97F1A" w:rsidP="00A97F1A">
      <w:pPr>
        <w:rPr>
          <w:b/>
          <w:color w:val="FFFFFF"/>
          <w:sz w:val="24"/>
        </w:rPr>
      </w:pPr>
    </w:p>
    <w:p w14:paraId="5039491C" w14:textId="77777777" w:rsidR="00A97F1A" w:rsidRPr="00AA56E0" w:rsidRDefault="00A97F1A" w:rsidP="00A97F1A">
      <w:pPr>
        <w:rPr>
          <w:b/>
          <w:color w:val="FFFFFF"/>
          <w:sz w:val="24"/>
        </w:rPr>
      </w:pPr>
    </w:p>
    <w:p w14:paraId="40B68732" w14:textId="6A7BDB6C" w:rsidR="00A97F1A" w:rsidRPr="00AA56E0" w:rsidRDefault="00A97F1A" w:rsidP="00662CE1">
      <w:pPr>
        <w:pBdr>
          <w:top w:val="single" w:sz="4" w:space="1" w:color="auto"/>
          <w:left w:val="single" w:sz="4" w:space="4" w:color="auto"/>
          <w:bottom w:val="single" w:sz="4" w:space="1" w:color="auto"/>
          <w:right w:val="single" w:sz="4" w:space="7" w:color="auto"/>
        </w:pBdr>
        <w:shd w:val="clear" w:color="auto" w:fill="595959"/>
        <w:rPr>
          <w:b/>
          <w:color w:val="FFFFFF"/>
          <w:sz w:val="24"/>
        </w:rPr>
      </w:pPr>
      <w:r w:rsidRPr="00AA56E0">
        <w:rPr>
          <w:b/>
          <w:color w:val="FFFFFF"/>
          <w:sz w:val="24"/>
        </w:rPr>
        <w:t>Interest – please select at least one</w:t>
      </w:r>
    </w:p>
    <w:p w14:paraId="356D62B4" w14:textId="77777777" w:rsidR="00A97F1A" w:rsidRDefault="00A97F1A" w:rsidP="00A97F1A">
      <w:pPr>
        <w:shd w:val="clear" w:color="auto" w:fill="FFFFFF"/>
        <w:rPr>
          <w:rFonts w:eastAsia="Times New Roman"/>
          <w:color w:val="000000"/>
          <w:szCs w:val="21"/>
          <w:lang w:val="en" w:eastAsia="en-AU"/>
        </w:rPr>
      </w:pP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47"/>
      </w:tblGrid>
      <w:tr w:rsidR="00662CE1" w:rsidRPr="00662CE1" w14:paraId="2DE56AE5" w14:textId="77777777" w:rsidTr="00662CE1">
        <w:trPr>
          <w:tblHeader/>
        </w:trPr>
        <w:tc>
          <w:tcPr>
            <w:tcW w:w="1129" w:type="dxa"/>
            <w:shd w:val="clear" w:color="auto" w:fill="595959" w:themeFill="text1" w:themeFillTint="A6"/>
          </w:tcPr>
          <w:p w14:paraId="16991FC6" w14:textId="77777777" w:rsidR="00662CE1" w:rsidRPr="00662CE1" w:rsidRDefault="00662CE1" w:rsidP="00662CE1">
            <w:pPr>
              <w:spacing w:before="120" w:after="120"/>
              <w:rPr>
                <w:rFonts w:eastAsia="Times New Roman"/>
                <w:b/>
                <w:bCs/>
                <w:color w:val="FFFFFF" w:themeColor="background1"/>
                <w:sz w:val="21"/>
                <w:szCs w:val="21"/>
                <w:lang w:eastAsia="en-AU"/>
              </w:rPr>
            </w:pPr>
            <w:r w:rsidRPr="00662CE1">
              <w:rPr>
                <w:rFonts w:eastAsia="Times New Roman"/>
                <w:b/>
                <w:bCs/>
                <w:color w:val="FFFFFF" w:themeColor="background1"/>
                <w:sz w:val="21"/>
                <w:szCs w:val="21"/>
                <w:lang w:eastAsia="en-AU"/>
              </w:rPr>
              <w:t>Tick relevant boxes</w:t>
            </w:r>
          </w:p>
        </w:tc>
        <w:tc>
          <w:tcPr>
            <w:tcW w:w="8647" w:type="dxa"/>
            <w:shd w:val="clear" w:color="auto" w:fill="595959" w:themeFill="text1" w:themeFillTint="A6"/>
          </w:tcPr>
          <w:p w14:paraId="0B649CF0" w14:textId="7A8469E9" w:rsidR="00662CE1" w:rsidRPr="00662CE1" w:rsidRDefault="00662CE1" w:rsidP="00662CE1">
            <w:pPr>
              <w:spacing w:before="120" w:after="120"/>
              <w:rPr>
                <w:rFonts w:eastAsia="Times New Roman"/>
                <w:b/>
                <w:bCs/>
                <w:color w:val="FFFFFF" w:themeColor="background1"/>
                <w:sz w:val="21"/>
                <w:szCs w:val="21"/>
                <w:lang w:eastAsia="en-AU"/>
              </w:rPr>
            </w:pPr>
            <w:r>
              <w:rPr>
                <w:rFonts w:eastAsia="Times New Roman"/>
                <w:b/>
                <w:bCs/>
                <w:color w:val="FFFFFF" w:themeColor="background1"/>
                <w:sz w:val="21"/>
                <w:szCs w:val="21"/>
                <w:lang w:eastAsia="en-AU"/>
              </w:rPr>
              <w:t>Interest group</w:t>
            </w:r>
          </w:p>
        </w:tc>
      </w:tr>
      <w:tr w:rsidR="00A97F1A" w:rsidRPr="005E12EA" w14:paraId="2E9EB4E8" w14:textId="77777777" w:rsidTr="00662CE1">
        <w:sdt>
          <w:sdtPr>
            <w:rPr>
              <w:rFonts w:eastAsia="Times New Roman"/>
              <w:color w:val="333333"/>
              <w:sz w:val="21"/>
              <w:szCs w:val="21"/>
              <w:lang w:eastAsia="en-AU"/>
            </w:rPr>
            <w:id w:val="-18781561"/>
            <w14:checkbox>
              <w14:checked w14:val="1"/>
              <w14:checkedState w14:val="2612" w14:font="MS Gothic"/>
              <w14:uncheckedState w14:val="2610" w14:font="MS Gothic"/>
            </w14:checkbox>
          </w:sdtPr>
          <w:sdtEndPr/>
          <w:sdtContent>
            <w:tc>
              <w:tcPr>
                <w:tcW w:w="1129" w:type="dxa"/>
              </w:tcPr>
              <w:p w14:paraId="74E123A6" w14:textId="4142DA82" w:rsidR="00A97F1A" w:rsidRPr="005E12EA" w:rsidRDefault="00521E26" w:rsidP="002A14F3">
                <w:pPr>
                  <w:rPr>
                    <w:rFonts w:eastAsia="Times New Roman"/>
                    <w:color w:val="333333"/>
                    <w:kern w:val="0"/>
                    <w:sz w:val="21"/>
                    <w:szCs w:val="21"/>
                    <w:lang w:eastAsia="en-AU"/>
                    <w14:ligatures w14:val="none"/>
                  </w:rPr>
                </w:pPr>
                <w:r w:rsidRPr="00521E26">
                  <w:rPr>
                    <w:rFonts w:ascii="MS Gothic" w:eastAsia="MS Gothic" w:hAnsi="MS Gothic" w:hint="eastAsia"/>
                    <w:color w:val="333333"/>
                    <w:sz w:val="21"/>
                    <w:szCs w:val="21"/>
                    <w:lang w:eastAsia="en-AU"/>
                  </w:rPr>
                  <w:t>☒</w:t>
                </w:r>
              </w:p>
            </w:tc>
          </w:sdtContent>
        </w:sdt>
        <w:tc>
          <w:tcPr>
            <w:tcW w:w="8647" w:type="dxa"/>
            <w:vAlign w:val="center"/>
          </w:tcPr>
          <w:p w14:paraId="7C219003" w14:textId="77777777" w:rsidR="00A97F1A" w:rsidRPr="00216785" w:rsidRDefault="00A97F1A" w:rsidP="002A14F3">
            <w:pPr>
              <w:rPr>
                <w:rFonts w:ascii="Lato" w:eastAsia="Times New Roman" w:hAnsi="Lato" w:cs="Times New Roman"/>
                <w:color w:val="333333"/>
                <w:kern w:val="0"/>
                <w:sz w:val="21"/>
                <w:szCs w:val="21"/>
                <w:lang w:eastAsia="en-AU"/>
                <w14:ligatures w14:val="none"/>
              </w:rPr>
            </w:pPr>
            <w:r w:rsidRPr="00216785">
              <w:rPr>
                <w:rFonts w:ascii="Lato" w:eastAsia="Times New Roman" w:hAnsi="Lato" w:cs="Times New Roman"/>
                <w:color w:val="333333"/>
                <w:kern w:val="0"/>
                <w:sz w:val="21"/>
                <w:szCs w:val="21"/>
                <w:lang w:eastAsia="en-AU"/>
                <w14:ligatures w14:val="none"/>
              </w:rPr>
              <w:t>Sport and recreational ballooning</w:t>
            </w:r>
          </w:p>
        </w:tc>
      </w:tr>
    </w:tbl>
    <w:p w14:paraId="4F51EB23" w14:textId="77777777" w:rsidR="004F78C3" w:rsidRDefault="004F78C3" w:rsidP="006103C1"/>
    <w:p w14:paraId="7E03162F" w14:textId="72415474" w:rsidR="006103C1" w:rsidRPr="000970F5" w:rsidRDefault="006103C1" w:rsidP="006103C1">
      <w:r w:rsidRPr="000970F5">
        <w:br w:type="page"/>
      </w:r>
    </w:p>
    <w:p w14:paraId="395966F5" w14:textId="10A53DD2" w:rsidR="00ED2D78" w:rsidRPr="009F3360" w:rsidRDefault="00ED2D78" w:rsidP="009F3360">
      <w:pPr>
        <w:pStyle w:val="Heading1"/>
        <w:spacing w:before="120" w:after="120"/>
        <w:ind w:left="0"/>
        <w:rPr>
          <w:color w:val="365F91" w:themeColor="accent1" w:themeShade="BF"/>
          <w:lang w:val="en" w:eastAsia="en-AU"/>
        </w:rPr>
      </w:pPr>
      <w:bookmarkStart w:id="12" w:name="_Hlk110602861"/>
      <w:bookmarkStart w:id="13" w:name="_Hlk2172166"/>
      <w:bookmarkEnd w:id="10"/>
      <w:r w:rsidRPr="009F3360">
        <w:rPr>
          <w:color w:val="365F91" w:themeColor="accent1" w:themeShade="BF"/>
          <w:lang w:val="en" w:eastAsia="en-AU"/>
        </w:rPr>
        <w:lastRenderedPageBreak/>
        <w:t>Page</w:t>
      </w:r>
      <w:r w:rsidR="00D10CFD" w:rsidRPr="009F3360">
        <w:rPr>
          <w:color w:val="365F91" w:themeColor="accent1" w:themeShade="BF"/>
          <w:lang w:val="en" w:eastAsia="en-AU"/>
        </w:rPr>
        <w:t xml:space="preserve"> 1</w:t>
      </w:r>
      <w:r w:rsidR="00707E81">
        <w:rPr>
          <w:color w:val="365F91" w:themeColor="accent1" w:themeShade="BF"/>
          <w:lang w:val="en" w:eastAsia="en-AU"/>
        </w:rPr>
        <w:t>.</w:t>
      </w:r>
      <w:r w:rsidRPr="009F3360">
        <w:rPr>
          <w:color w:val="365F91" w:themeColor="accent1" w:themeShade="BF"/>
          <w:lang w:val="en" w:eastAsia="en-AU"/>
        </w:rPr>
        <w:t xml:space="preserve"> About this consultation</w:t>
      </w:r>
    </w:p>
    <w:bookmarkEnd w:id="12"/>
    <w:p w14:paraId="35CFA177" w14:textId="6057A1C7" w:rsidR="00ED2D78" w:rsidRPr="00662CE1" w:rsidRDefault="00ED2D78" w:rsidP="00662CE1">
      <w:pPr>
        <w:widowControl/>
        <w:shd w:val="clear" w:color="auto" w:fill="FFFFFF"/>
        <w:autoSpaceDE/>
        <w:autoSpaceDN/>
        <w:spacing w:after="120"/>
        <w:rPr>
          <w:rFonts w:eastAsia="Times New Roman"/>
          <w:sz w:val="24"/>
          <w:szCs w:val="24"/>
          <w:lang w:val="en" w:eastAsia="en-AU"/>
        </w:rPr>
      </w:pPr>
      <w:r w:rsidRPr="00662CE1">
        <w:rPr>
          <w:rFonts w:eastAsia="Times New Roman"/>
          <w:sz w:val="24"/>
          <w:szCs w:val="24"/>
          <w:lang w:val="en" w:eastAsia="en-AU"/>
        </w:rPr>
        <w:t xml:space="preserve">This consultation asks for your feedback on the </w:t>
      </w:r>
      <w:r w:rsidR="003238D8" w:rsidRPr="00662CE1">
        <w:rPr>
          <w:rFonts w:eastAsia="Times New Roman"/>
          <w:sz w:val="24"/>
          <w:szCs w:val="24"/>
          <w:lang w:eastAsia="en-AU"/>
        </w:rPr>
        <w:t xml:space="preserve">proposed amendments for CASA to </w:t>
      </w:r>
      <w:r w:rsidR="00DF7BAD">
        <w:rPr>
          <w:rFonts w:eastAsia="Times New Roman"/>
          <w:sz w:val="24"/>
          <w:szCs w:val="24"/>
          <w:lang w:eastAsia="en-AU"/>
        </w:rPr>
        <w:t xml:space="preserve">continue to </w:t>
      </w:r>
      <w:r w:rsidR="003238D8" w:rsidRPr="00662CE1">
        <w:rPr>
          <w:rFonts w:eastAsia="Times New Roman"/>
          <w:sz w:val="24"/>
          <w:szCs w:val="24"/>
          <w:lang w:eastAsia="en-AU"/>
        </w:rPr>
        <w:t xml:space="preserve">administer recreational balloon </w:t>
      </w:r>
      <w:r w:rsidR="00662CE1" w:rsidRPr="00662CE1">
        <w:rPr>
          <w:rFonts w:eastAsia="Times New Roman"/>
          <w:sz w:val="24"/>
          <w:szCs w:val="24"/>
          <w:lang w:eastAsia="en-AU"/>
        </w:rPr>
        <w:t>activities</w:t>
      </w:r>
      <w:r w:rsidR="003238D8" w:rsidRPr="00662CE1">
        <w:rPr>
          <w:rFonts w:eastAsia="Times New Roman"/>
          <w:sz w:val="24"/>
          <w:szCs w:val="24"/>
          <w:lang w:eastAsia="en-AU"/>
        </w:rPr>
        <w:t xml:space="preserve"> </w:t>
      </w:r>
      <w:r w:rsidR="005A6F5A" w:rsidRPr="00662CE1">
        <w:rPr>
          <w:rFonts w:eastAsia="Times New Roman"/>
          <w:sz w:val="24"/>
          <w:szCs w:val="24"/>
          <w:lang w:eastAsia="en-AU"/>
        </w:rPr>
        <w:t>–</w:t>
      </w:r>
      <w:r w:rsidR="003238D8" w:rsidRPr="00662CE1">
        <w:rPr>
          <w:rFonts w:eastAsia="Times New Roman"/>
          <w:sz w:val="24"/>
          <w:szCs w:val="24"/>
          <w:lang w:eastAsia="en-AU"/>
        </w:rPr>
        <w:t xml:space="preserve"> </w:t>
      </w:r>
      <w:r w:rsidR="00662CE1">
        <w:rPr>
          <w:rFonts w:eastAsia="Times New Roman"/>
          <w:sz w:val="24"/>
          <w:szCs w:val="24"/>
          <w:lang w:eastAsia="en-AU"/>
        </w:rPr>
        <w:t>Consultation Draft (</w:t>
      </w:r>
      <w:r w:rsidR="005A6F5A" w:rsidRPr="00662CE1">
        <w:rPr>
          <w:rFonts w:eastAsia="Times New Roman"/>
          <w:sz w:val="24"/>
          <w:szCs w:val="24"/>
          <w:lang w:eastAsia="en-AU"/>
        </w:rPr>
        <w:t>CD</w:t>
      </w:r>
      <w:r w:rsidR="00662CE1">
        <w:rPr>
          <w:rFonts w:eastAsia="Times New Roman"/>
          <w:sz w:val="24"/>
          <w:szCs w:val="24"/>
          <w:lang w:eastAsia="en-AU"/>
        </w:rPr>
        <w:t>)</w:t>
      </w:r>
      <w:r w:rsidR="005A6F5A" w:rsidRPr="00662CE1">
        <w:rPr>
          <w:rFonts w:eastAsia="Times New Roman"/>
          <w:sz w:val="24"/>
          <w:szCs w:val="24"/>
          <w:lang w:eastAsia="en-AU"/>
        </w:rPr>
        <w:t xml:space="preserve"> 2409OS</w:t>
      </w:r>
      <w:r w:rsidRPr="00662CE1">
        <w:rPr>
          <w:rFonts w:eastAsia="Times New Roman"/>
          <w:sz w:val="24"/>
          <w:szCs w:val="24"/>
          <w:lang w:val="en" w:eastAsia="en-AU"/>
        </w:rPr>
        <w:t>.</w:t>
      </w:r>
    </w:p>
    <w:p w14:paraId="4E81C9C6" w14:textId="4A35440B" w:rsidR="00A06141" w:rsidRPr="00662CE1" w:rsidRDefault="00A06141" w:rsidP="00662CE1">
      <w:pPr>
        <w:widowControl/>
        <w:shd w:val="clear" w:color="auto" w:fill="FFFFFF"/>
        <w:autoSpaceDE/>
        <w:autoSpaceDN/>
        <w:spacing w:after="120"/>
        <w:rPr>
          <w:rFonts w:eastAsia="Times New Roman"/>
          <w:sz w:val="24"/>
          <w:szCs w:val="24"/>
          <w:lang w:eastAsia="en-AU"/>
        </w:rPr>
      </w:pPr>
      <w:bookmarkStart w:id="14" w:name="_Toc413069290"/>
      <w:r w:rsidRPr="00662CE1">
        <w:rPr>
          <w:rFonts w:eastAsia="Times New Roman"/>
          <w:sz w:val="24"/>
          <w:szCs w:val="24"/>
          <w:lang w:eastAsia="en-AU"/>
        </w:rPr>
        <w:t xml:space="preserve">The </w:t>
      </w:r>
      <w:r w:rsidR="00C03B28">
        <w:rPr>
          <w:rFonts w:eastAsia="Times New Roman"/>
          <w:sz w:val="24"/>
          <w:szCs w:val="24"/>
          <w:lang w:eastAsia="en-AU"/>
        </w:rPr>
        <w:t xml:space="preserve">current </w:t>
      </w:r>
      <w:r w:rsidR="00662CE1">
        <w:rPr>
          <w:rFonts w:eastAsia="Times New Roman"/>
          <w:sz w:val="24"/>
          <w:szCs w:val="24"/>
          <w:lang w:eastAsia="en-AU"/>
        </w:rPr>
        <w:t>Civil Aviation Order (</w:t>
      </w:r>
      <w:r w:rsidRPr="00662CE1">
        <w:rPr>
          <w:rFonts w:eastAsia="Times New Roman"/>
          <w:sz w:val="24"/>
          <w:szCs w:val="24"/>
          <w:lang w:eastAsia="en-AU"/>
        </w:rPr>
        <w:t>CAO</w:t>
      </w:r>
      <w:r w:rsidR="00662CE1">
        <w:rPr>
          <w:rFonts w:eastAsia="Times New Roman"/>
          <w:sz w:val="24"/>
          <w:szCs w:val="24"/>
          <w:lang w:eastAsia="en-AU"/>
        </w:rPr>
        <w:t>)</w:t>
      </w:r>
      <w:r w:rsidRPr="00662CE1">
        <w:rPr>
          <w:rFonts w:eastAsia="Times New Roman"/>
          <w:sz w:val="24"/>
          <w:szCs w:val="24"/>
          <w:lang w:eastAsia="en-AU"/>
        </w:rPr>
        <w:t xml:space="preserve"> 95.54 (Part 131 Recreational Activity and Specialised Balloon Operations) Instrument 2021 self-repeals on 11 November 2024. A new version of CAO 95.54 is required to be in force on 12 November 2024. </w:t>
      </w:r>
    </w:p>
    <w:p w14:paraId="3680EF69" w14:textId="675CC044" w:rsidR="00A06141" w:rsidRPr="00662CE1" w:rsidRDefault="00A06141" w:rsidP="00662CE1">
      <w:pPr>
        <w:widowControl/>
        <w:shd w:val="clear" w:color="auto" w:fill="FFFFFF"/>
        <w:autoSpaceDE/>
        <w:autoSpaceDN/>
        <w:spacing w:after="120"/>
        <w:rPr>
          <w:rFonts w:eastAsia="Times New Roman"/>
          <w:sz w:val="24"/>
          <w:szCs w:val="24"/>
          <w:lang w:eastAsia="en-AU"/>
        </w:rPr>
      </w:pPr>
      <w:r w:rsidRPr="00662CE1">
        <w:rPr>
          <w:rFonts w:eastAsia="Times New Roman"/>
          <w:sz w:val="24"/>
          <w:szCs w:val="24"/>
          <w:lang w:eastAsia="en-AU"/>
        </w:rPr>
        <w:t xml:space="preserve">The </w:t>
      </w:r>
      <w:r w:rsidR="00662CE1">
        <w:rPr>
          <w:rFonts w:eastAsia="Times New Roman"/>
          <w:sz w:val="24"/>
          <w:szCs w:val="24"/>
          <w:lang w:eastAsia="en-AU"/>
        </w:rPr>
        <w:t xml:space="preserve">proposed </w:t>
      </w:r>
      <w:r w:rsidRPr="00662CE1">
        <w:rPr>
          <w:rFonts w:eastAsia="Times New Roman"/>
          <w:sz w:val="24"/>
          <w:szCs w:val="24"/>
          <w:lang w:eastAsia="en-AU"/>
        </w:rPr>
        <w:t>new version of CAO 95.54 will provide a legislative mechanism that will empower CASA to continue to administer recreational and specialised ballooning activities including the issue of private pilot balloon permits. There will be no change for existing permit holders other than access to additional endorsements.</w:t>
      </w:r>
      <w:bookmarkEnd w:id="14"/>
    </w:p>
    <w:p w14:paraId="2EE9CCD4" w14:textId="146E526C" w:rsidR="00F43BE1" w:rsidRPr="00662CE1" w:rsidRDefault="00F43BE1" w:rsidP="00662CE1">
      <w:pPr>
        <w:widowControl/>
        <w:shd w:val="clear" w:color="auto" w:fill="FFFFFF"/>
        <w:autoSpaceDE/>
        <w:autoSpaceDN/>
        <w:spacing w:after="120"/>
        <w:rPr>
          <w:rFonts w:eastAsia="Times New Roman"/>
          <w:sz w:val="24"/>
          <w:szCs w:val="24"/>
          <w:lang w:eastAsia="en-AU"/>
        </w:rPr>
      </w:pPr>
      <w:r w:rsidRPr="00662CE1">
        <w:rPr>
          <w:rFonts w:eastAsia="Times New Roman"/>
          <w:sz w:val="24"/>
          <w:szCs w:val="24"/>
          <w:lang w:eastAsia="en-AU"/>
        </w:rPr>
        <w:t xml:space="preserve">The proposed </w:t>
      </w:r>
      <w:r w:rsidR="00032A13">
        <w:rPr>
          <w:rFonts w:eastAsia="Times New Roman"/>
          <w:sz w:val="24"/>
          <w:szCs w:val="24"/>
          <w:lang w:eastAsia="en-AU"/>
        </w:rPr>
        <w:t xml:space="preserve">CASA </w:t>
      </w:r>
      <w:r w:rsidR="00662CE1" w:rsidRPr="00662CE1">
        <w:rPr>
          <w:sz w:val="24"/>
          <w:szCs w:val="24"/>
        </w:rPr>
        <w:t xml:space="preserve">Recreational Ballooning Procedures Manual </w:t>
      </w:r>
      <w:r w:rsidR="00662CE1">
        <w:t>(</w:t>
      </w:r>
      <w:r w:rsidRPr="00662CE1">
        <w:rPr>
          <w:rFonts w:eastAsia="Times New Roman"/>
          <w:sz w:val="24"/>
          <w:szCs w:val="24"/>
          <w:lang w:eastAsia="en-AU"/>
        </w:rPr>
        <w:t>CRBPM</w:t>
      </w:r>
      <w:r w:rsidR="00662CE1">
        <w:rPr>
          <w:rFonts w:eastAsia="Times New Roman"/>
          <w:sz w:val="24"/>
          <w:szCs w:val="24"/>
          <w:lang w:eastAsia="en-AU"/>
        </w:rPr>
        <w:t>)</w:t>
      </w:r>
      <w:r w:rsidRPr="00662CE1">
        <w:rPr>
          <w:rFonts w:eastAsia="Times New Roman"/>
          <w:sz w:val="24"/>
          <w:szCs w:val="24"/>
          <w:lang w:eastAsia="en-AU"/>
        </w:rPr>
        <w:t xml:space="preserve"> v 1.2 has been amended to reflect all relevant changes incorporated in the new CAO 95.54</w:t>
      </w:r>
      <w:r w:rsidR="000C012A">
        <w:rPr>
          <w:rFonts w:eastAsia="Times New Roman"/>
          <w:sz w:val="24"/>
          <w:szCs w:val="24"/>
          <w:lang w:eastAsia="en-AU"/>
        </w:rPr>
        <w:t xml:space="preserve">. This includes </w:t>
      </w:r>
      <w:r w:rsidRPr="00662CE1">
        <w:rPr>
          <w:rFonts w:eastAsia="Times New Roman"/>
          <w:sz w:val="24"/>
          <w:szCs w:val="24"/>
          <w:lang w:eastAsia="en-AU"/>
        </w:rPr>
        <w:t xml:space="preserve">deleting any references to old regulations or orders that are no longer in </w:t>
      </w:r>
      <w:proofErr w:type="gramStart"/>
      <w:r w:rsidRPr="00662CE1">
        <w:rPr>
          <w:rFonts w:eastAsia="Times New Roman"/>
          <w:sz w:val="24"/>
          <w:szCs w:val="24"/>
          <w:lang w:eastAsia="en-AU"/>
        </w:rPr>
        <w:t>force</w:t>
      </w:r>
      <w:r w:rsidR="000C012A">
        <w:rPr>
          <w:rFonts w:eastAsia="Times New Roman"/>
          <w:sz w:val="24"/>
          <w:szCs w:val="24"/>
          <w:lang w:eastAsia="en-AU"/>
        </w:rPr>
        <w:t>,</w:t>
      </w:r>
      <w:r w:rsidR="00B56E01">
        <w:rPr>
          <w:rFonts w:eastAsia="Times New Roman"/>
          <w:sz w:val="24"/>
          <w:szCs w:val="24"/>
          <w:lang w:eastAsia="en-AU"/>
        </w:rPr>
        <w:t xml:space="preserve"> and</w:t>
      </w:r>
      <w:proofErr w:type="gramEnd"/>
      <w:r w:rsidR="00C757CD" w:rsidRPr="00662CE1">
        <w:rPr>
          <w:rFonts w:eastAsia="Times New Roman"/>
          <w:sz w:val="24"/>
          <w:szCs w:val="24"/>
          <w:lang w:eastAsia="en-AU"/>
        </w:rPr>
        <w:t xml:space="preserve"> add</w:t>
      </w:r>
      <w:r w:rsidR="000C012A">
        <w:rPr>
          <w:rFonts w:eastAsia="Times New Roman"/>
          <w:sz w:val="24"/>
          <w:szCs w:val="24"/>
          <w:lang w:eastAsia="en-AU"/>
        </w:rPr>
        <w:t>ing</w:t>
      </w:r>
      <w:r w:rsidR="00C757CD" w:rsidRPr="00662CE1">
        <w:rPr>
          <w:rFonts w:eastAsia="Times New Roman"/>
          <w:sz w:val="24"/>
          <w:szCs w:val="24"/>
          <w:lang w:eastAsia="en-AU"/>
        </w:rPr>
        <w:t xml:space="preserve"> the syllabus of training and the application procedures for the endorsements included in the proposed CAO 95.54</w:t>
      </w:r>
      <w:r w:rsidRPr="00662CE1">
        <w:rPr>
          <w:rFonts w:eastAsia="Times New Roman"/>
          <w:sz w:val="24"/>
          <w:szCs w:val="24"/>
          <w:lang w:eastAsia="en-AU"/>
        </w:rPr>
        <w:t>.</w:t>
      </w:r>
    </w:p>
    <w:p w14:paraId="2CE636A4" w14:textId="178CBFA4" w:rsidR="00ED2D78" w:rsidRPr="00662CE1" w:rsidRDefault="00ED2D78" w:rsidP="00662CE1">
      <w:pPr>
        <w:widowControl/>
        <w:shd w:val="clear" w:color="auto" w:fill="FFFFFF"/>
        <w:autoSpaceDE/>
        <w:autoSpaceDN/>
        <w:spacing w:after="120"/>
        <w:rPr>
          <w:rFonts w:eastAsia="Times New Roman"/>
          <w:sz w:val="24"/>
          <w:szCs w:val="24"/>
          <w:lang w:val="en" w:eastAsia="en-AU"/>
        </w:rPr>
      </w:pPr>
      <w:bookmarkStart w:id="15" w:name="_Hlk110602770"/>
      <w:r w:rsidRPr="00662CE1">
        <w:rPr>
          <w:rFonts w:eastAsia="Times New Roman"/>
          <w:sz w:val="24"/>
          <w:szCs w:val="24"/>
          <w:lang w:val="en" w:eastAsia="en-AU"/>
        </w:rPr>
        <w:t>We will ask you for:</w:t>
      </w:r>
    </w:p>
    <w:p w14:paraId="16CB0CEB" w14:textId="77777777" w:rsidR="00ED2D78" w:rsidRPr="002A6AF7" w:rsidRDefault="00ED2D78" w:rsidP="00662CE1">
      <w:pPr>
        <w:widowControl/>
        <w:numPr>
          <w:ilvl w:val="0"/>
          <w:numId w:val="7"/>
        </w:numPr>
        <w:shd w:val="clear" w:color="auto" w:fill="FFFFFF"/>
        <w:tabs>
          <w:tab w:val="clear" w:pos="2160"/>
        </w:tabs>
        <w:autoSpaceDE/>
        <w:autoSpaceDN/>
        <w:spacing w:after="100" w:afterAutospacing="1"/>
        <w:ind w:left="568" w:hanging="284"/>
        <w:rPr>
          <w:rFonts w:eastAsia="Times New Roman"/>
          <w:color w:val="000000"/>
          <w:sz w:val="24"/>
          <w:szCs w:val="24"/>
          <w:lang w:val="en" w:eastAsia="en-AU"/>
        </w:rPr>
      </w:pPr>
      <w:r w:rsidRPr="002A6AF7">
        <w:rPr>
          <w:rFonts w:eastAsia="Times New Roman"/>
          <w:b/>
          <w:bCs/>
          <w:color w:val="000000"/>
          <w:sz w:val="24"/>
          <w:szCs w:val="24"/>
          <w:lang w:val="en" w:eastAsia="en-AU"/>
        </w:rPr>
        <w:t>personal information</w:t>
      </w:r>
      <w:r w:rsidRPr="002A6AF7">
        <w:rPr>
          <w:rFonts w:eastAsia="Times New Roman"/>
          <w:color w:val="000000"/>
          <w:sz w:val="24"/>
          <w:szCs w:val="24"/>
          <w:lang w:val="en" w:eastAsia="en-AU"/>
        </w:rPr>
        <w:t>, such as your name, any organisation you represent, and your email address</w:t>
      </w:r>
    </w:p>
    <w:p w14:paraId="06BB56F6" w14:textId="77777777" w:rsidR="00ED2D78" w:rsidRPr="002A6AF7" w:rsidRDefault="00ED2D78" w:rsidP="004379DD">
      <w:pPr>
        <w:widowControl/>
        <w:numPr>
          <w:ilvl w:val="0"/>
          <w:numId w:val="7"/>
        </w:numPr>
        <w:shd w:val="clear" w:color="auto" w:fill="FFFFFF"/>
        <w:tabs>
          <w:tab w:val="clear" w:pos="2160"/>
        </w:tabs>
        <w:autoSpaceDE/>
        <w:autoSpaceDN/>
        <w:spacing w:before="100" w:beforeAutospacing="1" w:after="100" w:afterAutospacing="1"/>
        <w:ind w:left="567" w:hanging="283"/>
        <w:rPr>
          <w:rFonts w:eastAsia="Times New Roman"/>
          <w:bCs/>
          <w:color w:val="000000"/>
          <w:sz w:val="24"/>
          <w:szCs w:val="24"/>
          <w:lang w:val="en" w:eastAsia="en-AU"/>
        </w:rPr>
      </w:pPr>
      <w:r w:rsidRPr="002A6AF7">
        <w:rPr>
          <w:rFonts w:eastAsia="Times New Roman"/>
          <w:b/>
          <w:bCs/>
          <w:color w:val="000000"/>
          <w:sz w:val="24"/>
          <w:szCs w:val="24"/>
          <w:lang w:val="en" w:eastAsia="en-AU"/>
        </w:rPr>
        <w:t xml:space="preserve">your consent </w:t>
      </w:r>
      <w:r w:rsidRPr="002A6AF7">
        <w:rPr>
          <w:rFonts w:eastAsia="Times New Roman"/>
          <w:bCs/>
          <w:color w:val="000000"/>
          <w:sz w:val="24"/>
          <w:szCs w:val="24"/>
          <w:lang w:val="en" w:eastAsia="en-AU"/>
        </w:rPr>
        <w:t>to publish your submission</w:t>
      </w:r>
    </w:p>
    <w:p w14:paraId="5C03C8B3" w14:textId="77777777" w:rsidR="00ED2D78" w:rsidRPr="002A6AF7" w:rsidRDefault="00ED2D78" w:rsidP="004379DD">
      <w:pPr>
        <w:widowControl/>
        <w:numPr>
          <w:ilvl w:val="0"/>
          <w:numId w:val="7"/>
        </w:numPr>
        <w:shd w:val="clear" w:color="auto" w:fill="FFFFFF"/>
        <w:tabs>
          <w:tab w:val="clear" w:pos="2160"/>
        </w:tabs>
        <w:autoSpaceDE/>
        <w:autoSpaceDN/>
        <w:spacing w:before="100" w:beforeAutospacing="1" w:after="100" w:afterAutospacing="1"/>
        <w:ind w:left="567" w:hanging="283"/>
        <w:rPr>
          <w:rFonts w:eastAsia="Times New Roman"/>
          <w:bCs/>
          <w:color w:val="000000"/>
          <w:sz w:val="24"/>
          <w:szCs w:val="24"/>
          <w:lang w:val="en" w:eastAsia="en-AU"/>
        </w:rPr>
      </w:pPr>
      <w:r w:rsidRPr="002A6AF7">
        <w:rPr>
          <w:rFonts w:eastAsia="Times New Roman"/>
          <w:b/>
          <w:bCs/>
          <w:color w:val="000000"/>
          <w:sz w:val="24"/>
          <w:szCs w:val="24"/>
          <w:lang w:val="en" w:eastAsia="en-AU"/>
        </w:rPr>
        <w:t xml:space="preserve">your responses </w:t>
      </w:r>
      <w:r w:rsidRPr="002A6AF7">
        <w:rPr>
          <w:rFonts w:eastAsia="Times New Roman"/>
          <w:bCs/>
          <w:color w:val="000000"/>
          <w:sz w:val="24"/>
          <w:szCs w:val="24"/>
          <w:lang w:val="en" w:eastAsia="en-AU"/>
        </w:rPr>
        <w:t>to the proposed changes in the regulations</w:t>
      </w:r>
    </w:p>
    <w:p w14:paraId="1D218170" w14:textId="427646CB" w:rsidR="00ED2D78" w:rsidRDefault="00ED2D78" w:rsidP="004379DD">
      <w:pPr>
        <w:widowControl/>
        <w:numPr>
          <w:ilvl w:val="0"/>
          <w:numId w:val="7"/>
        </w:numPr>
        <w:shd w:val="clear" w:color="auto" w:fill="FFFFFF"/>
        <w:tabs>
          <w:tab w:val="clear" w:pos="2160"/>
        </w:tabs>
        <w:autoSpaceDE/>
        <w:autoSpaceDN/>
        <w:spacing w:before="100" w:beforeAutospacing="1" w:after="100" w:afterAutospacing="1"/>
        <w:ind w:left="567" w:hanging="283"/>
        <w:rPr>
          <w:rFonts w:eastAsia="Times New Roman"/>
          <w:bCs/>
          <w:color w:val="000000"/>
          <w:sz w:val="24"/>
          <w:szCs w:val="24"/>
          <w:lang w:val="en" w:eastAsia="en-AU"/>
        </w:rPr>
      </w:pPr>
      <w:r w:rsidRPr="002A6AF7">
        <w:rPr>
          <w:rFonts w:eastAsia="Times New Roman"/>
          <w:b/>
          <w:bCs/>
          <w:color w:val="000000"/>
          <w:sz w:val="24"/>
          <w:szCs w:val="24"/>
          <w:lang w:val="en" w:eastAsia="en-AU"/>
        </w:rPr>
        <w:t xml:space="preserve">demographic information </w:t>
      </w:r>
      <w:r w:rsidRPr="002A6AF7">
        <w:rPr>
          <w:rFonts w:eastAsia="Times New Roman"/>
          <w:bCs/>
          <w:color w:val="000000"/>
          <w:sz w:val="24"/>
          <w:szCs w:val="24"/>
          <w:lang w:val="en" w:eastAsia="en-AU"/>
        </w:rPr>
        <w:t>to help us understand your interest in the regulations</w:t>
      </w:r>
    </w:p>
    <w:p w14:paraId="4E86BCBA" w14:textId="22B6A154" w:rsidR="00FB4955" w:rsidRPr="00FB4955" w:rsidRDefault="00FB4955" w:rsidP="004379DD">
      <w:pPr>
        <w:widowControl/>
        <w:numPr>
          <w:ilvl w:val="0"/>
          <w:numId w:val="7"/>
        </w:numPr>
        <w:shd w:val="clear" w:color="auto" w:fill="FFFFFF"/>
        <w:tabs>
          <w:tab w:val="clear" w:pos="2160"/>
        </w:tabs>
        <w:autoSpaceDE/>
        <w:autoSpaceDN/>
        <w:spacing w:before="100" w:beforeAutospacing="1" w:after="100" w:afterAutospacing="1"/>
        <w:ind w:left="567" w:hanging="283"/>
        <w:rPr>
          <w:rFonts w:eastAsia="Times New Roman"/>
          <w:bCs/>
          <w:color w:val="000000"/>
          <w:sz w:val="24"/>
          <w:szCs w:val="24"/>
          <w:lang w:val="en" w:eastAsia="en-AU"/>
        </w:rPr>
      </w:pPr>
      <w:r w:rsidRPr="00FB4955">
        <w:rPr>
          <w:rFonts w:eastAsia="Times New Roman"/>
          <w:b/>
          <w:bCs/>
          <w:color w:val="000000"/>
          <w:sz w:val="24"/>
          <w:szCs w:val="24"/>
          <w:lang w:val="en" w:eastAsia="en-AU"/>
        </w:rPr>
        <w:t xml:space="preserve">any comments </w:t>
      </w:r>
      <w:r w:rsidRPr="00FB4955">
        <w:rPr>
          <w:rFonts w:eastAsia="Times New Roman"/>
          <w:bCs/>
          <w:color w:val="000000"/>
          <w:sz w:val="24"/>
          <w:szCs w:val="24"/>
          <w:lang w:val="en" w:eastAsia="en-AU"/>
        </w:rPr>
        <w:t>you may want to provide</w:t>
      </w:r>
    </w:p>
    <w:p w14:paraId="2F2418C9" w14:textId="5FC5DC93" w:rsidR="00ED2D78" w:rsidRPr="00662CE1" w:rsidRDefault="00ED2D78" w:rsidP="00ED2D78">
      <w:pPr>
        <w:widowControl/>
        <w:shd w:val="clear" w:color="auto" w:fill="FFFFFF"/>
        <w:autoSpaceDE/>
        <w:autoSpaceDN/>
        <w:spacing w:after="392"/>
        <w:rPr>
          <w:rFonts w:eastAsia="Times New Roman"/>
          <w:color w:val="000000"/>
          <w:sz w:val="24"/>
          <w:szCs w:val="24"/>
          <w:lang w:val="en" w:eastAsia="en-AU"/>
        </w:rPr>
      </w:pPr>
      <w:bookmarkStart w:id="16" w:name="_Hlk110604336"/>
      <w:r w:rsidRPr="00662CE1">
        <w:rPr>
          <w:rFonts w:eastAsia="Times New Roman"/>
          <w:color w:val="000000"/>
          <w:sz w:val="24"/>
          <w:szCs w:val="24"/>
          <w:lang w:val="en" w:eastAsia="en-AU"/>
        </w:rPr>
        <w:t xml:space="preserve">Our </w:t>
      </w:r>
      <w:hyperlink r:id="rId9" w:tgtFrame="_blank" w:history="1">
        <w:r w:rsidR="00D83381" w:rsidRPr="00662CE1">
          <w:rPr>
            <w:rStyle w:val="Hyperlink"/>
            <w:bCs/>
            <w:sz w:val="24"/>
            <w:szCs w:val="24"/>
          </w:rPr>
          <w:t>website</w:t>
        </w:r>
      </w:hyperlink>
      <w:r w:rsidR="001E6DA4" w:rsidRPr="00662CE1">
        <w:rPr>
          <w:sz w:val="24"/>
          <w:szCs w:val="24"/>
        </w:rPr>
        <w:t xml:space="preserve"> </w:t>
      </w:r>
      <w:r w:rsidRPr="00662CE1">
        <w:rPr>
          <w:rFonts w:eastAsia="Times New Roman"/>
          <w:color w:val="000000"/>
          <w:sz w:val="24"/>
          <w:szCs w:val="24"/>
          <w:lang w:val="en" w:eastAsia="en-AU"/>
        </w:rPr>
        <w:t>contains more information on making a submission and what we do with your feedback.</w:t>
      </w:r>
    </w:p>
    <w:bookmarkEnd w:id="13"/>
    <w:bookmarkEnd w:id="15"/>
    <w:bookmarkEnd w:id="16"/>
    <w:p w14:paraId="16D7A4A6" w14:textId="77777777" w:rsidR="00ED2D78" w:rsidRPr="002A6AF7" w:rsidRDefault="00ED2D78" w:rsidP="00ED2D78">
      <w:pPr>
        <w:rPr>
          <w:b/>
          <w:sz w:val="33"/>
          <w:szCs w:val="33"/>
        </w:rPr>
      </w:pPr>
      <w:r w:rsidRPr="002A6AF7">
        <w:rPr>
          <w:b/>
        </w:rPr>
        <w:br w:type="page"/>
      </w:r>
    </w:p>
    <w:p w14:paraId="69D42EAC" w14:textId="2861BBBD" w:rsidR="00ED2D78" w:rsidRPr="009F3360" w:rsidRDefault="00ED2D78" w:rsidP="009F3360">
      <w:pPr>
        <w:pStyle w:val="Heading1"/>
        <w:spacing w:before="120" w:after="120"/>
        <w:ind w:left="176"/>
        <w:rPr>
          <w:color w:val="365F91" w:themeColor="accent1" w:themeShade="BF"/>
          <w:lang w:val="en" w:eastAsia="en-AU"/>
        </w:rPr>
      </w:pPr>
      <w:bookmarkStart w:id="17" w:name="_Hlk46392696"/>
      <w:bookmarkStart w:id="18" w:name="_Hlk2173730"/>
      <w:r w:rsidRPr="009F3360">
        <w:rPr>
          <w:color w:val="365F91" w:themeColor="accent1" w:themeShade="BF"/>
          <w:lang w:val="en" w:eastAsia="en-AU"/>
        </w:rPr>
        <w:lastRenderedPageBreak/>
        <w:t xml:space="preserve">Page </w:t>
      </w:r>
      <w:r w:rsidR="00D10CFD" w:rsidRPr="009F3360">
        <w:rPr>
          <w:color w:val="365F91" w:themeColor="accent1" w:themeShade="BF"/>
          <w:lang w:val="en" w:eastAsia="en-AU"/>
        </w:rPr>
        <w:t>2</w:t>
      </w:r>
      <w:r w:rsidR="00707E81">
        <w:rPr>
          <w:color w:val="365F91" w:themeColor="accent1" w:themeShade="BF"/>
          <w:lang w:val="en" w:eastAsia="en-AU"/>
        </w:rPr>
        <w:t>.</w:t>
      </w:r>
      <w:r w:rsidRPr="009F3360">
        <w:rPr>
          <w:color w:val="365F91" w:themeColor="accent1" w:themeShade="BF"/>
          <w:lang w:val="en" w:eastAsia="en-AU"/>
        </w:rPr>
        <w:t xml:space="preserve"> Personal information</w:t>
      </w:r>
      <w:r w:rsidR="00662CE1">
        <w:rPr>
          <w:color w:val="365F91" w:themeColor="accent1" w:themeShade="BF"/>
          <w:lang w:val="en" w:eastAsia="en-AU"/>
        </w:rPr>
        <w:t xml:space="preserve"> </w:t>
      </w:r>
      <w:r w:rsidR="00662CE1" w:rsidRPr="00662CE1">
        <w:rPr>
          <w:color w:val="365F91" w:themeColor="accent1" w:themeShade="BF"/>
          <w:lang w:val="en" w:eastAsia="en-AU"/>
        </w:rPr>
        <w:t>[Standard page]</w:t>
      </w:r>
    </w:p>
    <w:p w14:paraId="6157A6ED" w14:textId="77777777" w:rsidR="00ED2D78" w:rsidRPr="009F3360" w:rsidRDefault="00ED2D78" w:rsidP="00417969">
      <w:pPr>
        <w:pStyle w:val="Heading2"/>
        <w:spacing w:before="120" w:after="120"/>
        <w:ind w:left="176"/>
        <w:rPr>
          <w:sz w:val="28"/>
          <w:szCs w:val="28"/>
        </w:rPr>
      </w:pPr>
      <w:r w:rsidRPr="009F3360">
        <w:rPr>
          <w:sz w:val="28"/>
          <w:szCs w:val="28"/>
        </w:rPr>
        <w:t>First name</w:t>
      </w:r>
    </w:p>
    <w:p w14:paraId="7AABB4A0"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486B7C7" w14:textId="77777777" w:rsidTr="00035C67">
        <w:tc>
          <w:tcPr>
            <w:tcW w:w="9946" w:type="dxa"/>
          </w:tcPr>
          <w:p w14:paraId="283D58DC" w14:textId="77777777" w:rsidR="00ED2D78" w:rsidRPr="00D10CFD" w:rsidRDefault="00ED2D78" w:rsidP="00035C67">
            <w:pPr>
              <w:pStyle w:val="BodyText"/>
              <w:spacing w:before="127"/>
            </w:pPr>
          </w:p>
        </w:tc>
      </w:tr>
    </w:tbl>
    <w:p w14:paraId="2C17A839" w14:textId="77777777" w:rsidR="00ED2D78" w:rsidRPr="009F3360" w:rsidRDefault="00ED2D78" w:rsidP="00417969">
      <w:pPr>
        <w:pStyle w:val="Heading2"/>
        <w:spacing w:before="120" w:after="120"/>
        <w:ind w:left="176"/>
        <w:rPr>
          <w:sz w:val="28"/>
          <w:szCs w:val="28"/>
        </w:rPr>
      </w:pPr>
      <w:r w:rsidRPr="009F3360">
        <w:rPr>
          <w:sz w:val="28"/>
          <w:szCs w:val="28"/>
        </w:rPr>
        <w:t>Last name</w:t>
      </w:r>
    </w:p>
    <w:p w14:paraId="229D53BF"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FFB38FC" w14:textId="77777777" w:rsidTr="00035C67">
        <w:tc>
          <w:tcPr>
            <w:tcW w:w="9946" w:type="dxa"/>
          </w:tcPr>
          <w:p w14:paraId="08A29357" w14:textId="77777777" w:rsidR="00ED2D78" w:rsidRPr="00D10CFD" w:rsidRDefault="00ED2D78" w:rsidP="00035C67">
            <w:pPr>
              <w:pStyle w:val="BodyText"/>
              <w:spacing w:before="128"/>
            </w:pPr>
          </w:p>
        </w:tc>
      </w:tr>
    </w:tbl>
    <w:p w14:paraId="1F0FC9DC" w14:textId="77777777" w:rsidR="00ED2D78" w:rsidRPr="009F3360" w:rsidRDefault="00ED2D78" w:rsidP="00417969">
      <w:pPr>
        <w:pStyle w:val="Heading2"/>
        <w:spacing w:before="120" w:after="120"/>
        <w:ind w:left="176"/>
        <w:rPr>
          <w:sz w:val="28"/>
          <w:szCs w:val="28"/>
        </w:rPr>
      </w:pPr>
      <w:r w:rsidRPr="009F3360">
        <w:rPr>
          <w:sz w:val="28"/>
          <w:szCs w:val="28"/>
        </w:rPr>
        <w:t>Email address</w:t>
      </w:r>
    </w:p>
    <w:p w14:paraId="3BBFC095" w14:textId="6A873304" w:rsidR="00ED2D78" w:rsidRPr="00D10CFD" w:rsidRDefault="00ED2D78" w:rsidP="00D10CFD">
      <w:pPr>
        <w:pStyle w:val="BodyText"/>
        <w:spacing w:before="120" w:after="120"/>
        <w:ind w:left="147" w:right="238"/>
        <w:rPr>
          <w:i/>
          <w:iCs/>
          <w:sz w:val="20"/>
          <w:szCs w:val="20"/>
        </w:rPr>
      </w:pPr>
      <w:r w:rsidRPr="00D10CFD">
        <w:rPr>
          <w:i/>
          <w:iCs/>
          <w:sz w:val="20"/>
          <w:szCs w:val="20"/>
        </w:rPr>
        <w:t>If you enter your email address</w:t>
      </w:r>
      <w:r w:rsidR="00146F5A">
        <w:rPr>
          <w:i/>
          <w:iCs/>
          <w:sz w:val="20"/>
          <w:szCs w:val="20"/>
        </w:rPr>
        <w:t>,</w:t>
      </w:r>
      <w:r w:rsidRPr="00D10CFD">
        <w:rPr>
          <w:i/>
          <w:iCs/>
          <w:sz w:val="20"/>
          <w:szCs w:val="20"/>
        </w:rPr>
        <w:t xml:space="preserve"> you will automatically receive an acknowledgement email when you submit your response.</w:t>
      </w:r>
    </w:p>
    <w:p w14:paraId="464BEECB" w14:textId="77777777" w:rsidR="00ED2D78" w:rsidRPr="00D10CFD" w:rsidRDefault="00ED2D78" w:rsidP="00D10CFD">
      <w:pPr>
        <w:ind w:left="148"/>
        <w:rPr>
          <w:sz w:val="24"/>
          <w:szCs w:val="24"/>
        </w:rPr>
      </w:pPr>
      <w:r w:rsidRPr="00D10CFD">
        <w:rPr>
          <w:sz w:val="24"/>
          <w:szCs w:val="24"/>
        </w:rPr>
        <w:t>Email</w:t>
      </w:r>
    </w:p>
    <w:tbl>
      <w:tblPr>
        <w:tblStyle w:val="TableGrid"/>
        <w:tblW w:w="0" w:type="auto"/>
        <w:tblInd w:w="137" w:type="dxa"/>
        <w:tblLook w:val="04A0" w:firstRow="1" w:lastRow="0" w:firstColumn="1" w:lastColumn="0" w:noHBand="0" w:noVBand="1"/>
      </w:tblPr>
      <w:tblGrid>
        <w:gridCol w:w="9495"/>
      </w:tblGrid>
      <w:tr w:rsidR="00ED2D78" w:rsidRPr="00D10CFD" w14:paraId="37310964" w14:textId="77777777" w:rsidTr="005977C6">
        <w:tc>
          <w:tcPr>
            <w:tcW w:w="9583" w:type="dxa"/>
          </w:tcPr>
          <w:p w14:paraId="6A14B357" w14:textId="77777777" w:rsidR="00ED2D78" w:rsidRPr="00D10CFD" w:rsidRDefault="00ED2D78" w:rsidP="00035C67">
            <w:pPr>
              <w:pStyle w:val="BodyText"/>
              <w:spacing w:before="128"/>
            </w:pPr>
          </w:p>
        </w:tc>
      </w:tr>
    </w:tbl>
    <w:p w14:paraId="54F99F39" w14:textId="77777777" w:rsidR="00ED2D78" w:rsidRPr="00D10CFD" w:rsidRDefault="00ED2D78" w:rsidP="00417969">
      <w:pPr>
        <w:pStyle w:val="Heading2"/>
        <w:spacing w:before="240" w:after="120"/>
        <w:ind w:left="176"/>
      </w:pPr>
      <w:r w:rsidRPr="00D10CFD">
        <w:t>Do your views officially represent those of an organisation?</w:t>
      </w:r>
    </w:p>
    <w:p w14:paraId="075E43B9" w14:textId="77777777" w:rsidR="00ED2D78" w:rsidRPr="002A6AF7" w:rsidRDefault="00ED2D78" w:rsidP="009F3360">
      <w:pPr>
        <w:pStyle w:val="Heading2"/>
        <w:rPr>
          <w:i/>
          <w:iCs/>
          <w:sz w:val="20"/>
          <w:szCs w:val="20"/>
        </w:rPr>
      </w:pPr>
      <w:r w:rsidRPr="002A6AF7">
        <w:rPr>
          <w:i/>
          <w:iCs/>
          <w:sz w:val="20"/>
          <w:szCs w:val="20"/>
        </w:rPr>
        <w:t>(Required)</w:t>
      </w:r>
    </w:p>
    <w:p w14:paraId="4658C6E8" w14:textId="6FD2BEC7" w:rsidR="00ED2D78" w:rsidRPr="002A6AF7" w:rsidRDefault="00ED2D78" w:rsidP="00417969">
      <w:pPr>
        <w:spacing w:before="120" w:after="120"/>
        <w:ind w:left="176"/>
        <w:rPr>
          <w:i/>
          <w:color w:val="888888"/>
          <w:sz w:val="19"/>
        </w:rPr>
      </w:pPr>
      <w:r w:rsidRPr="002A6AF7">
        <w:rPr>
          <w:i/>
          <w:color w:val="888888"/>
          <w:sz w:val="19"/>
        </w:rPr>
        <w:t>Please select only one item</w:t>
      </w:r>
    </w:p>
    <w:p w14:paraId="56D37CAF" w14:textId="2D27ED99" w:rsidR="00ED2D78" w:rsidRPr="00D10CFD" w:rsidRDefault="001F0CA1" w:rsidP="005E5B3A">
      <w:pPr>
        <w:spacing w:after="120"/>
        <w:ind w:left="720"/>
        <w:rPr>
          <w:rFonts w:eastAsiaTheme="minorHAnsi"/>
          <w:sz w:val="24"/>
          <w:szCs w:val="24"/>
        </w:rPr>
      </w:pPr>
      <w:sdt>
        <w:sdtPr>
          <w:rPr>
            <w:sz w:val="24"/>
            <w:szCs w:val="24"/>
          </w:rPr>
          <w:id w:val="2085868541"/>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 xml:space="preserve">Yes, I am </w:t>
      </w:r>
      <w:proofErr w:type="spellStart"/>
      <w:r w:rsidR="00ED2D78" w:rsidRPr="00D10CFD">
        <w:rPr>
          <w:sz w:val="24"/>
          <w:szCs w:val="24"/>
        </w:rPr>
        <w:t>authorised</w:t>
      </w:r>
      <w:proofErr w:type="spellEnd"/>
      <w:r w:rsidR="00ED2D78" w:rsidRPr="00D10CFD">
        <w:rPr>
          <w:sz w:val="24"/>
          <w:szCs w:val="24"/>
        </w:rPr>
        <w:t xml:space="preserve"> to submit feedback on behalf of an organisation</w:t>
      </w:r>
    </w:p>
    <w:p w14:paraId="0A632D94" w14:textId="2540B7F0" w:rsidR="00ED2D78" w:rsidRPr="00D10CFD" w:rsidRDefault="001F0CA1" w:rsidP="005E5B3A">
      <w:pPr>
        <w:spacing w:after="120"/>
        <w:ind w:left="720"/>
        <w:rPr>
          <w:sz w:val="24"/>
          <w:szCs w:val="24"/>
        </w:rPr>
      </w:pPr>
      <w:sdt>
        <w:sdtPr>
          <w:rPr>
            <w:sz w:val="24"/>
            <w:szCs w:val="24"/>
          </w:rPr>
          <w:id w:val="-1688745609"/>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No, these are my personal views.</w:t>
      </w:r>
    </w:p>
    <w:p w14:paraId="19D83EBD" w14:textId="77777777" w:rsidR="00ED2D78" w:rsidRPr="009F3360" w:rsidRDefault="00ED2D78" w:rsidP="00417969">
      <w:pPr>
        <w:spacing w:before="240" w:after="120"/>
        <w:ind w:left="147"/>
        <w:rPr>
          <w:sz w:val="26"/>
          <w:szCs w:val="26"/>
        </w:rPr>
      </w:pPr>
      <w:r w:rsidRPr="009F3360">
        <w:rPr>
          <w:sz w:val="26"/>
          <w:szCs w:val="26"/>
        </w:rPr>
        <w:t>If yes, please specify the name of your organisation.</w:t>
      </w:r>
    </w:p>
    <w:tbl>
      <w:tblPr>
        <w:tblStyle w:val="TableGrid"/>
        <w:tblW w:w="0" w:type="auto"/>
        <w:tblInd w:w="178" w:type="dxa"/>
        <w:tblLook w:val="04A0" w:firstRow="1" w:lastRow="0" w:firstColumn="1" w:lastColumn="0" w:noHBand="0" w:noVBand="1"/>
      </w:tblPr>
      <w:tblGrid>
        <w:gridCol w:w="9454"/>
      </w:tblGrid>
      <w:tr w:rsidR="00ED2D78" w:rsidRPr="002A6AF7" w14:paraId="465CDEFE" w14:textId="77777777" w:rsidTr="00035C67">
        <w:tc>
          <w:tcPr>
            <w:tcW w:w="9946" w:type="dxa"/>
          </w:tcPr>
          <w:p w14:paraId="17EBA670" w14:textId="77777777" w:rsidR="00ED2D78" w:rsidRPr="002A6AF7" w:rsidRDefault="00ED2D78" w:rsidP="00035C67">
            <w:pPr>
              <w:pStyle w:val="BodyText"/>
              <w:spacing w:before="128"/>
            </w:pPr>
          </w:p>
        </w:tc>
      </w:tr>
    </w:tbl>
    <w:p w14:paraId="616B16DD" w14:textId="77777777" w:rsidR="00ED2D78" w:rsidRPr="00662CE1" w:rsidRDefault="00ED2D78" w:rsidP="00417969">
      <w:pPr>
        <w:spacing w:before="240" w:after="120"/>
        <w:ind w:left="176"/>
        <w:rPr>
          <w:sz w:val="28"/>
          <w:szCs w:val="28"/>
        </w:rPr>
      </w:pPr>
      <w:bookmarkStart w:id="19" w:name="_Hlk143264669"/>
      <w:r w:rsidRPr="00662CE1">
        <w:rPr>
          <w:sz w:val="28"/>
          <w:szCs w:val="28"/>
        </w:rPr>
        <w:t>Which of the following best describes the group you represent?</w:t>
      </w:r>
    </w:p>
    <w:p w14:paraId="459BE7A4" w14:textId="7575BF28" w:rsidR="00ED2D78" w:rsidRPr="002A6AF7" w:rsidRDefault="00ED2D78" w:rsidP="00417969">
      <w:pPr>
        <w:spacing w:before="120" w:after="120"/>
        <w:ind w:left="176"/>
        <w:rPr>
          <w:i/>
          <w:color w:val="888888"/>
          <w:sz w:val="19"/>
        </w:rPr>
      </w:pPr>
      <w:r w:rsidRPr="002A6AF7">
        <w:rPr>
          <w:i/>
          <w:color w:val="888888"/>
          <w:sz w:val="19"/>
        </w:rPr>
        <w:t>Please select only one item</w:t>
      </w:r>
    </w:p>
    <w:p w14:paraId="09124B62" w14:textId="22850689" w:rsidR="00ED2D78" w:rsidRPr="001F0CA1" w:rsidRDefault="001F0CA1" w:rsidP="00662CE1">
      <w:pPr>
        <w:spacing w:after="120"/>
        <w:ind w:left="720"/>
        <w:rPr>
          <w:sz w:val="24"/>
          <w:szCs w:val="24"/>
        </w:rPr>
      </w:pPr>
      <w:sdt>
        <w:sdtPr>
          <w:rPr>
            <w:spacing w:val="-6"/>
            <w:sz w:val="24"/>
            <w:szCs w:val="24"/>
          </w:rPr>
          <w:id w:val="1947040923"/>
          <w14:checkbox>
            <w14:checked w14:val="0"/>
            <w14:checkedState w14:val="2612" w14:font="MS Gothic"/>
            <w14:uncheckedState w14:val="2610" w14:font="MS Gothic"/>
          </w14:checkbox>
        </w:sdtPr>
        <w:sdtEndPr/>
        <w:sdtContent>
          <w:r w:rsidR="005E5B3A" w:rsidRPr="001F0CA1">
            <w:rPr>
              <w:rFonts w:ascii="Segoe UI Symbol" w:eastAsia="MS Gothic" w:hAnsi="Segoe UI Symbol" w:cs="Segoe UI Symbol"/>
              <w:spacing w:val="-6"/>
              <w:sz w:val="24"/>
              <w:szCs w:val="24"/>
            </w:rPr>
            <w:t>☐</w:t>
          </w:r>
        </w:sdtContent>
      </w:sdt>
      <w:r w:rsidR="005E5B3A" w:rsidRPr="001F0CA1">
        <w:rPr>
          <w:spacing w:val="-6"/>
          <w:sz w:val="24"/>
          <w:szCs w:val="24"/>
        </w:rPr>
        <w:t xml:space="preserve"> </w:t>
      </w:r>
      <w:r w:rsidR="00531E47" w:rsidRPr="001F0CA1">
        <w:rPr>
          <w:sz w:val="24"/>
          <w:szCs w:val="24"/>
        </w:rPr>
        <w:t>Balloon</w:t>
      </w:r>
      <w:r w:rsidR="00ED2D78" w:rsidRPr="001F0CA1">
        <w:rPr>
          <w:sz w:val="24"/>
          <w:szCs w:val="24"/>
        </w:rPr>
        <w:t xml:space="preserve"> owner/operator</w:t>
      </w:r>
    </w:p>
    <w:p w14:paraId="1DE2A90C" w14:textId="03954E52" w:rsidR="00ED2D78" w:rsidRPr="001F0CA1" w:rsidRDefault="001F0CA1" w:rsidP="00662CE1">
      <w:pPr>
        <w:spacing w:after="120"/>
        <w:ind w:left="720"/>
        <w:rPr>
          <w:sz w:val="24"/>
          <w:szCs w:val="24"/>
        </w:rPr>
      </w:pPr>
      <w:sdt>
        <w:sdtPr>
          <w:rPr>
            <w:sz w:val="24"/>
            <w:szCs w:val="24"/>
          </w:rPr>
          <w:id w:val="-437910816"/>
          <w14:checkbox>
            <w14:checked w14:val="0"/>
            <w14:checkedState w14:val="2612" w14:font="MS Gothic"/>
            <w14:uncheckedState w14:val="2610" w14:font="MS Gothic"/>
          </w14:checkbox>
        </w:sdtPr>
        <w:sdtEndPr/>
        <w:sdtContent>
          <w:r w:rsidR="005E5B3A" w:rsidRPr="001F0CA1">
            <w:rPr>
              <w:rFonts w:ascii="Segoe UI Symbol" w:eastAsia="MS Gothic" w:hAnsi="Segoe UI Symbol" w:cs="Segoe UI Symbol"/>
              <w:sz w:val="24"/>
              <w:szCs w:val="24"/>
            </w:rPr>
            <w:t>☐</w:t>
          </w:r>
        </w:sdtContent>
      </w:sdt>
      <w:r w:rsidR="005E5B3A" w:rsidRPr="001F0CA1">
        <w:rPr>
          <w:sz w:val="24"/>
          <w:szCs w:val="24"/>
        </w:rPr>
        <w:t xml:space="preserve"> </w:t>
      </w:r>
      <w:r w:rsidR="00531E47" w:rsidRPr="001F0CA1">
        <w:rPr>
          <w:sz w:val="24"/>
          <w:szCs w:val="24"/>
        </w:rPr>
        <w:t xml:space="preserve">Recreational balloon </w:t>
      </w:r>
      <w:r w:rsidR="00CD7E93" w:rsidRPr="001F0CA1">
        <w:rPr>
          <w:sz w:val="24"/>
          <w:szCs w:val="24"/>
        </w:rPr>
        <w:t>p</w:t>
      </w:r>
      <w:r w:rsidR="00531E47" w:rsidRPr="001F0CA1">
        <w:rPr>
          <w:sz w:val="24"/>
          <w:szCs w:val="24"/>
        </w:rPr>
        <w:t>ilot</w:t>
      </w:r>
    </w:p>
    <w:p w14:paraId="1B7BFEEA" w14:textId="2E8B1185" w:rsidR="00ED2D78" w:rsidRPr="001F0CA1" w:rsidRDefault="001F0CA1" w:rsidP="00662CE1">
      <w:pPr>
        <w:spacing w:after="120"/>
        <w:ind w:left="720"/>
        <w:rPr>
          <w:sz w:val="24"/>
          <w:szCs w:val="24"/>
        </w:rPr>
      </w:pPr>
      <w:sdt>
        <w:sdtPr>
          <w:rPr>
            <w:sz w:val="24"/>
            <w:szCs w:val="24"/>
          </w:rPr>
          <w:id w:val="-1452697991"/>
          <w14:checkbox>
            <w14:checked w14:val="0"/>
            <w14:checkedState w14:val="2612" w14:font="MS Gothic"/>
            <w14:uncheckedState w14:val="2610" w14:font="MS Gothic"/>
          </w14:checkbox>
        </w:sdtPr>
        <w:sdtEndPr/>
        <w:sdtContent>
          <w:r w:rsidR="000B251E" w:rsidRPr="001F0CA1">
            <w:rPr>
              <w:rFonts w:ascii="MS Gothic" w:eastAsia="MS Gothic" w:hAnsi="MS Gothic" w:hint="eastAsia"/>
              <w:sz w:val="24"/>
              <w:szCs w:val="24"/>
            </w:rPr>
            <w:t>☐</w:t>
          </w:r>
        </w:sdtContent>
      </w:sdt>
      <w:r w:rsidR="005E5B3A" w:rsidRPr="001F0CA1">
        <w:rPr>
          <w:sz w:val="24"/>
          <w:szCs w:val="24"/>
        </w:rPr>
        <w:t xml:space="preserve"> </w:t>
      </w:r>
      <w:r w:rsidR="00531E47" w:rsidRPr="001F0CA1">
        <w:rPr>
          <w:sz w:val="24"/>
          <w:szCs w:val="24"/>
        </w:rPr>
        <w:t>Commercial balloon pilot</w:t>
      </w:r>
    </w:p>
    <w:p w14:paraId="7EEF0A68" w14:textId="16699FD0" w:rsidR="00ED2D78" w:rsidRPr="001F0CA1" w:rsidRDefault="001F0CA1" w:rsidP="00662CE1">
      <w:pPr>
        <w:spacing w:after="120"/>
        <w:ind w:left="720"/>
        <w:rPr>
          <w:sz w:val="24"/>
          <w:szCs w:val="24"/>
        </w:rPr>
      </w:pPr>
      <w:sdt>
        <w:sdtPr>
          <w:rPr>
            <w:sz w:val="24"/>
            <w:szCs w:val="24"/>
          </w:rPr>
          <w:id w:val="1149092683"/>
          <w14:checkbox>
            <w14:checked w14:val="0"/>
            <w14:checkedState w14:val="2612" w14:font="MS Gothic"/>
            <w14:uncheckedState w14:val="2610" w14:font="MS Gothic"/>
          </w14:checkbox>
        </w:sdtPr>
        <w:sdtEndPr/>
        <w:sdtContent>
          <w:r w:rsidR="005E5B3A" w:rsidRPr="001F0CA1">
            <w:rPr>
              <w:rFonts w:ascii="Segoe UI Symbol" w:eastAsia="MS Gothic" w:hAnsi="Segoe UI Symbol" w:cs="Segoe UI Symbol"/>
              <w:sz w:val="24"/>
              <w:szCs w:val="24"/>
            </w:rPr>
            <w:t>☐</w:t>
          </w:r>
        </w:sdtContent>
      </w:sdt>
      <w:r w:rsidR="005E5B3A" w:rsidRPr="001F0CA1">
        <w:rPr>
          <w:sz w:val="24"/>
          <w:szCs w:val="24"/>
        </w:rPr>
        <w:t xml:space="preserve"> </w:t>
      </w:r>
      <w:r w:rsidR="00CD7E93" w:rsidRPr="001F0CA1">
        <w:rPr>
          <w:sz w:val="24"/>
          <w:szCs w:val="24"/>
        </w:rPr>
        <w:t xml:space="preserve">AOC </w:t>
      </w:r>
      <w:r w:rsidR="001C6E5B" w:rsidRPr="001F0CA1">
        <w:rPr>
          <w:sz w:val="24"/>
          <w:szCs w:val="24"/>
        </w:rPr>
        <w:t>holder</w:t>
      </w:r>
    </w:p>
    <w:p w14:paraId="336F28D9" w14:textId="5C6C6F54" w:rsidR="00ED2D78" w:rsidRPr="00417969" w:rsidRDefault="001F0CA1" w:rsidP="00662CE1">
      <w:pPr>
        <w:spacing w:after="120"/>
        <w:ind w:left="720"/>
        <w:rPr>
          <w:sz w:val="24"/>
          <w:szCs w:val="24"/>
        </w:rPr>
      </w:pPr>
      <w:sdt>
        <w:sdtPr>
          <w:rPr>
            <w:sz w:val="24"/>
            <w:szCs w:val="24"/>
          </w:rPr>
          <w:id w:val="223572647"/>
          <w14:checkbox>
            <w14:checked w14:val="0"/>
            <w14:checkedState w14:val="2612" w14:font="MS Gothic"/>
            <w14:uncheckedState w14:val="2610" w14:font="MS Gothic"/>
          </w14:checkbox>
        </w:sdtPr>
        <w:sdtEndPr/>
        <w:sdtContent>
          <w:r w:rsidR="005E5B3A" w:rsidRPr="00417969">
            <w:rPr>
              <w:rFonts w:ascii="Segoe UI Symbol" w:eastAsia="MS Gothic" w:hAnsi="Segoe UI Symbol" w:cs="Segoe UI Symbol"/>
              <w:sz w:val="24"/>
              <w:szCs w:val="24"/>
            </w:rPr>
            <w:t>☐</w:t>
          </w:r>
        </w:sdtContent>
      </w:sdt>
      <w:r w:rsidR="005E5B3A" w:rsidRPr="00417969">
        <w:rPr>
          <w:sz w:val="24"/>
          <w:szCs w:val="24"/>
        </w:rPr>
        <w:t xml:space="preserve"> </w:t>
      </w:r>
      <w:r w:rsidR="00ED2D78" w:rsidRPr="00417969">
        <w:rPr>
          <w:sz w:val="24"/>
          <w:szCs w:val="24"/>
        </w:rPr>
        <w:t>Other</w:t>
      </w:r>
    </w:p>
    <w:p w14:paraId="4A7EEA6B" w14:textId="56FCB868" w:rsidR="00ED2D78" w:rsidRPr="002A6AF7" w:rsidRDefault="00ED2D78" w:rsidP="00417969">
      <w:pPr>
        <w:pStyle w:val="BodyText"/>
        <w:tabs>
          <w:tab w:val="left" w:pos="3329"/>
          <w:tab w:val="left" w:pos="3449"/>
          <w:tab w:val="left" w:pos="4499"/>
        </w:tabs>
        <w:spacing w:before="240" w:after="120"/>
        <w:ind w:left="181" w:right="2449"/>
      </w:pPr>
      <w:r w:rsidRPr="002A6AF7">
        <w:t xml:space="preserve">Please specify </w:t>
      </w:r>
      <w:r w:rsidR="00707E81">
        <w:t>‘</w:t>
      </w:r>
      <w:r w:rsidRPr="002A6AF7">
        <w:t>Other</w:t>
      </w:r>
      <w:r w:rsidR="00707E81">
        <w:t>’</w:t>
      </w:r>
      <w:r w:rsidRPr="002A6AF7">
        <w:t xml:space="preserve"> if selected.</w:t>
      </w:r>
    </w:p>
    <w:tbl>
      <w:tblPr>
        <w:tblStyle w:val="TableGrid"/>
        <w:tblW w:w="0" w:type="auto"/>
        <w:tblInd w:w="178" w:type="dxa"/>
        <w:tblLook w:val="04A0" w:firstRow="1" w:lastRow="0" w:firstColumn="1" w:lastColumn="0" w:noHBand="0" w:noVBand="1"/>
      </w:tblPr>
      <w:tblGrid>
        <w:gridCol w:w="9454"/>
      </w:tblGrid>
      <w:tr w:rsidR="00ED2D78" w:rsidRPr="002A6AF7" w14:paraId="03D95475" w14:textId="77777777" w:rsidTr="00035C67">
        <w:tc>
          <w:tcPr>
            <w:tcW w:w="9946" w:type="dxa"/>
          </w:tcPr>
          <w:p w14:paraId="01F3DFB2" w14:textId="77777777" w:rsidR="00ED2D78" w:rsidRPr="002A6AF7" w:rsidRDefault="00ED2D78" w:rsidP="00035C67">
            <w:pPr>
              <w:pStyle w:val="BodyText"/>
              <w:spacing w:before="40"/>
            </w:pPr>
          </w:p>
        </w:tc>
      </w:tr>
    </w:tbl>
    <w:p w14:paraId="4389C71A" w14:textId="77777777" w:rsidR="00ED2D78" w:rsidRPr="002A6AF7" w:rsidRDefault="00ED2D78" w:rsidP="00ED2D78">
      <w:pPr>
        <w:pStyle w:val="BodyText"/>
        <w:spacing w:before="40"/>
        <w:ind w:left="178"/>
      </w:pPr>
    </w:p>
    <w:bookmarkEnd w:id="17"/>
    <w:bookmarkEnd w:id="19"/>
    <w:p w14:paraId="60CE259D" w14:textId="77777777" w:rsidR="00D816FC" w:rsidRPr="002A6AF7" w:rsidRDefault="00D816FC">
      <w:pPr>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br w:type="page"/>
      </w:r>
    </w:p>
    <w:p w14:paraId="2290FFD9" w14:textId="7E51F164" w:rsidR="00ED2D78" w:rsidRPr="00D1560A" w:rsidRDefault="00ED2D78" w:rsidP="009F3360">
      <w:pPr>
        <w:pStyle w:val="Heading1"/>
        <w:spacing w:before="120" w:after="120"/>
        <w:ind w:left="119"/>
        <w:rPr>
          <w:rFonts w:eastAsia="Times New Roman"/>
          <w:bCs/>
          <w:color w:val="365F91" w:themeColor="accent1" w:themeShade="BF"/>
          <w:sz w:val="32"/>
          <w:szCs w:val="32"/>
          <w:lang w:val="en" w:eastAsia="en-AU"/>
        </w:rPr>
      </w:pPr>
      <w:bookmarkStart w:id="20" w:name="_Hlk46394012"/>
      <w:bookmarkStart w:id="21" w:name="_Hlk110603021"/>
      <w:r w:rsidRPr="00D1560A">
        <w:rPr>
          <w:rFonts w:eastAsia="Times New Roman"/>
          <w:bCs/>
          <w:color w:val="365F91" w:themeColor="accent1" w:themeShade="BF"/>
          <w:sz w:val="32"/>
          <w:szCs w:val="32"/>
          <w:lang w:val="en" w:eastAsia="en-AU"/>
        </w:rPr>
        <w:lastRenderedPageBreak/>
        <w:t xml:space="preserve">Page </w:t>
      </w:r>
      <w:r w:rsidR="00D1560A" w:rsidRPr="00D1560A">
        <w:rPr>
          <w:rFonts w:eastAsia="Times New Roman"/>
          <w:bCs/>
          <w:color w:val="365F91" w:themeColor="accent1" w:themeShade="BF"/>
          <w:sz w:val="32"/>
          <w:szCs w:val="32"/>
          <w:lang w:val="en" w:eastAsia="en-AU"/>
        </w:rPr>
        <w:t>3</w:t>
      </w:r>
      <w:r w:rsidR="00707E81">
        <w:rPr>
          <w:rFonts w:eastAsia="Times New Roman"/>
          <w:bCs/>
          <w:color w:val="365F91" w:themeColor="accent1" w:themeShade="BF"/>
          <w:sz w:val="32"/>
          <w:szCs w:val="32"/>
          <w:lang w:val="en" w:eastAsia="en-AU"/>
        </w:rPr>
        <w:t>.</w:t>
      </w:r>
      <w:r w:rsidRPr="00D1560A">
        <w:rPr>
          <w:rFonts w:eastAsia="Times New Roman"/>
          <w:bCs/>
          <w:color w:val="365F91" w:themeColor="accent1" w:themeShade="BF"/>
          <w:sz w:val="32"/>
          <w:szCs w:val="32"/>
          <w:lang w:val="en" w:eastAsia="en-AU"/>
        </w:rPr>
        <w:t xml:space="preserve"> Consent to publish submission </w:t>
      </w:r>
      <w:bookmarkStart w:id="22" w:name="_Hlk79580140"/>
      <w:bookmarkStart w:id="23" w:name="_Hlk16072089"/>
      <w:r w:rsidRPr="00D1560A">
        <w:rPr>
          <w:rFonts w:eastAsia="Times New Roman"/>
          <w:bCs/>
          <w:color w:val="365F91" w:themeColor="accent1" w:themeShade="BF"/>
          <w:sz w:val="32"/>
          <w:szCs w:val="32"/>
          <w:lang w:val="en" w:eastAsia="en-AU"/>
        </w:rPr>
        <w:t>[Standard page]</w:t>
      </w:r>
      <w:bookmarkEnd w:id="22"/>
    </w:p>
    <w:p w14:paraId="433D65C6" w14:textId="267586B5" w:rsidR="00ED2D78" w:rsidRPr="00662CE1" w:rsidRDefault="005E4E3D" w:rsidP="00ED2D78">
      <w:pPr>
        <w:pStyle w:val="BodyText"/>
        <w:spacing w:before="297" w:line="333" w:lineRule="auto"/>
        <w:ind w:left="118" w:right="386"/>
      </w:pPr>
      <w:bookmarkStart w:id="24" w:name="_Hlk46393757"/>
      <w:bookmarkEnd w:id="20"/>
      <w:bookmarkEnd w:id="23"/>
      <w:r w:rsidRPr="00662CE1">
        <w:t>T</w:t>
      </w:r>
      <w:r w:rsidR="00ED2D78" w:rsidRPr="00662CE1">
        <w:t>o provide transparency and promote debate, we intend to publish all responses to this consultation. This may include both detailed responses/submissions in full and aggregated data drawn from the responses received.</w:t>
      </w:r>
    </w:p>
    <w:p w14:paraId="41260C00" w14:textId="77777777" w:rsidR="00ED2D78" w:rsidRPr="00662CE1" w:rsidRDefault="00ED2D78" w:rsidP="00417969">
      <w:pPr>
        <w:pStyle w:val="BodyText"/>
        <w:spacing w:before="120" w:after="120"/>
        <w:ind w:left="119"/>
      </w:pPr>
      <w:r w:rsidRPr="00662CE1">
        <w:t>Where you consent to publication, we will include:</w:t>
      </w:r>
    </w:p>
    <w:p w14:paraId="3FB6F454" w14:textId="1E622F85" w:rsidR="008D5197" w:rsidRPr="00662CE1" w:rsidRDefault="008D5197" w:rsidP="004379DD">
      <w:pPr>
        <w:pStyle w:val="ListParagraph"/>
        <w:widowControl/>
        <w:numPr>
          <w:ilvl w:val="0"/>
          <w:numId w:val="9"/>
        </w:numPr>
        <w:adjustRightInd w:val="0"/>
        <w:spacing w:line="360" w:lineRule="auto"/>
        <w:ind w:left="851" w:hanging="425"/>
        <w:contextualSpacing/>
        <w:rPr>
          <w:color w:val="000000"/>
          <w:sz w:val="24"/>
          <w:szCs w:val="24"/>
        </w:rPr>
      </w:pPr>
      <w:r w:rsidRPr="00662CE1">
        <w:rPr>
          <w:b/>
          <w:bCs/>
          <w:color w:val="000000"/>
          <w:sz w:val="24"/>
          <w:szCs w:val="24"/>
        </w:rPr>
        <w:t xml:space="preserve">your last </w:t>
      </w:r>
      <w:r w:rsidR="003C7E66" w:rsidRPr="00662CE1">
        <w:rPr>
          <w:b/>
          <w:bCs/>
          <w:color w:val="000000"/>
          <w:sz w:val="24"/>
          <w:szCs w:val="24"/>
        </w:rPr>
        <w:t>name</w:t>
      </w:r>
      <w:r w:rsidR="003C7E66" w:rsidRPr="00662CE1">
        <w:rPr>
          <w:color w:val="000000"/>
          <w:sz w:val="24"/>
          <w:szCs w:val="24"/>
        </w:rPr>
        <w:t xml:space="preserve"> if</w:t>
      </w:r>
      <w:r w:rsidRPr="00662CE1">
        <w:rPr>
          <w:color w:val="000000"/>
          <w:sz w:val="24"/>
          <w:szCs w:val="24"/>
        </w:rPr>
        <w:t xml:space="preserve"> the submission is made by you as an individual or </w:t>
      </w:r>
    </w:p>
    <w:p w14:paraId="68C8164D" w14:textId="77777777" w:rsidR="008D5197" w:rsidRPr="00662CE1" w:rsidRDefault="008D5197" w:rsidP="004379DD">
      <w:pPr>
        <w:pStyle w:val="ListParagraph"/>
        <w:widowControl/>
        <w:numPr>
          <w:ilvl w:val="0"/>
          <w:numId w:val="9"/>
        </w:numPr>
        <w:adjustRightInd w:val="0"/>
        <w:spacing w:line="360" w:lineRule="auto"/>
        <w:ind w:left="851" w:hanging="425"/>
        <w:contextualSpacing/>
        <w:rPr>
          <w:color w:val="000000"/>
          <w:sz w:val="24"/>
          <w:szCs w:val="24"/>
        </w:rPr>
      </w:pPr>
      <w:r w:rsidRPr="00662CE1">
        <w:rPr>
          <w:b/>
          <w:bCs/>
          <w:color w:val="000000"/>
          <w:sz w:val="24"/>
          <w:szCs w:val="24"/>
        </w:rPr>
        <w:t xml:space="preserve">the name of the organisation </w:t>
      </w:r>
      <w:r w:rsidRPr="00662CE1">
        <w:rPr>
          <w:color w:val="000000"/>
          <w:sz w:val="24"/>
          <w:szCs w:val="24"/>
        </w:rPr>
        <w:t>on whose behalf the submission has been made</w:t>
      </w:r>
    </w:p>
    <w:p w14:paraId="5F0C755E" w14:textId="77777777" w:rsidR="008D5197" w:rsidRPr="00662CE1" w:rsidRDefault="008D5197" w:rsidP="004379DD">
      <w:pPr>
        <w:pStyle w:val="ListParagraph"/>
        <w:widowControl/>
        <w:numPr>
          <w:ilvl w:val="0"/>
          <w:numId w:val="9"/>
        </w:numPr>
        <w:adjustRightInd w:val="0"/>
        <w:spacing w:line="360" w:lineRule="auto"/>
        <w:ind w:left="851" w:hanging="425"/>
        <w:contextualSpacing/>
        <w:rPr>
          <w:color w:val="000000"/>
          <w:sz w:val="24"/>
          <w:szCs w:val="24"/>
        </w:rPr>
      </w:pPr>
      <w:r w:rsidRPr="00662CE1">
        <w:rPr>
          <w:b/>
          <w:bCs/>
          <w:color w:val="000000"/>
          <w:sz w:val="24"/>
          <w:szCs w:val="24"/>
        </w:rPr>
        <w:t xml:space="preserve">your responses </w:t>
      </w:r>
      <w:r w:rsidRPr="00662CE1">
        <w:rPr>
          <w:color w:val="000000"/>
          <w:sz w:val="24"/>
          <w:szCs w:val="24"/>
        </w:rPr>
        <w:t>and comments</w:t>
      </w:r>
    </w:p>
    <w:p w14:paraId="3C42941A" w14:textId="07B95C99" w:rsidR="00ED2D78" w:rsidRPr="00662CE1" w:rsidRDefault="00ED2D78" w:rsidP="00417969">
      <w:pPr>
        <w:pStyle w:val="BodyText"/>
        <w:spacing w:before="120" w:after="120"/>
        <w:ind w:left="119" w:right="1015"/>
      </w:pPr>
      <w:r w:rsidRPr="00662CE1">
        <w:t xml:space="preserve">We </w:t>
      </w:r>
      <w:r w:rsidRPr="00662CE1">
        <w:rPr>
          <w:b/>
        </w:rPr>
        <w:t>will not</w:t>
      </w:r>
      <w:r w:rsidRPr="00662CE1">
        <w:t xml:space="preserve"> include any other personal or demographic information in a published response</w:t>
      </w:r>
    </w:p>
    <w:p w14:paraId="2026AEB1" w14:textId="77777777" w:rsidR="00ED2D78" w:rsidRPr="00417969" w:rsidRDefault="00ED2D78" w:rsidP="00694C52">
      <w:pPr>
        <w:spacing w:before="480" w:after="120"/>
        <w:ind w:left="119"/>
        <w:rPr>
          <w:sz w:val="28"/>
          <w:szCs w:val="28"/>
        </w:rPr>
      </w:pPr>
      <w:bookmarkStart w:id="25" w:name="_Hlk46393777"/>
      <w:bookmarkEnd w:id="24"/>
      <w:r w:rsidRPr="00417969">
        <w:rPr>
          <w:sz w:val="28"/>
          <w:szCs w:val="28"/>
        </w:rPr>
        <w:t>Do you give permission for your response to be published?</w:t>
      </w:r>
    </w:p>
    <w:p w14:paraId="0708794C" w14:textId="77777777" w:rsidR="00ED2D78" w:rsidRPr="00D1560A" w:rsidRDefault="00ED2D78" w:rsidP="00B64D69">
      <w:pPr>
        <w:spacing w:before="120" w:after="120"/>
        <w:ind w:left="119"/>
        <w:rPr>
          <w:i/>
          <w:iCs/>
          <w:sz w:val="20"/>
          <w:szCs w:val="20"/>
        </w:rPr>
      </w:pPr>
      <w:r w:rsidRPr="00D1560A">
        <w:rPr>
          <w:i/>
          <w:iCs/>
          <w:sz w:val="20"/>
          <w:szCs w:val="20"/>
        </w:rPr>
        <w:t>(Required)</w:t>
      </w:r>
    </w:p>
    <w:p w14:paraId="6B22068A" w14:textId="77777777" w:rsidR="00ED2D78" w:rsidRPr="00AD3087" w:rsidRDefault="00ED2D78" w:rsidP="00ED2D78">
      <w:pPr>
        <w:spacing w:before="216"/>
        <w:ind w:left="178"/>
        <w:rPr>
          <w:i/>
          <w:sz w:val="20"/>
          <w:szCs w:val="20"/>
        </w:rPr>
      </w:pPr>
      <w:r w:rsidRPr="00AD3087">
        <w:rPr>
          <w:i/>
          <w:color w:val="888888"/>
          <w:sz w:val="20"/>
          <w:szCs w:val="20"/>
        </w:rPr>
        <w:t>Please select only one item</w:t>
      </w:r>
    </w:p>
    <w:p w14:paraId="1361C33D" w14:textId="1854A56E" w:rsidR="00ED2D78" w:rsidRPr="00662CE1" w:rsidRDefault="001F0CA1" w:rsidP="00D816FC">
      <w:pPr>
        <w:pStyle w:val="BodyText"/>
        <w:spacing w:before="168"/>
        <w:ind w:left="360"/>
      </w:pPr>
      <w:sdt>
        <w:sdtPr>
          <w:rPr>
            <w:spacing w:val="-6"/>
          </w:rPr>
          <w:id w:val="-873008174"/>
          <w14:checkbox>
            <w14:checked w14:val="0"/>
            <w14:checkedState w14:val="2612" w14:font="MS Gothic"/>
            <w14:uncheckedState w14:val="2610" w14:font="MS Gothic"/>
          </w14:checkbox>
        </w:sdtPr>
        <w:sdtEndPr/>
        <w:sdtContent>
          <w:r w:rsidR="00D816FC" w:rsidRPr="00662CE1">
            <w:rPr>
              <w:rFonts w:ascii="Segoe UI Symbol" w:eastAsia="MS Gothic" w:hAnsi="Segoe UI Symbol" w:cs="Segoe UI Symbol"/>
              <w:spacing w:val="-6"/>
            </w:rPr>
            <w:t>☐</w:t>
          </w:r>
        </w:sdtContent>
      </w:sdt>
      <w:r w:rsidR="00ED2D78" w:rsidRPr="00662CE1">
        <w:rPr>
          <w:spacing w:val="-6"/>
        </w:rPr>
        <w:t xml:space="preserve"> </w:t>
      </w:r>
      <w:r w:rsidR="00ED2D78" w:rsidRPr="00662CE1">
        <w:t>Yes - I give permission for my response/submission to be</w:t>
      </w:r>
      <w:r w:rsidR="00ED2D78" w:rsidRPr="00662CE1">
        <w:rPr>
          <w:spacing w:val="-18"/>
        </w:rPr>
        <w:t xml:space="preserve"> </w:t>
      </w:r>
      <w:r w:rsidR="00ED2D78" w:rsidRPr="00662CE1">
        <w:t>published.</w:t>
      </w:r>
    </w:p>
    <w:p w14:paraId="288BAC3D" w14:textId="2C3B1427" w:rsidR="00ED2D78" w:rsidRPr="00662CE1" w:rsidRDefault="001F0CA1" w:rsidP="00662CE1">
      <w:pPr>
        <w:pStyle w:val="BodyText"/>
        <w:spacing w:before="60"/>
        <w:ind w:left="709" w:right="607" w:hanging="352"/>
      </w:pPr>
      <w:sdt>
        <w:sdtPr>
          <w:id w:val="-619000319"/>
          <w14:checkbox>
            <w14:checked w14:val="0"/>
            <w14:checkedState w14:val="2612" w14:font="MS Gothic"/>
            <w14:uncheckedState w14:val="2610" w14:font="MS Gothic"/>
          </w14:checkbox>
        </w:sdtPr>
        <w:sdtEndPr/>
        <w:sdtContent>
          <w:r w:rsidR="00D816FC" w:rsidRPr="00662CE1">
            <w:rPr>
              <w:rFonts w:ascii="Segoe UI Symbol" w:eastAsia="MS Gothic" w:hAnsi="Segoe UI Symbol" w:cs="Segoe UI Symbol"/>
            </w:rPr>
            <w:t>☐</w:t>
          </w:r>
        </w:sdtContent>
      </w:sdt>
      <w:r w:rsidR="00D816FC" w:rsidRPr="00662CE1">
        <w:t xml:space="preserve"> </w:t>
      </w:r>
      <w:r w:rsidR="00ED2D78" w:rsidRPr="00662CE1">
        <w:t>No - I would like my response/submission to remain confidential but understand that de-identified aggregate data may be published.</w:t>
      </w:r>
    </w:p>
    <w:p w14:paraId="7D3EC55A" w14:textId="3B92DB76" w:rsidR="00ED2D78" w:rsidRPr="00662CE1" w:rsidRDefault="001F0CA1" w:rsidP="00694C52">
      <w:pPr>
        <w:pStyle w:val="BodyText"/>
        <w:spacing w:before="28" w:after="120"/>
        <w:ind w:left="357"/>
      </w:pPr>
      <w:sdt>
        <w:sdtPr>
          <w:rPr>
            <w:spacing w:val="-6"/>
          </w:rPr>
          <w:id w:val="-2018216768"/>
          <w14:checkbox>
            <w14:checked w14:val="0"/>
            <w14:checkedState w14:val="2612" w14:font="MS Gothic"/>
            <w14:uncheckedState w14:val="2610" w14:font="MS Gothic"/>
          </w14:checkbox>
        </w:sdtPr>
        <w:sdtEndPr/>
        <w:sdtContent>
          <w:r w:rsidR="00694C52" w:rsidRPr="00662CE1">
            <w:rPr>
              <w:rFonts w:ascii="Segoe UI Symbol" w:eastAsia="MS Gothic" w:hAnsi="Segoe UI Symbol" w:cs="Segoe UI Symbol"/>
              <w:spacing w:val="-6"/>
            </w:rPr>
            <w:t>☐</w:t>
          </w:r>
        </w:sdtContent>
      </w:sdt>
      <w:r w:rsidR="00ED2D78" w:rsidRPr="00662CE1">
        <w:rPr>
          <w:spacing w:val="-6"/>
        </w:rPr>
        <w:t xml:space="preserve"> </w:t>
      </w:r>
      <w:r w:rsidR="00ED2D78" w:rsidRPr="00662CE1">
        <w:t>I am a CASA</w:t>
      </w:r>
      <w:r w:rsidR="00ED2D78" w:rsidRPr="00662CE1">
        <w:rPr>
          <w:spacing w:val="-14"/>
        </w:rPr>
        <w:t xml:space="preserve"> </w:t>
      </w:r>
      <w:r w:rsidR="00ED2D78" w:rsidRPr="00662CE1">
        <w:t>officer.</w:t>
      </w:r>
      <w:bookmarkEnd w:id="25"/>
    </w:p>
    <w:p w14:paraId="46AA804C" w14:textId="734702B2" w:rsidR="00694C52" w:rsidRPr="00662CE1" w:rsidRDefault="00694C52" w:rsidP="00694C52">
      <w:pPr>
        <w:spacing w:before="360" w:after="120" w:line="334" w:lineRule="auto"/>
        <w:ind w:left="119" w:right="136"/>
        <w:rPr>
          <w:sz w:val="24"/>
          <w:szCs w:val="24"/>
        </w:rPr>
      </w:pPr>
      <w:bookmarkStart w:id="26" w:name="_Hlk79580265"/>
      <w:bookmarkStart w:id="27" w:name="_Hlk110604226"/>
      <w:r w:rsidRPr="00662CE1">
        <w:rPr>
          <w:sz w:val="24"/>
          <w:szCs w:val="24"/>
        </w:rPr>
        <w:t>Information about how we consult and how to make a confidential submission is available on o</w:t>
      </w:r>
      <w:r w:rsidR="001F17EE" w:rsidRPr="00662CE1">
        <w:rPr>
          <w:sz w:val="24"/>
          <w:szCs w:val="24"/>
        </w:rPr>
        <w:t>ur</w:t>
      </w:r>
      <w:r w:rsidRPr="00662CE1">
        <w:rPr>
          <w:rFonts w:eastAsia="Times New Roman"/>
          <w:color w:val="000000"/>
          <w:sz w:val="24"/>
          <w:szCs w:val="24"/>
          <w:lang w:val="en" w:eastAsia="en-AU"/>
        </w:rPr>
        <w:t xml:space="preserve"> </w:t>
      </w:r>
      <w:hyperlink r:id="rId10" w:tgtFrame="_blank" w:history="1">
        <w:r w:rsidR="00D83381" w:rsidRPr="00662CE1">
          <w:rPr>
            <w:rStyle w:val="Hyperlink"/>
            <w:bCs/>
            <w:sz w:val="24"/>
            <w:szCs w:val="24"/>
          </w:rPr>
          <w:t>website</w:t>
        </w:r>
      </w:hyperlink>
      <w:r w:rsidRPr="00662CE1">
        <w:rPr>
          <w:sz w:val="24"/>
          <w:szCs w:val="24"/>
        </w:rPr>
        <w:t>.</w:t>
      </w:r>
      <w:bookmarkEnd w:id="26"/>
    </w:p>
    <w:bookmarkEnd w:id="21"/>
    <w:bookmarkEnd w:id="27"/>
    <w:p w14:paraId="6C25F64B" w14:textId="77777777" w:rsidR="00ED2D78" w:rsidRPr="002A6AF7" w:rsidRDefault="00ED2D78" w:rsidP="00ED2D78">
      <w:pPr>
        <w:rPr>
          <w:sz w:val="33"/>
          <w:szCs w:val="33"/>
        </w:rPr>
      </w:pPr>
      <w:r w:rsidRPr="002A6AF7">
        <w:br w:type="page"/>
      </w:r>
    </w:p>
    <w:bookmarkEnd w:id="18"/>
    <w:p w14:paraId="4D7A9D56" w14:textId="4C99A73D" w:rsidR="00ED2D78" w:rsidRPr="00662CE1" w:rsidRDefault="00ED2D78" w:rsidP="00D816FC">
      <w:pPr>
        <w:widowControl/>
        <w:shd w:val="clear" w:color="auto" w:fill="FFFFFF"/>
        <w:autoSpaceDE/>
        <w:autoSpaceDN/>
        <w:spacing w:before="240" w:after="285"/>
        <w:outlineLvl w:val="2"/>
        <w:rPr>
          <w:rFonts w:eastAsia="Times New Roman"/>
          <w:bCs/>
          <w:color w:val="365F91" w:themeColor="accent1" w:themeShade="BF"/>
          <w:sz w:val="32"/>
          <w:szCs w:val="32"/>
          <w:lang w:val="en" w:eastAsia="en-AU"/>
        </w:rPr>
      </w:pPr>
      <w:r w:rsidRPr="00662CE1">
        <w:rPr>
          <w:rFonts w:eastAsia="Times New Roman"/>
          <w:bCs/>
          <w:color w:val="365F91" w:themeColor="accent1" w:themeShade="BF"/>
          <w:sz w:val="32"/>
          <w:szCs w:val="32"/>
          <w:lang w:val="en" w:eastAsia="en-AU"/>
        </w:rPr>
        <w:lastRenderedPageBreak/>
        <w:t xml:space="preserve">Page </w:t>
      </w:r>
      <w:r w:rsidR="00662CE1">
        <w:rPr>
          <w:rFonts w:eastAsia="Times New Roman"/>
          <w:bCs/>
          <w:color w:val="365F91" w:themeColor="accent1" w:themeShade="BF"/>
          <w:sz w:val="32"/>
          <w:szCs w:val="32"/>
          <w:lang w:val="en" w:eastAsia="en-AU"/>
        </w:rPr>
        <w:t>4</w:t>
      </w:r>
      <w:r w:rsidRPr="00662CE1">
        <w:rPr>
          <w:rFonts w:eastAsia="Times New Roman"/>
          <w:bCs/>
          <w:color w:val="365F91" w:themeColor="accent1" w:themeShade="BF"/>
          <w:sz w:val="32"/>
          <w:szCs w:val="32"/>
          <w:lang w:val="en" w:eastAsia="en-AU"/>
        </w:rPr>
        <w:t xml:space="preserve">: </w:t>
      </w:r>
      <w:r w:rsidR="002712F5" w:rsidRPr="00662CE1">
        <w:rPr>
          <w:rFonts w:eastAsia="Times New Roman"/>
          <w:bCs/>
          <w:color w:val="365F91" w:themeColor="accent1" w:themeShade="BF"/>
          <w:sz w:val="32"/>
          <w:szCs w:val="32"/>
          <w:lang w:val="en" w:eastAsia="en-AU"/>
        </w:rPr>
        <w:t xml:space="preserve">Feedback on proposed changes to </w:t>
      </w:r>
      <w:r w:rsidR="00662CE1" w:rsidRPr="00662CE1">
        <w:rPr>
          <w:rFonts w:eastAsia="Times New Roman"/>
          <w:bCs/>
          <w:color w:val="365F91" w:themeColor="accent1" w:themeShade="BF"/>
          <w:sz w:val="32"/>
          <w:szCs w:val="32"/>
          <w:lang w:val="en" w:eastAsia="en-AU"/>
        </w:rPr>
        <w:t>Civil Aviation Order (</w:t>
      </w:r>
      <w:r w:rsidR="002712F5" w:rsidRPr="00662CE1">
        <w:rPr>
          <w:rFonts w:eastAsia="Times New Roman"/>
          <w:bCs/>
          <w:color w:val="365F91" w:themeColor="accent1" w:themeShade="BF"/>
          <w:sz w:val="32"/>
          <w:szCs w:val="32"/>
          <w:lang w:val="en" w:eastAsia="en-AU"/>
        </w:rPr>
        <w:t>CAO</w:t>
      </w:r>
      <w:r w:rsidR="00662CE1" w:rsidRPr="00662CE1">
        <w:rPr>
          <w:rFonts w:eastAsia="Times New Roman"/>
          <w:bCs/>
          <w:color w:val="365F91" w:themeColor="accent1" w:themeShade="BF"/>
          <w:sz w:val="32"/>
          <w:szCs w:val="32"/>
          <w:lang w:val="en" w:eastAsia="en-AU"/>
        </w:rPr>
        <w:t>)</w:t>
      </w:r>
      <w:r w:rsidR="002712F5" w:rsidRPr="00662CE1">
        <w:rPr>
          <w:rFonts w:eastAsia="Times New Roman"/>
          <w:bCs/>
          <w:color w:val="365F91" w:themeColor="accent1" w:themeShade="BF"/>
          <w:sz w:val="32"/>
          <w:szCs w:val="32"/>
          <w:lang w:val="en" w:eastAsia="en-AU"/>
        </w:rPr>
        <w:t xml:space="preserve"> 95.54 </w:t>
      </w:r>
    </w:p>
    <w:p w14:paraId="7A1FB577" w14:textId="77777777" w:rsidR="00E977B9" w:rsidRPr="00662CE1" w:rsidRDefault="00E977B9" w:rsidP="00E977B9">
      <w:pPr>
        <w:rPr>
          <w:sz w:val="24"/>
          <w:szCs w:val="24"/>
        </w:rPr>
      </w:pPr>
      <w:r>
        <w:rPr>
          <w:sz w:val="24"/>
          <w:szCs w:val="24"/>
        </w:rPr>
        <w:t xml:space="preserve">We’re proposing changes to CAO 95.54 </w:t>
      </w:r>
      <w:r w:rsidRPr="00662CE1">
        <w:rPr>
          <w:sz w:val="24"/>
          <w:szCs w:val="24"/>
        </w:rPr>
        <w:t>(Part 131 Recreational Activity and Specialised Balloon Operations)</w:t>
      </w:r>
      <w:r>
        <w:rPr>
          <w:sz w:val="24"/>
          <w:szCs w:val="24"/>
        </w:rPr>
        <w:t xml:space="preserve"> to</w:t>
      </w:r>
      <w:r w:rsidRPr="00662CE1">
        <w:rPr>
          <w:sz w:val="24"/>
          <w:szCs w:val="24"/>
        </w:rPr>
        <w:t xml:space="preserve"> </w:t>
      </w:r>
      <w:r>
        <w:rPr>
          <w:sz w:val="24"/>
          <w:szCs w:val="24"/>
        </w:rPr>
        <w:t>enable</w:t>
      </w:r>
      <w:r w:rsidRPr="00662CE1">
        <w:rPr>
          <w:sz w:val="24"/>
          <w:szCs w:val="24"/>
        </w:rPr>
        <w:t xml:space="preserve"> CASA's continued administration and oversight of Part 131 recreational activities, initial pilot training and the granting of recreational pilot authorisations, ratings and endorsements</w:t>
      </w:r>
      <w:r>
        <w:rPr>
          <w:sz w:val="24"/>
          <w:szCs w:val="24"/>
        </w:rPr>
        <w:t>.</w:t>
      </w:r>
      <w:r w:rsidRPr="00662CE1">
        <w:rPr>
          <w:sz w:val="24"/>
          <w:szCs w:val="24"/>
        </w:rPr>
        <w:t xml:space="preserve"> </w:t>
      </w:r>
    </w:p>
    <w:p w14:paraId="2D8182F4" w14:textId="77777777" w:rsidR="00E977B9" w:rsidRPr="00662CE1" w:rsidRDefault="00E977B9" w:rsidP="00E977B9">
      <w:pPr>
        <w:rPr>
          <w:sz w:val="24"/>
          <w:szCs w:val="24"/>
        </w:rPr>
      </w:pPr>
    </w:p>
    <w:p w14:paraId="5C8993B2" w14:textId="77777777" w:rsidR="00E977B9" w:rsidRDefault="00E977B9" w:rsidP="00E977B9">
      <w:pPr>
        <w:rPr>
          <w:sz w:val="24"/>
          <w:szCs w:val="24"/>
        </w:rPr>
      </w:pPr>
      <w:r w:rsidRPr="00662CE1">
        <w:rPr>
          <w:sz w:val="24"/>
          <w:szCs w:val="24"/>
        </w:rPr>
        <w:t xml:space="preserve">The current CAO 95.54 will self-repeal </w:t>
      </w:r>
      <w:r>
        <w:rPr>
          <w:sz w:val="24"/>
          <w:szCs w:val="24"/>
        </w:rPr>
        <w:t>on</w:t>
      </w:r>
      <w:r w:rsidRPr="00662CE1">
        <w:rPr>
          <w:sz w:val="24"/>
          <w:szCs w:val="24"/>
        </w:rPr>
        <w:t xml:space="preserve"> 11 November 2024. On 12 November 2024, a replacement version of CAO 95.54 is required to provide a legislative mechanism that will empower CASA to continue to administer recreational and specialised ballooning activities, including the issue of private pilot balloon permits. </w:t>
      </w:r>
    </w:p>
    <w:p w14:paraId="393B48A6" w14:textId="77777777" w:rsidR="00FC0E50" w:rsidRDefault="00FC0E50" w:rsidP="00FC0E50">
      <w:pPr>
        <w:rPr>
          <w:sz w:val="24"/>
          <w:szCs w:val="24"/>
        </w:rPr>
      </w:pPr>
    </w:p>
    <w:p w14:paraId="5CE04322" w14:textId="4AA86519" w:rsidR="00FC0E50" w:rsidRPr="00662CE1" w:rsidRDefault="00FC0E50" w:rsidP="00FC0E50">
      <w:pPr>
        <w:rPr>
          <w:sz w:val="24"/>
          <w:szCs w:val="24"/>
        </w:rPr>
      </w:pPr>
      <w:r>
        <w:rPr>
          <w:sz w:val="24"/>
          <w:szCs w:val="24"/>
        </w:rPr>
        <w:t>T</w:t>
      </w:r>
      <w:r w:rsidRPr="00662CE1">
        <w:rPr>
          <w:sz w:val="24"/>
          <w:szCs w:val="24"/>
        </w:rPr>
        <w:t xml:space="preserve">he new CAO 95.54 will be consistent with the applicable operational rules of Parts 91 and 131 of </w:t>
      </w:r>
      <w:r>
        <w:rPr>
          <w:sz w:val="24"/>
          <w:szCs w:val="24"/>
        </w:rPr>
        <w:t xml:space="preserve">the </w:t>
      </w:r>
      <w:r w:rsidRPr="00662CE1">
        <w:rPr>
          <w:sz w:val="24"/>
          <w:szCs w:val="24"/>
        </w:rPr>
        <w:t>C</w:t>
      </w:r>
      <w:r>
        <w:rPr>
          <w:sz w:val="24"/>
          <w:szCs w:val="24"/>
        </w:rPr>
        <w:t xml:space="preserve">ivil </w:t>
      </w:r>
      <w:r w:rsidRPr="00662CE1">
        <w:rPr>
          <w:sz w:val="24"/>
          <w:szCs w:val="24"/>
        </w:rPr>
        <w:t>A</w:t>
      </w:r>
      <w:r>
        <w:rPr>
          <w:sz w:val="24"/>
          <w:szCs w:val="24"/>
        </w:rPr>
        <w:t xml:space="preserve">viation </w:t>
      </w:r>
      <w:r w:rsidRPr="00662CE1">
        <w:rPr>
          <w:sz w:val="24"/>
          <w:szCs w:val="24"/>
        </w:rPr>
        <w:t>S</w:t>
      </w:r>
      <w:r>
        <w:rPr>
          <w:sz w:val="24"/>
          <w:szCs w:val="24"/>
        </w:rPr>
        <w:t xml:space="preserve">afety </w:t>
      </w:r>
      <w:r w:rsidRPr="00662CE1">
        <w:rPr>
          <w:sz w:val="24"/>
          <w:szCs w:val="24"/>
        </w:rPr>
        <w:t>R</w:t>
      </w:r>
      <w:r>
        <w:rPr>
          <w:sz w:val="24"/>
          <w:szCs w:val="24"/>
        </w:rPr>
        <w:t>egulations</w:t>
      </w:r>
      <w:r w:rsidRPr="00662CE1">
        <w:rPr>
          <w:sz w:val="24"/>
          <w:szCs w:val="24"/>
        </w:rPr>
        <w:t>, and the Part 131 M</w:t>
      </w:r>
      <w:r>
        <w:rPr>
          <w:sz w:val="24"/>
          <w:szCs w:val="24"/>
        </w:rPr>
        <w:t>anual of Standards</w:t>
      </w:r>
      <w:r w:rsidRPr="00662CE1">
        <w:rPr>
          <w:sz w:val="24"/>
          <w:szCs w:val="24"/>
        </w:rPr>
        <w:t>.</w:t>
      </w:r>
    </w:p>
    <w:p w14:paraId="778DD15D" w14:textId="1E249B18" w:rsidR="00E977B9" w:rsidRPr="001F0CA1" w:rsidRDefault="00AC45CF" w:rsidP="003857B8">
      <w:pPr>
        <w:widowControl/>
        <w:spacing w:before="240" w:after="120"/>
        <w:rPr>
          <w:color w:val="365F91" w:themeColor="accent1" w:themeShade="BF"/>
          <w:sz w:val="24"/>
          <w:szCs w:val="24"/>
        </w:rPr>
      </w:pPr>
      <w:r w:rsidRPr="001F0CA1">
        <w:rPr>
          <w:color w:val="365F91" w:themeColor="accent1" w:themeShade="BF"/>
          <w:sz w:val="24"/>
          <w:szCs w:val="24"/>
        </w:rPr>
        <w:t>F</w:t>
      </w:r>
      <w:r w:rsidR="003857B8" w:rsidRPr="001F0CA1">
        <w:rPr>
          <w:color w:val="365F91" w:themeColor="accent1" w:themeShade="BF"/>
          <w:sz w:val="24"/>
          <w:szCs w:val="24"/>
        </w:rPr>
        <w:t>act bank</w:t>
      </w:r>
      <w:r w:rsidRPr="001F0CA1">
        <w:rPr>
          <w:color w:val="365F91" w:themeColor="accent1" w:themeShade="BF"/>
          <w:sz w:val="24"/>
          <w:szCs w:val="24"/>
        </w:rPr>
        <w:t xml:space="preserve"> </w:t>
      </w:r>
      <w:r w:rsidR="00FE7D86" w:rsidRPr="001F0CA1">
        <w:rPr>
          <w:color w:val="365F91" w:themeColor="accent1" w:themeShade="BF"/>
          <w:sz w:val="24"/>
          <w:szCs w:val="24"/>
        </w:rPr>
        <w:t>–</w:t>
      </w:r>
      <w:r w:rsidRPr="001F0CA1">
        <w:rPr>
          <w:color w:val="365F91" w:themeColor="accent1" w:themeShade="BF"/>
          <w:sz w:val="24"/>
          <w:szCs w:val="24"/>
        </w:rPr>
        <w:t xml:space="preserve"> </w:t>
      </w:r>
      <w:r w:rsidR="001F0CA1">
        <w:rPr>
          <w:color w:val="365F91" w:themeColor="accent1" w:themeShade="BF"/>
          <w:sz w:val="24"/>
          <w:szCs w:val="24"/>
        </w:rPr>
        <w:t>L</w:t>
      </w:r>
      <w:r w:rsidR="00FE7D86" w:rsidRPr="001F0CA1">
        <w:rPr>
          <w:color w:val="365F91" w:themeColor="accent1" w:themeShade="BF"/>
          <w:sz w:val="24"/>
          <w:szCs w:val="24"/>
        </w:rPr>
        <w:t xml:space="preserve">ink to </w:t>
      </w:r>
      <w:r w:rsidR="004D27EA" w:rsidRPr="001F0CA1">
        <w:rPr>
          <w:color w:val="365F91" w:themeColor="accent1" w:themeShade="BF"/>
          <w:sz w:val="24"/>
          <w:szCs w:val="24"/>
        </w:rPr>
        <w:t>Consultation Draft - Civil Aviation Order 95.54 (Part 131 Recreational Activity and Specialised Balloon Operations) Instrument 2024</w:t>
      </w:r>
    </w:p>
    <w:p w14:paraId="5BA1AB63" w14:textId="46790D7C" w:rsidR="007C387A" w:rsidRPr="00662CE1" w:rsidRDefault="00662CE1" w:rsidP="00662CE1">
      <w:pPr>
        <w:pStyle w:val="ListNumber3"/>
        <w:numPr>
          <w:ilvl w:val="0"/>
          <w:numId w:val="0"/>
        </w:numPr>
        <w:autoSpaceDE/>
        <w:autoSpaceDN/>
        <w:spacing w:before="360" w:after="120"/>
        <w:contextualSpacing w:val="0"/>
        <w:rPr>
          <w:sz w:val="28"/>
          <w:szCs w:val="28"/>
        </w:rPr>
      </w:pPr>
      <w:r w:rsidRPr="00662CE1">
        <w:rPr>
          <w:b/>
          <w:bCs/>
          <w:sz w:val="28"/>
          <w:szCs w:val="28"/>
        </w:rPr>
        <w:t>Question 1:</w:t>
      </w:r>
      <w:r w:rsidRPr="00662CE1">
        <w:rPr>
          <w:sz w:val="28"/>
          <w:szCs w:val="28"/>
        </w:rPr>
        <w:t xml:space="preserve">  </w:t>
      </w:r>
      <w:r w:rsidR="007C387A" w:rsidRPr="00662CE1">
        <w:rPr>
          <w:sz w:val="28"/>
          <w:szCs w:val="28"/>
        </w:rPr>
        <w:t xml:space="preserve">Do you agree that </w:t>
      </w:r>
      <w:r w:rsidR="00293173">
        <w:rPr>
          <w:sz w:val="28"/>
          <w:szCs w:val="28"/>
        </w:rPr>
        <w:t xml:space="preserve">the </w:t>
      </w:r>
      <w:r w:rsidR="000652D4">
        <w:rPr>
          <w:sz w:val="28"/>
          <w:szCs w:val="28"/>
        </w:rPr>
        <w:t xml:space="preserve">regulatory arrangements under </w:t>
      </w:r>
      <w:r w:rsidR="007C387A" w:rsidRPr="00662CE1">
        <w:rPr>
          <w:sz w:val="28"/>
          <w:szCs w:val="28"/>
        </w:rPr>
        <w:t>CAO 95.54</w:t>
      </w:r>
      <w:r w:rsidR="000652D4">
        <w:rPr>
          <w:sz w:val="28"/>
          <w:szCs w:val="28"/>
        </w:rPr>
        <w:t xml:space="preserve"> in the form of ballooning permits, endorsements, ex</w:t>
      </w:r>
      <w:r w:rsidR="00E83998">
        <w:rPr>
          <w:sz w:val="28"/>
          <w:szCs w:val="28"/>
        </w:rPr>
        <w:t>emptions, conditions and directions</w:t>
      </w:r>
      <w:r w:rsidR="007C387A" w:rsidRPr="00662CE1">
        <w:rPr>
          <w:sz w:val="28"/>
          <w:szCs w:val="28"/>
        </w:rPr>
        <w:t xml:space="preserve"> is suitable for the continued operation of recreational ballooning</w:t>
      </w:r>
      <w:r w:rsidR="00E83998">
        <w:rPr>
          <w:sz w:val="28"/>
          <w:szCs w:val="28"/>
        </w:rPr>
        <w:t>?</w:t>
      </w:r>
    </w:p>
    <w:p w14:paraId="71B60E44" w14:textId="77777777" w:rsidR="007C387A" w:rsidRPr="002A6AF7" w:rsidRDefault="007C387A" w:rsidP="007C387A">
      <w:pPr>
        <w:spacing w:before="120" w:after="120"/>
        <w:rPr>
          <w:i/>
          <w:iCs/>
          <w:color w:val="808080" w:themeColor="background1" w:themeShade="80"/>
          <w:sz w:val="18"/>
          <w:szCs w:val="18"/>
        </w:rPr>
      </w:pPr>
      <w:r w:rsidRPr="002A6AF7">
        <w:rPr>
          <w:i/>
          <w:iCs/>
          <w:color w:val="808080" w:themeColor="background1" w:themeShade="80"/>
          <w:sz w:val="18"/>
          <w:szCs w:val="18"/>
        </w:rPr>
        <w:t>Radio buttons</w:t>
      </w:r>
    </w:p>
    <w:p w14:paraId="704E312C"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684554138"/>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w:t>
      </w:r>
    </w:p>
    <w:p w14:paraId="02C16989"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76256738"/>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 with changes (please specify suggested changes below)</w:t>
      </w:r>
    </w:p>
    <w:p w14:paraId="50FA6CAF" w14:textId="5BAE616F"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495913582"/>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Disagree (please </w:t>
      </w:r>
      <w:r w:rsidR="000B251E">
        <w:rPr>
          <w:sz w:val="24"/>
          <w:szCs w:val="24"/>
        </w:rPr>
        <w:t xml:space="preserve">detail </w:t>
      </w:r>
      <w:r w:rsidR="007C387A" w:rsidRPr="00662CE1">
        <w:rPr>
          <w:sz w:val="24"/>
          <w:szCs w:val="24"/>
        </w:rPr>
        <w:t>your reasoning and alternative suggestions below)</w:t>
      </w:r>
    </w:p>
    <w:p w14:paraId="32284D18"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449323402"/>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Undecided / Not my area of expertise</w:t>
      </w:r>
    </w:p>
    <w:p w14:paraId="4F226231" w14:textId="77777777" w:rsidR="007C387A" w:rsidRPr="00662CE1" w:rsidRDefault="007C387A" w:rsidP="007C387A">
      <w:pPr>
        <w:spacing w:before="240" w:after="120"/>
        <w:rPr>
          <w:sz w:val="24"/>
          <w:szCs w:val="24"/>
        </w:rPr>
      </w:pPr>
      <w:r w:rsidRPr="00662CE1">
        <w:rPr>
          <w:sz w:val="24"/>
          <w:szCs w:val="24"/>
        </w:rPr>
        <w:t>Comment</w:t>
      </w:r>
    </w:p>
    <w:tbl>
      <w:tblPr>
        <w:tblStyle w:val="TableGrid"/>
        <w:tblW w:w="0" w:type="auto"/>
        <w:tblLook w:val="04A0" w:firstRow="1" w:lastRow="0" w:firstColumn="1" w:lastColumn="0" w:noHBand="0" w:noVBand="1"/>
      </w:tblPr>
      <w:tblGrid>
        <w:gridCol w:w="9016"/>
      </w:tblGrid>
      <w:tr w:rsidR="007C387A" w:rsidRPr="002A6AF7" w14:paraId="1392DED2" w14:textId="77777777" w:rsidTr="002F2229">
        <w:tc>
          <w:tcPr>
            <w:tcW w:w="9016" w:type="dxa"/>
          </w:tcPr>
          <w:p w14:paraId="751DCEC9" w14:textId="77777777" w:rsidR="007C387A" w:rsidRPr="002A6AF7" w:rsidRDefault="007C387A" w:rsidP="002F2229">
            <w:pPr>
              <w:spacing w:before="120" w:after="120"/>
            </w:pPr>
          </w:p>
        </w:tc>
      </w:tr>
    </w:tbl>
    <w:p w14:paraId="157E5D7D" w14:textId="77777777" w:rsidR="000A44B7" w:rsidRDefault="000A44B7">
      <w:pPr>
        <w:rPr>
          <w:rFonts w:eastAsia="Times New Roman"/>
          <w:bCs/>
          <w:color w:val="365F91" w:themeColor="accent1" w:themeShade="BF"/>
          <w:sz w:val="32"/>
          <w:szCs w:val="32"/>
          <w:lang w:val="en" w:eastAsia="en-AU"/>
        </w:rPr>
      </w:pPr>
      <w:r>
        <w:rPr>
          <w:rFonts w:eastAsia="Times New Roman"/>
          <w:bCs/>
          <w:color w:val="365F91" w:themeColor="accent1" w:themeShade="BF"/>
          <w:sz w:val="32"/>
          <w:szCs w:val="32"/>
          <w:lang w:val="en" w:eastAsia="en-AU"/>
        </w:rPr>
        <w:br w:type="page"/>
      </w:r>
    </w:p>
    <w:p w14:paraId="0BD2B8A2" w14:textId="73A4D4A3" w:rsidR="007029C7" w:rsidRPr="00662CE1" w:rsidRDefault="007029C7" w:rsidP="007029C7">
      <w:pPr>
        <w:widowControl/>
        <w:shd w:val="clear" w:color="auto" w:fill="FFFFFF"/>
        <w:autoSpaceDE/>
        <w:autoSpaceDN/>
        <w:spacing w:before="240" w:after="285"/>
        <w:outlineLvl w:val="2"/>
        <w:rPr>
          <w:rFonts w:eastAsia="Times New Roman"/>
          <w:bCs/>
          <w:color w:val="365F91" w:themeColor="accent1" w:themeShade="BF"/>
          <w:sz w:val="32"/>
          <w:szCs w:val="32"/>
          <w:lang w:val="en" w:eastAsia="en-AU"/>
        </w:rPr>
      </w:pPr>
      <w:r w:rsidRPr="00662CE1">
        <w:rPr>
          <w:rFonts w:eastAsia="Times New Roman"/>
          <w:bCs/>
          <w:color w:val="365F91" w:themeColor="accent1" w:themeShade="BF"/>
          <w:sz w:val="32"/>
          <w:szCs w:val="32"/>
          <w:lang w:val="en" w:eastAsia="en-AU"/>
        </w:rPr>
        <w:lastRenderedPageBreak/>
        <w:t xml:space="preserve">Page </w:t>
      </w:r>
      <w:r>
        <w:rPr>
          <w:rFonts w:eastAsia="Times New Roman"/>
          <w:bCs/>
          <w:color w:val="365F91" w:themeColor="accent1" w:themeShade="BF"/>
          <w:sz w:val="32"/>
          <w:szCs w:val="32"/>
          <w:lang w:val="en" w:eastAsia="en-AU"/>
        </w:rPr>
        <w:t>5</w:t>
      </w:r>
      <w:r w:rsidRPr="00662CE1">
        <w:rPr>
          <w:rFonts w:eastAsia="Times New Roman"/>
          <w:bCs/>
          <w:color w:val="365F91" w:themeColor="accent1" w:themeShade="BF"/>
          <w:sz w:val="32"/>
          <w:szCs w:val="32"/>
          <w:lang w:val="en" w:eastAsia="en-AU"/>
        </w:rPr>
        <w:t>: Feedback on the</w:t>
      </w:r>
      <w:r>
        <w:rPr>
          <w:rFonts w:eastAsia="Times New Roman"/>
          <w:bCs/>
          <w:color w:val="365F91" w:themeColor="accent1" w:themeShade="BF"/>
          <w:sz w:val="32"/>
          <w:szCs w:val="32"/>
          <w:lang w:val="en" w:eastAsia="en-AU"/>
        </w:rPr>
        <w:t xml:space="preserve"> CASA</w:t>
      </w:r>
      <w:r w:rsidRPr="00662CE1">
        <w:rPr>
          <w:rFonts w:eastAsia="Times New Roman"/>
          <w:bCs/>
          <w:color w:val="365F91" w:themeColor="accent1" w:themeShade="BF"/>
          <w:sz w:val="32"/>
          <w:szCs w:val="32"/>
          <w:lang w:val="en" w:eastAsia="en-AU"/>
        </w:rPr>
        <w:t xml:space="preserve"> </w:t>
      </w:r>
      <w:r w:rsidRPr="0088246A">
        <w:rPr>
          <w:rFonts w:eastAsia="Times New Roman"/>
          <w:bCs/>
          <w:color w:val="365F91" w:themeColor="accent1" w:themeShade="BF"/>
          <w:sz w:val="32"/>
          <w:szCs w:val="32"/>
          <w:lang w:val="en" w:eastAsia="en-AU"/>
        </w:rPr>
        <w:t>Recreational Ballooning Procedures Manual (</w:t>
      </w:r>
      <w:r w:rsidRPr="00662CE1">
        <w:rPr>
          <w:rFonts w:eastAsia="Times New Roman"/>
          <w:bCs/>
          <w:color w:val="365F91" w:themeColor="accent1" w:themeShade="BF"/>
          <w:sz w:val="32"/>
          <w:szCs w:val="32"/>
          <w:lang w:val="en" w:eastAsia="en-AU"/>
        </w:rPr>
        <w:t>CRBPM)</w:t>
      </w:r>
    </w:p>
    <w:p w14:paraId="1447C2B1" w14:textId="032AF6EB" w:rsidR="007029C7" w:rsidRDefault="007029C7" w:rsidP="007029C7">
      <w:pPr>
        <w:rPr>
          <w:sz w:val="24"/>
          <w:szCs w:val="24"/>
        </w:rPr>
      </w:pPr>
      <w:r w:rsidRPr="00B65D15">
        <w:rPr>
          <w:sz w:val="24"/>
          <w:szCs w:val="24"/>
        </w:rPr>
        <w:t>We</w:t>
      </w:r>
      <w:r>
        <w:rPr>
          <w:sz w:val="24"/>
          <w:szCs w:val="24"/>
        </w:rPr>
        <w:t xml:space="preserve"> are</w:t>
      </w:r>
      <w:r w:rsidRPr="00B65D15">
        <w:rPr>
          <w:sz w:val="24"/>
          <w:szCs w:val="24"/>
        </w:rPr>
        <w:t xml:space="preserve"> proposing to amend the CASA Recreational Ballooning Procedures Manual to</w:t>
      </w:r>
      <w:r>
        <w:rPr>
          <w:sz w:val="24"/>
          <w:szCs w:val="24"/>
        </w:rPr>
        <w:t xml:space="preserve"> </w:t>
      </w:r>
      <w:r w:rsidRPr="00B65D15">
        <w:rPr>
          <w:sz w:val="24"/>
          <w:szCs w:val="24"/>
        </w:rPr>
        <w:t>align with the proposed CAO 95.54, including</w:t>
      </w:r>
      <w:r>
        <w:rPr>
          <w:sz w:val="24"/>
          <w:szCs w:val="24"/>
        </w:rPr>
        <w:t>:</w:t>
      </w:r>
    </w:p>
    <w:p w14:paraId="2004C0AB" w14:textId="77777777" w:rsidR="007029C7" w:rsidRPr="00B65D15" w:rsidRDefault="007029C7" w:rsidP="007029C7">
      <w:pPr>
        <w:pStyle w:val="ListParagraph"/>
        <w:numPr>
          <w:ilvl w:val="0"/>
          <w:numId w:val="26"/>
        </w:numPr>
        <w:rPr>
          <w:sz w:val="24"/>
          <w:szCs w:val="24"/>
        </w:rPr>
      </w:pPr>
      <w:r w:rsidRPr="00B65D15">
        <w:rPr>
          <w:sz w:val="24"/>
          <w:szCs w:val="24"/>
        </w:rPr>
        <w:t>deleting any references to old regulations or orders that are no longer in force</w:t>
      </w:r>
    </w:p>
    <w:p w14:paraId="7635103A" w14:textId="77777777" w:rsidR="007029C7" w:rsidRDefault="007029C7" w:rsidP="00E00B23">
      <w:pPr>
        <w:pStyle w:val="ListParagraph"/>
        <w:numPr>
          <w:ilvl w:val="0"/>
          <w:numId w:val="26"/>
        </w:numPr>
        <w:rPr>
          <w:sz w:val="24"/>
          <w:szCs w:val="24"/>
        </w:rPr>
      </w:pPr>
      <w:r>
        <w:rPr>
          <w:sz w:val="24"/>
          <w:szCs w:val="24"/>
        </w:rPr>
        <w:t xml:space="preserve">adding </w:t>
      </w:r>
      <w:r w:rsidRPr="00B65D15">
        <w:rPr>
          <w:sz w:val="24"/>
          <w:szCs w:val="24"/>
        </w:rPr>
        <w:t xml:space="preserve">training </w:t>
      </w:r>
      <w:r>
        <w:rPr>
          <w:sz w:val="24"/>
          <w:szCs w:val="24"/>
        </w:rPr>
        <w:t xml:space="preserve">syllabus </w:t>
      </w:r>
      <w:r w:rsidRPr="00B65D15">
        <w:rPr>
          <w:sz w:val="24"/>
          <w:szCs w:val="24"/>
        </w:rPr>
        <w:t>and application procedures for endorsements.</w:t>
      </w:r>
    </w:p>
    <w:p w14:paraId="798B7E51" w14:textId="7D964F59" w:rsidR="007C387A" w:rsidRPr="00662CE1" w:rsidRDefault="00662CE1" w:rsidP="007029C7">
      <w:pPr>
        <w:pStyle w:val="ListNumber3"/>
        <w:numPr>
          <w:ilvl w:val="0"/>
          <w:numId w:val="0"/>
        </w:numPr>
        <w:autoSpaceDE/>
        <w:autoSpaceDN/>
        <w:spacing w:before="360" w:after="120"/>
        <w:contextualSpacing w:val="0"/>
        <w:rPr>
          <w:sz w:val="28"/>
          <w:szCs w:val="28"/>
        </w:rPr>
      </w:pPr>
      <w:r w:rsidRPr="00662CE1">
        <w:rPr>
          <w:b/>
          <w:bCs/>
          <w:sz w:val="28"/>
          <w:szCs w:val="28"/>
        </w:rPr>
        <w:t>Question:</w:t>
      </w:r>
      <w:r>
        <w:rPr>
          <w:sz w:val="28"/>
          <w:szCs w:val="28"/>
        </w:rPr>
        <w:t xml:space="preserve">  </w:t>
      </w:r>
      <w:r w:rsidR="00405779">
        <w:rPr>
          <w:sz w:val="28"/>
          <w:szCs w:val="28"/>
        </w:rPr>
        <w:t xml:space="preserve">In the </w:t>
      </w:r>
      <w:r w:rsidR="000140C8">
        <w:rPr>
          <w:sz w:val="28"/>
          <w:szCs w:val="28"/>
        </w:rPr>
        <w:t>CRBPM</w:t>
      </w:r>
      <w:r w:rsidR="00A74733">
        <w:rPr>
          <w:sz w:val="28"/>
          <w:szCs w:val="28"/>
        </w:rPr>
        <w:t xml:space="preserve">, </w:t>
      </w:r>
      <w:r w:rsidR="00697B8D">
        <w:rPr>
          <w:sz w:val="28"/>
          <w:szCs w:val="28"/>
        </w:rPr>
        <w:t>d</w:t>
      </w:r>
      <w:r w:rsidR="007C387A" w:rsidRPr="00662CE1">
        <w:rPr>
          <w:sz w:val="28"/>
          <w:szCs w:val="28"/>
        </w:rPr>
        <w:t xml:space="preserve">o you agree with recognition of overseas qualifications for gas balloon endorsement and hot air airship endorsement? </w:t>
      </w:r>
    </w:p>
    <w:p w14:paraId="19BCE5FB" w14:textId="77777777" w:rsidR="007C387A" w:rsidRPr="002A6AF7" w:rsidRDefault="007C387A" w:rsidP="007C387A">
      <w:pPr>
        <w:spacing w:before="120" w:after="120"/>
        <w:rPr>
          <w:i/>
          <w:iCs/>
          <w:color w:val="808080" w:themeColor="background1" w:themeShade="80"/>
          <w:sz w:val="18"/>
          <w:szCs w:val="18"/>
        </w:rPr>
      </w:pPr>
      <w:r w:rsidRPr="002A6AF7">
        <w:rPr>
          <w:i/>
          <w:iCs/>
          <w:color w:val="808080" w:themeColor="background1" w:themeShade="80"/>
          <w:sz w:val="18"/>
          <w:szCs w:val="18"/>
        </w:rPr>
        <w:t>Radio buttons</w:t>
      </w:r>
    </w:p>
    <w:p w14:paraId="7ECF91B1"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987153243"/>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w:t>
      </w:r>
    </w:p>
    <w:p w14:paraId="7C152663"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2147092603"/>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 with changes (please specify suggested changes below)</w:t>
      </w:r>
    </w:p>
    <w:p w14:paraId="526EA42B" w14:textId="0FA81284"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424187092"/>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Disagree (please </w:t>
      </w:r>
      <w:r w:rsidR="000B251E">
        <w:rPr>
          <w:sz w:val="24"/>
          <w:szCs w:val="24"/>
        </w:rPr>
        <w:t xml:space="preserve">detail </w:t>
      </w:r>
      <w:r w:rsidR="007C387A" w:rsidRPr="00662CE1">
        <w:rPr>
          <w:sz w:val="24"/>
          <w:szCs w:val="24"/>
        </w:rPr>
        <w:t>your reasoning and alternative suggestions below)</w:t>
      </w:r>
    </w:p>
    <w:p w14:paraId="799CD75D"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844593972"/>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Undecided / Not my area of expertise</w:t>
      </w:r>
    </w:p>
    <w:p w14:paraId="10FF1182" w14:textId="77777777" w:rsidR="007C387A" w:rsidRPr="00662CE1" w:rsidRDefault="007C387A" w:rsidP="007C387A">
      <w:pPr>
        <w:spacing w:before="240" w:after="120"/>
        <w:rPr>
          <w:sz w:val="24"/>
          <w:szCs w:val="24"/>
        </w:rPr>
      </w:pPr>
      <w:r w:rsidRPr="00662CE1">
        <w:rPr>
          <w:sz w:val="24"/>
          <w:szCs w:val="24"/>
        </w:rPr>
        <w:t>Comment</w:t>
      </w:r>
    </w:p>
    <w:tbl>
      <w:tblPr>
        <w:tblStyle w:val="TableGrid"/>
        <w:tblW w:w="0" w:type="auto"/>
        <w:tblLook w:val="04A0" w:firstRow="1" w:lastRow="0" w:firstColumn="1" w:lastColumn="0" w:noHBand="0" w:noVBand="1"/>
      </w:tblPr>
      <w:tblGrid>
        <w:gridCol w:w="9016"/>
      </w:tblGrid>
      <w:tr w:rsidR="007C387A" w:rsidRPr="002A6AF7" w14:paraId="16E7B2C0" w14:textId="77777777" w:rsidTr="002F2229">
        <w:tc>
          <w:tcPr>
            <w:tcW w:w="9016" w:type="dxa"/>
          </w:tcPr>
          <w:p w14:paraId="244F727C" w14:textId="77777777" w:rsidR="007C387A" w:rsidRPr="002A6AF7" w:rsidRDefault="007C387A" w:rsidP="002F2229">
            <w:pPr>
              <w:spacing w:before="120" w:after="120"/>
            </w:pPr>
          </w:p>
        </w:tc>
      </w:tr>
    </w:tbl>
    <w:p w14:paraId="7B59E3C1" w14:textId="5C057A3B" w:rsidR="007C387A" w:rsidRDefault="00662CE1" w:rsidP="00662CE1">
      <w:pPr>
        <w:pStyle w:val="ListNumber3"/>
        <w:numPr>
          <w:ilvl w:val="0"/>
          <w:numId w:val="0"/>
        </w:numPr>
        <w:autoSpaceDE/>
        <w:autoSpaceDN/>
        <w:spacing w:before="360" w:after="120"/>
        <w:contextualSpacing w:val="0"/>
        <w:rPr>
          <w:sz w:val="28"/>
          <w:szCs w:val="28"/>
        </w:rPr>
      </w:pPr>
      <w:r w:rsidRPr="00662CE1">
        <w:rPr>
          <w:b/>
          <w:bCs/>
          <w:sz w:val="28"/>
          <w:szCs w:val="28"/>
        </w:rPr>
        <w:t>Question:</w:t>
      </w:r>
      <w:r w:rsidRPr="00662CE1">
        <w:rPr>
          <w:sz w:val="28"/>
          <w:szCs w:val="28"/>
        </w:rPr>
        <w:t xml:space="preserve">  </w:t>
      </w:r>
      <w:r w:rsidR="00697B8D">
        <w:rPr>
          <w:sz w:val="28"/>
          <w:szCs w:val="28"/>
        </w:rPr>
        <w:t xml:space="preserve">In the </w:t>
      </w:r>
      <w:r w:rsidR="000140C8">
        <w:rPr>
          <w:sz w:val="28"/>
          <w:szCs w:val="28"/>
        </w:rPr>
        <w:t>CRBPM</w:t>
      </w:r>
      <w:r w:rsidR="00A74733">
        <w:rPr>
          <w:sz w:val="28"/>
          <w:szCs w:val="28"/>
        </w:rPr>
        <w:t>,</w:t>
      </w:r>
      <w:r w:rsidR="00A74733" w:rsidRPr="00662CE1">
        <w:rPr>
          <w:sz w:val="28"/>
          <w:szCs w:val="28"/>
        </w:rPr>
        <w:t xml:space="preserve"> </w:t>
      </w:r>
      <w:r w:rsidR="00A74733">
        <w:rPr>
          <w:sz w:val="28"/>
          <w:szCs w:val="28"/>
        </w:rPr>
        <w:t>d</w:t>
      </w:r>
      <w:r w:rsidR="007C387A" w:rsidRPr="00662CE1">
        <w:rPr>
          <w:sz w:val="28"/>
          <w:szCs w:val="28"/>
        </w:rPr>
        <w:t xml:space="preserve">o you agree with the syllabus and applications requirements for obtaining a </w:t>
      </w:r>
      <w:r w:rsidR="00B267C7">
        <w:rPr>
          <w:sz w:val="28"/>
          <w:szCs w:val="28"/>
        </w:rPr>
        <w:t>n</w:t>
      </w:r>
      <w:r w:rsidR="007C387A" w:rsidRPr="00B267C7">
        <w:rPr>
          <w:sz w:val="28"/>
          <w:szCs w:val="28"/>
        </w:rPr>
        <w:t xml:space="preserve">ight </w:t>
      </w:r>
      <w:r w:rsidR="00B267C7">
        <w:rPr>
          <w:sz w:val="28"/>
          <w:szCs w:val="28"/>
        </w:rPr>
        <w:t>visual flight rules (</w:t>
      </w:r>
      <w:r w:rsidR="007C387A" w:rsidRPr="00B267C7">
        <w:rPr>
          <w:sz w:val="28"/>
          <w:szCs w:val="28"/>
        </w:rPr>
        <w:t>VFR</w:t>
      </w:r>
      <w:r w:rsidR="00B267C7">
        <w:rPr>
          <w:sz w:val="28"/>
          <w:szCs w:val="28"/>
        </w:rPr>
        <w:t>)</w:t>
      </w:r>
      <w:r w:rsidR="007C387A" w:rsidRPr="00662CE1">
        <w:rPr>
          <w:sz w:val="28"/>
          <w:szCs w:val="28"/>
        </w:rPr>
        <w:t xml:space="preserve"> balloon endorsement? </w:t>
      </w:r>
    </w:p>
    <w:p w14:paraId="4AC0446F" w14:textId="77777777" w:rsidR="001A0B65" w:rsidRPr="00B43DB1" w:rsidRDefault="001A0B65" w:rsidP="001A0B65">
      <w:pPr>
        <w:widowControl/>
        <w:spacing w:before="240" w:after="120"/>
        <w:rPr>
          <w:color w:val="365F91" w:themeColor="accent1" w:themeShade="BF"/>
          <w:sz w:val="24"/>
          <w:szCs w:val="24"/>
        </w:rPr>
      </w:pPr>
      <w:r w:rsidRPr="00B43DB1">
        <w:rPr>
          <w:color w:val="365F91" w:themeColor="accent1" w:themeShade="BF"/>
          <w:sz w:val="24"/>
          <w:szCs w:val="24"/>
        </w:rPr>
        <w:t xml:space="preserve">Fact bank: </w:t>
      </w:r>
      <w:r>
        <w:rPr>
          <w:color w:val="365F91" w:themeColor="accent1" w:themeShade="BF"/>
          <w:sz w:val="24"/>
          <w:szCs w:val="24"/>
        </w:rPr>
        <w:t>CRBPM References for night visual flight rules (VFR) balloon endorsement</w:t>
      </w:r>
    </w:p>
    <w:tbl>
      <w:tblPr>
        <w:tblStyle w:val="TableGrid"/>
        <w:tblW w:w="0" w:type="auto"/>
        <w:tblLook w:val="04A0" w:firstRow="1" w:lastRow="0" w:firstColumn="1" w:lastColumn="0" w:noHBand="0" w:noVBand="1"/>
      </w:tblPr>
      <w:tblGrid>
        <w:gridCol w:w="9632"/>
      </w:tblGrid>
      <w:tr w:rsidR="001A0B65" w14:paraId="3A628F95" w14:textId="77777777" w:rsidTr="00B43DB1">
        <w:tc>
          <w:tcPr>
            <w:tcW w:w="9632" w:type="dxa"/>
          </w:tcPr>
          <w:p w14:paraId="335AB871" w14:textId="5FD44916" w:rsidR="001A0B65" w:rsidRDefault="001A0B65" w:rsidP="003857B8">
            <w:r>
              <w:t>The following paragraphs have been added/amended for the endorsement 2.1.3, 2.3.3.5, 2.5.1.2, 2.10, 5.4, 7.5.3</w:t>
            </w:r>
            <w:r w:rsidR="003857B8">
              <w:t>.</w:t>
            </w:r>
          </w:p>
        </w:tc>
      </w:tr>
    </w:tbl>
    <w:p w14:paraId="43F37E47" w14:textId="77777777" w:rsidR="007C387A" w:rsidRPr="002A6AF7" w:rsidRDefault="007C387A" w:rsidP="007C387A">
      <w:pPr>
        <w:spacing w:before="120" w:after="120"/>
        <w:rPr>
          <w:i/>
          <w:iCs/>
          <w:color w:val="808080" w:themeColor="background1" w:themeShade="80"/>
          <w:sz w:val="18"/>
          <w:szCs w:val="18"/>
        </w:rPr>
      </w:pPr>
      <w:r w:rsidRPr="002A6AF7">
        <w:rPr>
          <w:i/>
          <w:iCs/>
          <w:color w:val="808080" w:themeColor="background1" w:themeShade="80"/>
          <w:sz w:val="18"/>
          <w:szCs w:val="18"/>
        </w:rPr>
        <w:t>Radio buttons</w:t>
      </w:r>
    </w:p>
    <w:p w14:paraId="6F404BA6"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624661185"/>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w:t>
      </w:r>
    </w:p>
    <w:p w14:paraId="10A301B0"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180701278"/>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 with changes (please specify suggested changes below)</w:t>
      </w:r>
    </w:p>
    <w:p w14:paraId="58848372" w14:textId="0D15645D"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74525499"/>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Disagree (please </w:t>
      </w:r>
      <w:r w:rsidR="000B251E">
        <w:rPr>
          <w:sz w:val="24"/>
          <w:szCs w:val="24"/>
        </w:rPr>
        <w:t xml:space="preserve">detail </w:t>
      </w:r>
      <w:r w:rsidR="007C387A" w:rsidRPr="00662CE1">
        <w:rPr>
          <w:sz w:val="24"/>
          <w:szCs w:val="24"/>
        </w:rPr>
        <w:t>your reasoning and alternative suggestions below)</w:t>
      </w:r>
    </w:p>
    <w:p w14:paraId="6EB38354"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489104175"/>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Undecided / Not my area of expertise</w:t>
      </w:r>
    </w:p>
    <w:p w14:paraId="77C22253" w14:textId="77777777" w:rsidR="007C387A" w:rsidRPr="00662CE1" w:rsidRDefault="007C387A" w:rsidP="007C387A">
      <w:pPr>
        <w:spacing w:before="240" w:after="120"/>
        <w:rPr>
          <w:sz w:val="24"/>
          <w:szCs w:val="24"/>
        </w:rPr>
      </w:pPr>
      <w:r w:rsidRPr="00662CE1">
        <w:rPr>
          <w:sz w:val="24"/>
          <w:szCs w:val="24"/>
        </w:rPr>
        <w:t>Comment</w:t>
      </w:r>
    </w:p>
    <w:tbl>
      <w:tblPr>
        <w:tblStyle w:val="TableGrid"/>
        <w:tblW w:w="0" w:type="auto"/>
        <w:tblLook w:val="04A0" w:firstRow="1" w:lastRow="0" w:firstColumn="1" w:lastColumn="0" w:noHBand="0" w:noVBand="1"/>
      </w:tblPr>
      <w:tblGrid>
        <w:gridCol w:w="9016"/>
      </w:tblGrid>
      <w:tr w:rsidR="007C387A" w:rsidRPr="00662CE1" w14:paraId="73874AE8" w14:textId="77777777" w:rsidTr="002F2229">
        <w:tc>
          <w:tcPr>
            <w:tcW w:w="9016" w:type="dxa"/>
          </w:tcPr>
          <w:p w14:paraId="6DABD13F" w14:textId="77777777" w:rsidR="007C387A" w:rsidRPr="00662CE1" w:rsidRDefault="007C387A" w:rsidP="002F2229">
            <w:pPr>
              <w:spacing w:before="120" w:after="120"/>
            </w:pPr>
          </w:p>
        </w:tc>
      </w:tr>
    </w:tbl>
    <w:p w14:paraId="34D5D7E9" w14:textId="77777777" w:rsidR="001F0CA1" w:rsidRDefault="001F0CA1" w:rsidP="00662CE1">
      <w:pPr>
        <w:pStyle w:val="ListNumber3"/>
        <w:numPr>
          <w:ilvl w:val="0"/>
          <w:numId w:val="0"/>
        </w:numPr>
        <w:autoSpaceDE/>
        <w:autoSpaceDN/>
        <w:spacing w:before="360" w:after="120"/>
        <w:contextualSpacing w:val="0"/>
        <w:rPr>
          <w:b/>
          <w:bCs/>
          <w:sz w:val="28"/>
          <w:szCs w:val="28"/>
        </w:rPr>
      </w:pPr>
    </w:p>
    <w:p w14:paraId="5538807B" w14:textId="77777777" w:rsidR="001F0CA1" w:rsidRDefault="001F0CA1">
      <w:pPr>
        <w:rPr>
          <w:b/>
          <w:bCs/>
          <w:sz w:val="28"/>
          <w:szCs w:val="28"/>
        </w:rPr>
      </w:pPr>
      <w:r>
        <w:rPr>
          <w:b/>
          <w:bCs/>
          <w:sz w:val="28"/>
          <w:szCs w:val="28"/>
        </w:rPr>
        <w:br w:type="page"/>
      </w:r>
    </w:p>
    <w:p w14:paraId="28518B36" w14:textId="0AC8D24D" w:rsidR="007C387A" w:rsidRPr="00662CE1" w:rsidRDefault="00662CE1" w:rsidP="00662CE1">
      <w:pPr>
        <w:pStyle w:val="ListNumber3"/>
        <w:numPr>
          <w:ilvl w:val="0"/>
          <w:numId w:val="0"/>
        </w:numPr>
        <w:autoSpaceDE/>
        <w:autoSpaceDN/>
        <w:spacing w:before="360" w:after="120"/>
        <w:contextualSpacing w:val="0"/>
        <w:rPr>
          <w:sz w:val="28"/>
          <w:szCs w:val="28"/>
        </w:rPr>
      </w:pPr>
      <w:r w:rsidRPr="00662CE1">
        <w:rPr>
          <w:b/>
          <w:bCs/>
          <w:sz w:val="28"/>
          <w:szCs w:val="28"/>
        </w:rPr>
        <w:lastRenderedPageBreak/>
        <w:t>Question:</w:t>
      </w:r>
      <w:r w:rsidRPr="00662CE1">
        <w:rPr>
          <w:sz w:val="28"/>
          <w:szCs w:val="28"/>
        </w:rPr>
        <w:t xml:space="preserve">  </w:t>
      </w:r>
      <w:r w:rsidR="00A74733">
        <w:rPr>
          <w:sz w:val="28"/>
          <w:szCs w:val="28"/>
        </w:rPr>
        <w:t xml:space="preserve">In the </w:t>
      </w:r>
      <w:r w:rsidR="000140C8">
        <w:rPr>
          <w:sz w:val="28"/>
          <w:szCs w:val="28"/>
        </w:rPr>
        <w:t>CRBPM</w:t>
      </w:r>
      <w:r w:rsidR="00A74733">
        <w:rPr>
          <w:sz w:val="28"/>
          <w:szCs w:val="28"/>
        </w:rPr>
        <w:t>, d</w:t>
      </w:r>
      <w:r w:rsidR="007C387A" w:rsidRPr="00662CE1">
        <w:rPr>
          <w:sz w:val="28"/>
          <w:szCs w:val="28"/>
        </w:rPr>
        <w:t xml:space="preserve">o you agree with the syllabus and applications requirements for obtaining an endorsement to carry and release a hang glider? </w:t>
      </w:r>
    </w:p>
    <w:p w14:paraId="4AA3E69C" w14:textId="77777777" w:rsidR="00F4488C" w:rsidRPr="00B43DB1" w:rsidRDefault="00F4488C" w:rsidP="00F4488C">
      <w:pPr>
        <w:widowControl/>
        <w:spacing w:before="240" w:after="120"/>
        <w:rPr>
          <w:color w:val="365F91" w:themeColor="accent1" w:themeShade="BF"/>
          <w:sz w:val="24"/>
          <w:szCs w:val="24"/>
        </w:rPr>
      </w:pPr>
      <w:r w:rsidRPr="00B43DB1">
        <w:rPr>
          <w:color w:val="365F91" w:themeColor="accent1" w:themeShade="BF"/>
          <w:sz w:val="24"/>
          <w:szCs w:val="24"/>
        </w:rPr>
        <w:t xml:space="preserve">Fact bank: </w:t>
      </w:r>
      <w:r>
        <w:rPr>
          <w:color w:val="365F91" w:themeColor="accent1" w:themeShade="BF"/>
          <w:sz w:val="24"/>
          <w:szCs w:val="24"/>
        </w:rPr>
        <w:t>CRBPM References for carry and release a hang glider endorsement</w:t>
      </w:r>
    </w:p>
    <w:tbl>
      <w:tblPr>
        <w:tblStyle w:val="TableGrid"/>
        <w:tblW w:w="0" w:type="auto"/>
        <w:tblLook w:val="04A0" w:firstRow="1" w:lastRow="0" w:firstColumn="1" w:lastColumn="0" w:noHBand="0" w:noVBand="1"/>
      </w:tblPr>
      <w:tblGrid>
        <w:gridCol w:w="9632"/>
      </w:tblGrid>
      <w:tr w:rsidR="00F4488C" w14:paraId="4381F3DC" w14:textId="77777777" w:rsidTr="00B43DB1">
        <w:tc>
          <w:tcPr>
            <w:tcW w:w="9632" w:type="dxa"/>
          </w:tcPr>
          <w:p w14:paraId="0EEA09AD" w14:textId="64476AA9" w:rsidR="00F4488C" w:rsidRDefault="00F4488C" w:rsidP="003857B8">
            <w:r>
              <w:t>The following paragraphs have been added/amended for the endorsement 2.1.3, 2.5.1.2, 2.13, 5.8, 7.5.6</w:t>
            </w:r>
            <w:r w:rsidR="003857B8">
              <w:t>.</w:t>
            </w:r>
          </w:p>
        </w:tc>
      </w:tr>
    </w:tbl>
    <w:p w14:paraId="1C421FE8" w14:textId="57D7B47A" w:rsidR="007C387A" w:rsidRPr="002A6AF7" w:rsidRDefault="007C387A" w:rsidP="007C387A">
      <w:pPr>
        <w:spacing w:before="120" w:after="120"/>
        <w:rPr>
          <w:i/>
          <w:iCs/>
          <w:color w:val="808080" w:themeColor="background1" w:themeShade="80"/>
          <w:sz w:val="18"/>
          <w:szCs w:val="18"/>
        </w:rPr>
      </w:pPr>
      <w:r w:rsidRPr="002A6AF7">
        <w:rPr>
          <w:i/>
          <w:iCs/>
          <w:color w:val="808080" w:themeColor="background1" w:themeShade="80"/>
          <w:sz w:val="18"/>
          <w:szCs w:val="18"/>
        </w:rPr>
        <w:t>Radio buttons</w:t>
      </w:r>
    </w:p>
    <w:p w14:paraId="2FCEBC1B"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2125689307"/>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w:t>
      </w:r>
    </w:p>
    <w:p w14:paraId="291333D2"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2116707284"/>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 with changes (please specify suggested changes below)</w:t>
      </w:r>
    </w:p>
    <w:p w14:paraId="60B7DB39" w14:textId="28BC3F22"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268520498"/>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Disagree (please </w:t>
      </w:r>
      <w:r w:rsidR="000B251E">
        <w:rPr>
          <w:sz w:val="24"/>
          <w:szCs w:val="24"/>
        </w:rPr>
        <w:t xml:space="preserve">detail </w:t>
      </w:r>
      <w:r w:rsidR="007C387A" w:rsidRPr="00662CE1">
        <w:rPr>
          <w:sz w:val="24"/>
          <w:szCs w:val="24"/>
        </w:rPr>
        <w:t>your reasoning and alternative suggestions below)</w:t>
      </w:r>
    </w:p>
    <w:p w14:paraId="0862150B"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641379939"/>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Undecided / Not my area of expertise</w:t>
      </w:r>
    </w:p>
    <w:p w14:paraId="35CDF9B9" w14:textId="77777777" w:rsidR="007C387A" w:rsidRPr="00662CE1" w:rsidRDefault="007C387A" w:rsidP="007C387A">
      <w:pPr>
        <w:spacing w:before="240" w:after="120"/>
        <w:rPr>
          <w:sz w:val="24"/>
          <w:szCs w:val="24"/>
        </w:rPr>
      </w:pPr>
      <w:r w:rsidRPr="00662CE1">
        <w:rPr>
          <w:sz w:val="24"/>
          <w:szCs w:val="24"/>
        </w:rPr>
        <w:t>Comment</w:t>
      </w:r>
    </w:p>
    <w:tbl>
      <w:tblPr>
        <w:tblStyle w:val="TableGrid"/>
        <w:tblW w:w="0" w:type="auto"/>
        <w:tblLook w:val="04A0" w:firstRow="1" w:lastRow="0" w:firstColumn="1" w:lastColumn="0" w:noHBand="0" w:noVBand="1"/>
      </w:tblPr>
      <w:tblGrid>
        <w:gridCol w:w="9016"/>
      </w:tblGrid>
      <w:tr w:rsidR="007C387A" w:rsidRPr="00662CE1" w14:paraId="150067F9" w14:textId="77777777" w:rsidTr="002F2229">
        <w:tc>
          <w:tcPr>
            <w:tcW w:w="9016" w:type="dxa"/>
          </w:tcPr>
          <w:p w14:paraId="39F206EC" w14:textId="77777777" w:rsidR="007C387A" w:rsidRPr="00662CE1" w:rsidRDefault="007C387A" w:rsidP="002F2229">
            <w:pPr>
              <w:spacing w:before="120" w:after="120"/>
              <w:rPr>
                <w:sz w:val="24"/>
                <w:szCs w:val="24"/>
              </w:rPr>
            </w:pPr>
          </w:p>
        </w:tc>
      </w:tr>
    </w:tbl>
    <w:p w14:paraId="4BA185EF" w14:textId="1C4F726D" w:rsidR="007C387A" w:rsidRPr="00662CE1" w:rsidRDefault="00662CE1" w:rsidP="00662CE1">
      <w:pPr>
        <w:pStyle w:val="ListNumber3"/>
        <w:numPr>
          <w:ilvl w:val="0"/>
          <w:numId w:val="0"/>
        </w:numPr>
        <w:autoSpaceDE/>
        <w:autoSpaceDN/>
        <w:spacing w:before="360" w:after="120"/>
        <w:contextualSpacing w:val="0"/>
        <w:rPr>
          <w:sz w:val="28"/>
          <w:szCs w:val="28"/>
        </w:rPr>
      </w:pPr>
      <w:r w:rsidRPr="00662CE1">
        <w:rPr>
          <w:b/>
          <w:bCs/>
          <w:sz w:val="28"/>
          <w:szCs w:val="28"/>
        </w:rPr>
        <w:t>Question:</w:t>
      </w:r>
      <w:r w:rsidRPr="00662CE1">
        <w:rPr>
          <w:sz w:val="28"/>
          <w:szCs w:val="28"/>
        </w:rPr>
        <w:t xml:space="preserve">  </w:t>
      </w:r>
      <w:r w:rsidR="00A74733">
        <w:rPr>
          <w:sz w:val="28"/>
          <w:szCs w:val="28"/>
        </w:rPr>
        <w:t xml:space="preserve">In the </w:t>
      </w:r>
      <w:r w:rsidR="000140C8">
        <w:rPr>
          <w:sz w:val="28"/>
          <w:szCs w:val="28"/>
        </w:rPr>
        <w:t>CRBPM</w:t>
      </w:r>
      <w:r w:rsidR="008201DD">
        <w:rPr>
          <w:sz w:val="28"/>
          <w:szCs w:val="28"/>
        </w:rPr>
        <w:t>,</w:t>
      </w:r>
      <w:r w:rsidR="00A74733" w:rsidRPr="00662CE1">
        <w:rPr>
          <w:sz w:val="28"/>
          <w:szCs w:val="28"/>
        </w:rPr>
        <w:t xml:space="preserve"> </w:t>
      </w:r>
      <w:r w:rsidR="008201DD">
        <w:rPr>
          <w:sz w:val="28"/>
          <w:szCs w:val="28"/>
        </w:rPr>
        <w:t>d</w:t>
      </w:r>
      <w:r w:rsidR="007C387A" w:rsidRPr="00662CE1">
        <w:rPr>
          <w:sz w:val="28"/>
          <w:szCs w:val="28"/>
        </w:rPr>
        <w:t>o you agree with the syllabus and applications requirements for obtaining an endorsement to operate a balloon that has an envelope capacity greater than 120</w:t>
      </w:r>
      <w:r w:rsidR="00BB31B7">
        <w:rPr>
          <w:sz w:val="28"/>
          <w:szCs w:val="28"/>
        </w:rPr>
        <w:t>,</w:t>
      </w:r>
      <w:r w:rsidR="007C387A" w:rsidRPr="00662CE1">
        <w:rPr>
          <w:sz w:val="28"/>
          <w:szCs w:val="28"/>
        </w:rPr>
        <w:t>000 cubic feet</w:t>
      </w:r>
      <w:r w:rsidR="005879D5">
        <w:rPr>
          <w:sz w:val="28"/>
          <w:szCs w:val="28"/>
        </w:rPr>
        <w:t>?</w:t>
      </w:r>
    </w:p>
    <w:p w14:paraId="7E20A12D" w14:textId="73303ADF" w:rsidR="00F4488C" w:rsidRPr="00B43DB1" w:rsidRDefault="00F4488C" w:rsidP="00F4488C">
      <w:pPr>
        <w:widowControl/>
        <w:spacing w:before="240" w:after="120"/>
        <w:rPr>
          <w:color w:val="365F91" w:themeColor="accent1" w:themeShade="BF"/>
          <w:sz w:val="24"/>
          <w:szCs w:val="24"/>
        </w:rPr>
      </w:pPr>
      <w:r w:rsidRPr="00B43DB1">
        <w:rPr>
          <w:color w:val="365F91" w:themeColor="accent1" w:themeShade="BF"/>
          <w:sz w:val="24"/>
          <w:szCs w:val="24"/>
        </w:rPr>
        <w:t xml:space="preserve">Fact bank: </w:t>
      </w:r>
      <w:r>
        <w:rPr>
          <w:color w:val="365F91" w:themeColor="accent1" w:themeShade="BF"/>
          <w:sz w:val="24"/>
          <w:szCs w:val="24"/>
        </w:rPr>
        <w:t>CRBPM References for endorsements to operate a balloon that has an envelope capacity greater than 120</w:t>
      </w:r>
      <w:r w:rsidR="003857B8">
        <w:rPr>
          <w:color w:val="365F91" w:themeColor="accent1" w:themeShade="BF"/>
          <w:sz w:val="24"/>
          <w:szCs w:val="24"/>
        </w:rPr>
        <w:t>,</w:t>
      </w:r>
      <w:r>
        <w:rPr>
          <w:color w:val="365F91" w:themeColor="accent1" w:themeShade="BF"/>
          <w:sz w:val="24"/>
          <w:szCs w:val="24"/>
        </w:rPr>
        <w:t>000 cubic feet.</w:t>
      </w:r>
    </w:p>
    <w:tbl>
      <w:tblPr>
        <w:tblStyle w:val="TableGrid"/>
        <w:tblW w:w="0" w:type="auto"/>
        <w:tblLook w:val="04A0" w:firstRow="1" w:lastRow="0" w:firstColumn="1" w:lastColumn="0" w:noHBand="0" w:noVBand="1"/>
      </w:tblPr>
      <w:tblGrid>
        <w:gridCol w:w="9632"/>
      </w:tblGrid>
      <w:tr w:rsidR="00F4488C" w14:paraId="752E6119" w14:textId="77777777" w:rsidTr="00B43DB1">
        <w:tc>
          <w:tcPr>
            <w:tcW w:w="9632" w:type="dxa"/>
          </w:tcPr>
          <w:p w14:paraId="1AC43B94" w14:textId="30850F4F" w:rsidR="00F4488C" w:rsidRDefault="00F4488C" w:rsidP="003857B8">
            <w:r>
              <w:t>The following paragraphs have been added/amended for the endorsements 2.1.3, 2.3.3.5, 2.5.1.2, 2.11, 2.12, 7.5.7</w:t>
            </w:r>
            <w:r w:rsidR="003857B8">
              <w:t>.</w:t>
            </w:r>
          </w:p>
        </w:tc>
      </w:tr>
    </w:tbl>
    <w:p w14:paraId="143D15F6" w14:textId="28B72F79" w:rsidR="007C387A" w:rsidRPr="002A6AF7" w:rsidRDefault="007C387A" w:rsidP="007C387A">
      <w:pPr>
        <w:spacing w:before="120" w:after="120"/>
        <w:rPr>
          <w:i/>
          <w:iCs/>
          <w:color w:val="808080" w:themeColor="background1" w:themeShade="80"/>
          <w:sz w:val="18"/>
          <w:szCs w:val="18"/>
        </w:rPr>
      </w:pPr>
      <w:r w:rsidRPr="002A6AF7">
        <w:rPr>
          <w:i/>
          <w:iCs/>
          <w:color w:val="808080" w:themeColor="background1" w:themeShade="80"/>
          <w:sz w:val="18"/>
          <w:szCs w:val="18"/>
        </w:rPr>
        <w:t>Radio buttons</w:t>
      </w:r>
    </w:p>
    <w:p w14:paraId="06804C85"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924385921"/>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w:t>
      </w:r>
    </w:p>
    <w:p w14:paraId="03044F1B"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447045445"/>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Agree with changes (please specify suggested changes below)</w:t>
      </w:r>
    </w:p>
    <w:p w14:paraId="575B688B" w14:textId="03BE141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832284890"/>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Disagree (please </w:t>
      </w:r>
      <w:r w:rsidR="000B251E">
        <w:rPr>
          <w:sz w:val="24"/>
          <w:szCs w:val="24"/>
        </w:rPr>
        <w:t xml:space="preserve">detail </w:t>
      </w:r>
      <w:r w:rsidR="007C387A" w:rsidRPr="00662CE1">
        <w:rPr>
          <w:sz w:val="24"/>
          <w:szCs w:val="24"/>
        </w:rPr>
        <w:t>your reasoning and alternative suggestions below)</w:t>
      </w:r>
    </w:p>
    <w:p w14:paraId="68C67D01" w14:textId="77777777" w:rsidR="007C387A" w:rsidRPr="00662CE1" w:rsidRDefault="001F0CA1" w:rsidP="007C387A">
      <w:pPr>
        <w:pStyle w:val="ListNumber3"/>
        <w:widowControl/>
        <w:numPr>
          <w:ilvl w:val="0"/>
          <w:numId w:val="0"/>
        </w:numPr>
        <w:autoSpaceDE/>
        <w:autoSpaceDN/>
        <w:spacing w:line="276" w:lineRule="auto"/>
        <w:ind w:left="360"/>
        <w:rPr>
          <w:sz w:val="24"/>
          <w:szCs w:val="24"/>
        </w:rPr>
      </w:pPr>
      <w:sdt>
        <w:sdtPr>
          <w:rPr>
            <w:sz w:val="24"/>
            <w:szCs w:val="24"/>
          </w:rPr>
          <w:id w:val="1014807513"/>
          <w14:checkbox>
            <w14:checked w14:val="0"/>
            <w14:checkedState w14:val="2612" w14:font="MS Gothic"/>
            <w14:uncheckedState w14:val="2610" w14:font="MS Gothic"/>
          </w14:checkbox>
        </w:sdtPr>
        <w:sdtEndPr/>
        <w:sdtContent>
          <w:r w:rsidR="007C387A" w:rsidRPr="00662CE1">
            <w:rPr>
              <w:rFonts w:ascii="Segoe UI Symbol" w:eastAsia="MS Gothic" w:hAnsi="Segoe UI Symbol" w:cs="Segoe UI Symbol"/>
              <w:sz w:val="24"/>
              <w:szCs w:val="24"/>
            </w:rPr>
            <w:t>☐</w:t>
          </w:r>
        </w:sdtContent>
      </w:sdt>
      <w:r w:rsidR="007C387A" w:rsidRPr="00662CE1">
        <w:rPr>
          <w:sz w:val="24"/>
          <w:szCs w:val="24"/>
        </w:rPr>
        <w:t xml:space="preserve"> Undecided / Not my area of expertise</w:t>
      </w:r>
    </w:p>
    <w:p w14:paraId="21B67E69" w14:textId="77777777" w:rsidR="007C387A" w:rsidRPr="00662CE1" w:rsidRDefault="007C387A" w:rsidP="007C387A">
      <w:pPr>
        <w:spacing w:before="240" w:after="120"/>
        <w:rPr>
          <w:sz w:val="24"/>
          <w:szCs w:val="24"/>
        </w:rPr>
      </w:pPr>
      <w:r w:rsidRPr="00662CE1">
        <w:rPr>
          <w:sz w:val="24"/>
          <w:szCs w:val="24"/>
        </w:rPr>
        <w:t>Comment</w:t>
      </w:r>
    </w:p>
    <w:tbl>
      <w:tblPr>
        <w:tblStyle w:val="TableGrid"/>
        <w:tblW w:w="0" w:type="auto"/>
        <w:tblLook w:val="04A0" w:firstRow="1" w:lastRow="0" w:firstColumn="1" w:lastColumn="0" w:noHBand="0" w:noVBand="1"/>
      </w:tblPr>
      <w:tblGrid>
        <w:gridCol w:w="9016"/>
      </w:tblGrid>
      <w:tr w:rsidR="007C387A" w:rsidRPr="00662CE1" w14:paraId="635B99C2" w14:textId="77777777" w:rsidTr="002F2229">
        <w:tc>
          <w:tcPr>
            <w:tcW w:w="9016" w:type="dxa"/>
          </w:tcPr>
          <w:p w14:paraId="711C3CF6" w14:textId="77777777" w:rsidR="007C387A" w:rsidRPr="00662CE1" w:rsidRDefault="007C387A" w:rsidP="002F2229">
            <w:pPr>
              <w:spacing w:before="120" w:after="120"/>
              <w:rPr>
                <w:sz w:val="24"/>
                <w:szCs w:val="24"/>
              </w:rPr>
            </w:pPr>
          </w:p>
        </w:tc>
      </w:tr>
      <w:bookmarkEnd w:id="11"/>
    </w:tbl>
    <w:p w14:paraId="396F5556" w14:textId="77777777" w:rsidR="001F0CA1" w:rsidRDefault="001F0CA1" w:rsidP="00662CE1">
      <w:pPr>
        <w:widowControl/>
        <w:shd w:val="clear" w:color="auto" w:fill="FFFFFF"/>
        <w:autoSpaceDE/>
        <w:autoSpaceDN/>
        <w:spacing w:before="240" w:after="285"/>
        <w:outlineLvl w:val="2"/>
        <w:rPr>
          <w:rFonts w:eastAsia="Times New Roman"/>
          <w:bCs/>
          <w:color w:val="365F91" w:themeColor="accent1" w:themeShade="BF"/>
          <w:sz w:val="32"/>
          <w:szCs w:val="32"/>
          <w:lang w:val="en" w:eastAsia="en-AU"/>
        </w:rPr>
      </w:pPr>
    </w:p>
    <w:p w14:paraId="796BEB44" w14:textId="77777777" w:rsidR="001F0CA1" w:rsidRDefault="001F0CA1">
      <w:pPr>
        <w:rPr>
          <w:rFonts w:eastAsia="Times New Roman"/>
          <w:bCs/>
          <w:color w:val="365F91" w:themeColor="accent1" w:themeShade="BF"/>
          <w:sz w:val="32"/>
          <w:szCs w:val="32"/>
          <w:lang w:val="en" w:eastAsia="en-AU"/>
        </w:rPr>
      </w:pPr>
      <w:r>
        <w:rPr>
          <w:rFonts w:eastAsia="Times New Roman"/>
          <w:bCs/>
          <w:color w:val="365F91" w:themeColor="accent1" w:themeShade="BF"/>
          <w:sz w:val="32"/>
          <w:szCs w:val="32"/>
          <w:lang w:val="en" w:eastAsia="en-AU"/>
        </w:rPr>
        <w:br w:type="page"/>
      </w:r>
    </w:p>
    <w:p w14:paraId="3158192F" w14:textId="7F2995FC" w:rsidR="00662CE1" w:rsidRPr="00662CE1" w:rsidRDefault="00662CE1" w:rsidP="00662CE1">
      <w:pPr>
        <w:widowControl/>
        <w:shd w:val="clear" w:color="auto" w:fill="FFFFFF"/>
        <w:autoSpaceDE/>
        <w:autoSpaceDN/>
        <w:spacing w:before="240" w:after="285"/>
        <w:outlineLvl w:val="2"/>
        <w:rPr>
          <w:rFonts w:eastAsia="Times New Roman"/>
          <w:bCs/>
          <w:color w:val="365F91" w:themeColor="accent1" w:themeShade="BF"/>
          <w:sz w:val="32"/>
          <w:szCs w:val="32"/>
          <w:lang w:val="en" w:eastAsia="en-AU"/>
        </w:rPr>
      </w:pPr>
      <w:r w:rsidRPr="00662CE1">
        <w:rPr>
          <w:rFonts w:eastAsia="Times New Roman"/>
          <w:bCs/>
          <w:color w:val="365F91" w:themeColor="accent1" w:themeShade="BF"/>
          <w:sz w:val="32"/>
          <w:szCs w:val="32"/>
          <w:lang w:val="en" w:eastAsia="en-AU"/>
        </w:rPr>
        <w:lastRenderedPageBreak/>
        <w:t xml:space="preserve">Page </w:t>
      </w:r>
      <w:r w:rsidR="00B535DB">
        <w:rPr>
          <w:rFonts w:eastAsia="Times New Roman"/>
          <w:bCs/>
          <w:color w:val="365F91" w:themeColor="accent1" w:themeShade="BF"/>
          <w:sz w:val="32"/>
          <w:szCs w:val="32"/>
          <w:lang w:val="en" w:eastAsia="en-AU"/>
        </w:rPr>
        <w:t>6</w:t>
      </w:r>
      <w:r w:rsidRPr="00662CE1">
        <w:rPr>
          <w:rFonts w:eastAsia="Times New Roman"/>
          <w:bCs/>
          <w:color w:val="365F91" w:themeColor="accent1" w:themeShade="BF"/>
          <w:sz w:val="32"/>
          <w:szCs w:val="32"/>
          <w:lang w:val="en" w:eastAsia="en-AU"/>
        </w:rPr>
        <w:t>: General comments</w:t>
      </w:r>
    </w:p>
    <w:p w14:paraId="1BCAE59C" w14:textId="52E3AC61" w:rsidR="00662CE1" w:rsidRPr="00662CE1" w:rsidRDefault="00662CE1" w:rsidP="00662CE1">
      <w:pPr>
        <w:spacing w:before="120" w:after="120"/>
        <w:ind w:left="147"/>
        <w:rPr>
          <w:sz w:val="24"/>
          <w:szCs w:val="24"/>
        </w:rPr>
      </w:pPr>
      <w:r w:rsidRPr="00662CE1">
        <w:rPr>
          <w:sz w:val="24"/>
          <w:szCs w:val="24"/>
        </w:rPr>
        <w:t>Do you have any additional comments about the propos</w:t>
      </w:r>
      <w:r w:rsidR="000310A3">
        <w:rPr>
          <w:sz w:val="24"/>
          <w:szCs w:val="24"/>
        </w:rPr>
        <w:t>al</w:t>
      </w:r>
      <w:r w:rsidRPr="00662CE1">
        <w:rPr>
          <w:sz w:val="24"/>
          <w:szCs w:val="24"/>
        </w:rPr>
        <w:t>? This should not include points you have already raised.</w:t>
      </w:r>
    </w:p>
    <w:p w14:paraId="4DC06F3B" w14:textId="77777777" w:rsidR="00662CE1" w:rsidRPr="00662CE1" w:rsidRDefault="00662CE1" w:rsidP="00662CE1">
      <w:pPr>
        <w:pStyle w:val="BodyText"/>
        <w:spacing w:before="240" w:after="120"/>
        <w:ind w:left="176"/>
      </w:pPr>
      <w:r w:rsidRPr="00662CE1">
        <w:t>Comments</w:t>
      </w:r>
    </w:p>
    <w:tbl>
      <w:tblPr>
        <w:tblStyle w:val="TableGrid"/>
        <w:tblW w:w="0" w:type="auto"/>
        <w:tblInd w:w="178" w:type="dxa"/>
        <w:tblLook w:val="04A0" w:firstRow="1" w:lastRow="0" w:firstColumn="1" w:lastColumn="0" w:noHBand="0" w:noVBand="1"/>
      </w:tblPr>
      <w:tblGrid>
        <w:gridCol w:w="9454"/>
      </w:tblGrid>
      <w:tr w:rsidR="00662CE1" w:rsidRPr="00662CE1" w14:paraId="4A9856FE" w14:textId="77777777" w:rsidTr="00316E70">
        <w:tc>
          <w:tcPr>
            <w:tcW w:w="9454" w:type="dxa"/>
            <w:shd w:val="clear" w:color="auto" w:fill="auto"/>
          </w:tcPr>
          <w:p w14:paraId="6A780638" w14:textId="77777777" w:rsidR="00662CE1" w:rsidRPr="00662CE1" w:rsidRDefault="00662CE1" w:rsidP="00316E70">
            <w:pPr>
              <w:pStyle w:val="BodyText"/>
              <w:rPr>
                <w:sz w:val="28"/>
                <w:szCs w:val="28"/>
              </w:rPr>
            </w:pPr>
            <w:bookmarkStart w:id="28" w:name="_Hlk528152675"/>
          </w:p>
          <w:p w14:paraId="19937FBE" w14:textId="77777777" w:rsidR="00662CE1" w:rsidRPr="00662CE1" w:rsidRDefault="00662CE1" w:rsidP="00316E70">
            <w:pPr>
              <w:pStyle w:val="BodyText"/>
              <w:rPr>
                <w:sz w:val="28"/>
                <w:szCs w:val="28"/>
              </w:rPr>
            </w:pPr>
          </w:p>
        </w:tc>
      </w:tr>
      <w:bookmarkEnd w:id="28"/>
    </w:tbl>
    <w:p w14:paraId="3E1DD571" w14:textId="4338D6E2" w:rsidR="00662CE1" w:rsidRPr="00662CE1" w:rsidRDefault="00662CE1" w:rsidP="000B251E">
      <w:pPr>
        <w:spacing w:before="240" w:after="240"/>
        <w:rPr>
          <w:sz w:val="24"/>
          <w:szCs w:val="24"/>
        </w:rPr>
      </w:pPr>
    </w:p>
    <w:sectPr w:rsidR="00662CE1" w:rsidRPr="00662CE1" w:rsidSect="00662CE1">
      <w:headerReference w:type="default" r:id="rId11"/>
      <w:footerReference w:type="default" r:id="rId12"/>
      <w:pgSz w:w="11910" w:h="16840" w:code="9"/>
      <w:pgMar w:top="1134" w:right="1134" w:bottom="1134" w:left="1134"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B85C" w14:textId="77777777" w:rsidR="00E0637F" w:rsidRDefault="00E0637F">
      <w:r>
        <w:separator/>
      </w:r>
    </w:p>
  </w:endnote>
  <w:endnote w:type="continuationSeparator" w:id="0">
    <w:p w14:paraId="57744AA4" w14:textId="77777777" w:rsidR="00E0637F" w:rsidRDefault="00E0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31073419"/>
      <w:docPartObj>
        <w:docPartGallery w:val="Page Numbers (Bottom of Page)"/>
        <w:docPartUnique/>
      </w:docPartObj>
    </w:sdtPr>
    <w:sdtEndPr>
      <w:rPr>
        <w:noProof/>
      </w:rPr>
    </w:sdtEndPr>
    <w:sdtContent>
      <w:p w14:paraId="7E454A18" w14:textId="396FA067" w:rsidR="00A47D11" w:rsidRPr="00662CE1" w:rsidRDefault="00662CE1" w:rsidP="00662CE1">
        <w:pPr>
          <w:pStyle w:val="Footer"/>
          <w:pBdr>
            <w:top w:val="single" w:sz="4" w:space="1" w:color="auto"/>
          </w:pBdr>
          <w:tabs>
            <w:tab w:val="clear" w:pos="4513"/>
            <w:tab w:val="clear" w:pos="9026"/>
            <w:tab w:val="right" w:pos="9639"/>
          </w:tabs>
          <w:spacing w:before="240"/>
          <w:rPr>
            <w:sz w:val="18"/>
            <w:szCs w:val="18"/>
          </w:rPr>
        </w:pPr>
        <w:r w:rsidRPr="00662CE1">
          <w:rPr>
            <w:sz w:val="18"/>
            <w:szCs w:val="18"/>
          </w:rPr>
          <w:t>Consultation – Proposed amendments for CASA to administer recreational balloon activities – (CD 2409OS)</w:t>
        </w:r>
        <w:r w:rsidRPr="00662CE1">
          <w:rPr>
            <w:sz w:val="18"/>
            <w:szCs w:val="18"/>
          </w:rPr>
          <w:tab/>
        </w:r>
        <w:r w:rsidR="00A47D11" w:rsidRPr="00662CE1">
          <w:rPr>
            <w:sz w:val="18"/>
            <w:szCs w:val="18"/>
          </w:rPr>
          <w:fldChar w:fldCharType="begin"/>
        </w:r>
        <w:r w:rsidR="00A47D11" w:rsidRPr="00662CE1">
          <w:rPr>
            <w:sz w:val="18"/>
            <w:szCs w:val="18"/>
          </w:rPr>
          <w:instrText xml:space="preserve"> PAGE   \* MERGEFORMAT </w:instrText>
        </w:r>
        <w:r w:rsidR="00A47D11" w:rsidRPr="00662CE1">
          <w:rPr>
            <w:sz w:val="18"/>
            <w:szCs w:val="18"/>
          </w:rPr>
          <w:fldChar w:fldCharType="separate"/>
        </w:r>
        <w:r w:rsidR="00A47D11" w:rsidRPr="00662CE1">
          <w:rPr>
            <w:noProof/>
            <w:sz w:val="18"/>
            <w:szCs w:val="18"/>
          </w:rPr>
          <w:t>2</w:t>
        </w:r>
        <w:r w:rsidR="00A47D11" w:rsidRPr="00662CE1">
          <w:rPr>
            <w:noProof/>
            <w:sz w:val="18"/>
            <w:szCs w:val="18"/>
          </w:rPr>
          <w:fldChar w:fldCharType="end"/>
        </w:r>
      </w:p>
    </w:sdtContent>
  </w:sdt>
  <w:p w14:paraId="11D2AB96" w14:textId="6C7D0B27" w:rsidR="00A47D11" w:rsidRPr="00662CE1" w:rsidRDefault="00A47D11" w:rsidP="00662CE1">
    <w:pPr>
      <w:pStyle w:val="Header"/>
      <w:rPr>
        <w:sz w:val="18"/>
        <w:szCs w:val="18"/>
      </w:rPr>
    </w:pPr>
    <w:r w:rsidRPr="00662CE1">
      <w:rPr>
        <w:sz w:val="18"/>
        <w:szCs w:val="18"/>
      </w:rPr>
      <w:t>RMS D</w:t>
    </w:r>
    <w:r w:rsidR="00CF4D38" w:rsidRPr="00662CE1">
      <w:rPr>
        <w:sz w:val="18"/>
        <w:szCs w:val="18"/>
      </w:rPr>
      <w:t>24</w:t>
    </w:r>
    <w:r w:rsidRPr="00662CE1">
      <w:rPr>
        <w:sz w:val="18"/>
        <w:szCs w:val="18"/>
      </w:rPr>
      <w:t>/</w:t>
    </w:r>
    <w:r w:rsidR="00CF4D38" w:rsidRPr="00662CE1">
      <w:rPr>
        <w:sz w:val="18"/>
        <w:szCs w:val="18"/>
      </w:rPr>
      <w:t>2600</w:t>
    </w:r>
    <w:r w:rsidR="009D0EE1" w:rsidRPr="00662CE1">
      <w:rPr>
        <w:sz w:val="18"/>
        <w:szCs w:val="18"/>
      </w:rPr>
      <w:t>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A352A" w14:textId="77777777" w:rsidR="00E0637F" w:rsidRDefault="00E0637F">
      <w:r>
        <w:separator/>
      </w:r>
    </w:p>
  </w:footnote>
  <w:footnote w:type="continuationSeparator" w:id="0">
    <w:p w14:paraId="385DA4F6" w14:textId="77777777" w:rsidR="00E0637F" w:rsidRDefault="00E0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A83B" w14:textId="6AEBD2B5" w:rsidR="00A47D11" w:rsidRPr="00662CE1" w:rsidRDefault="00A47D11" w:rsidP="00662CE1">
    <w:pPr>
      <w:pStyle w:val="Header"/>
      <w:pBdr>
        <w:bottom w:val="single" w:sz="4" w:space="1" w:color="auto"/>
      </w:pBdr>
      <w:spacing w:after="240"/>
      <w:jc w:val="right"/>
      <w:rPr>
        <w:iCs/>
        <w:sz w:val="16"/>
        <w:szCs w:val="18"/>
      </w:rPr>
    </w:pPr>
    <w:r w:rsidRPr="00662CE1">
      <w:rPr>
        <w:iCs/>
        <w:sz w:val="18"/>
        <w:szCs w:val="18"/>
      </w:rPr>
      <w:t xml:space="preserve">Civil Aviation Safety Authority – Consultation </w:t>
    </w:r>
    <w:r w:rsidR="00B27EC2" w:rsidRPr="00662CE1">
      <w:rPr>
        <w:iCs/>
        <w:sz w:val="18"/>
        <w:szCs w:val="18"/>
      </w:rPr>
      <w:t xml:space="preserve">on </w:t>
    </w:r>
    <w:r w:rsidRPr="00662CE1">
      <w:rPr>
        <w:iCs/>
        <w:sz w:val="18"/>
        <w:szCs w:val="18"/>
      </w:rPr>
      <w:t xml:space="preserve">CD </w:t>
    </w:r>
    <w:r w:rsidR="00014A93" w:rsidRPr="00662CE1">
      <w:rPr>
        <w:iCs/>
        <w:sz w:val="18"/>
        <w:szCs w:val="18"/>
      </w:rPr>
      <w:t>2409OS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F224C68"/>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D71AB38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3" w15:restartNumberingAfterBreak="0">
    <w:nsid w:val="05E14132"/>
    <w:multiLevelType w:val="multilevel"/>
    <w:tmpl w:val="FD9E43F8"/>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F4336D"/>
    <w:multiLevelType w:val="hybridMultilevel"/>
    <w:tmpl w:val="3F6E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07DDA"/>
    <w:multiLevelType w:val="hybridMultilevel"/>
    <w:tmpl w:val="B5505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7F1ABD"/>
    <w:multiLevelType w:val="hybridMultilevel"/>
    <w:tmpl w:val="D7ECF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311752"/>
    <w:multiLevelType w:val="hybridMultilevel"/>
    <w:tmpl w:val="7AAC8BDE"/>
    <w:lvl w:ilvl="0" w:tplc="99D05BE4">
      <w:numFmt w:val="bullet"/>
      <w:lvlText w:val="•"/>
      <w:lvlJc w:val="left"/>
      <w:pPr>
        <w:ind w:left="718" w:hanging="204"/>
      </w:pPr>
      <w:rPr>
        <w:rFonts w:ascii="Arial" w:eastAsia="Arial" w:hAnsi="Arial" w:cs="Arial" w:hint="default"/>
        <w:spacing w:val="-14"/>
        <w:w w:val="100"/>
        <w:sz w:val="24"/>
        <w:szCs w:val="24"/>
      </w:rPr>
    </w:lvl>
    <w:lvl w:ilvl="1" w:tplc="B448A5C2">
      <w:numFmt w:val="bullet"/>
      <w:lvlText w:val="•"/>
      <w:lvlJc w:val="left"/>
      <w:pPr>
        <w:ind w:left="898" w:hanging="204"/>
      </w:pPr>
      <w:rPr>
        <w:rFonts w:ascii="Arial" w:eastAsia="Arial" w:hAnsi="Arial" w:cs="Arial" w:hint="default"/>
        <w:spacing w:val="-14"/>
        <w:w w:val="100"/>
        <w:sz w:val="24"/>
        <w:szCs w:val="24"/>
      </w:rPr>
    </w:lvl>
    <w:lvl w:ilvl="2" w:tplc="AF0C06A8">
      <w:numFmt w:val="bullet"/>
      <w:lvlText w:val="•"/>
      <w:lvlJc w:val="left"/>
      <w:pPr>
        <w:ind w:left="1880" w:hanging="204"/>
      </w:pPr>
      <w:rPr>
        <w:rFonts w:hint="default"/>
      </w:rPr>
    </w:lvl>
    <w:lvl w:ilvl="3" w:tplc="D452DC82">
      <w:numFmt w:val="bullet"/>
      <w:lvlText w:val="•"/>
      <w:lvlJc w:val="left"/>
      <w:pPr>
        <w:ind w:left="2860" w:hanging="204"/>
      </w:pPr>
      <w:rPr>
        <w:rFonts w:hint="default"/>
      </w:rPr>
    </w:lvl>
    <w:lvl w:ilvl="4" w:tplc="1E90DCF4">
      <w:numFmt w:val="bullet"/>
      <w:lvlText w:val="•"/>
      <w:lvlJc w:val="left"/>
      <w:pPr>
        <w:ind w:left="3841" w:hanging="204"/>
      </w:pPr>
      <w:rPr>
        <w:rFonts w:hint="default"/>
      </w:rPr>
    </w:lvl>
    <w:lvl w:ilvl="5" w:tplc="0E8C5256">
      <w:numFmt w:val="bullet"/>
      <w:lvlText w:val="•"/>
      <w:lvlJc w:val="left"/>
      <w:pPr>
        <w:ind w:left="4821" w:hanging="204"/>
      </w:pPr>
      <w:rPr>
        <w:rFonts w:hint="default"/>
      </w:rPr>
    </w:lvl>
    <w:lvl w:ilvl="6" w:tplc="47F6F57E">
      <w:numFmt w:val="bullet"/>
      <w:lvlText w:val="•"/>
      <w:lvlJc w:val="left"/>
      <w:pPr>
        <w:ind w:left="5802" w:hanging="204"/>
      </w:pPr>
      <w:rPr>
        <w:rFonts w:hint="default"/>
      </w:rPr>
    </w:lvl>
    <w:lvl w:ilvl="7" w:tplc="95A0A1A4">
      <w:numFmt w:val="bullet"/>
      <w:lvlText w:val="•"/>
      <w:lvlJc w:val="left"/>
      <w:pPr>
        <w:ind w:left="6782" w:hanging="204"/>
      </w:pPr>
      <w:rPr>
        <w:rFonts w:hint="default"/>
      </w:rPr>
    </w:lvl>
    <w:lvl w:ilvl="8" w:tplc="B8A631DC">
      <w:numFmt w:val="bullet"/>
      <w:lvlText w:val="•"/>
      <w:lvlJc w:val="left"/>
      <w:pPr>
        <w:ind w:left="7763" w:hanging="204"/>
      </w:pPr>
      <w:rPr>
        <w:rFonts w:hint="default"/>
      </w:rPr>
    </w:lvl>
  </w:abstractNum>
  <w:abstractNum w:abstractNumId="8" w15:restartNumberingAfterBreak="0">
    <w:nsid w:val="288105D4"/>
    <w:multiLevelType w:val="hybridMultilevel"/>
    <w:tmpl w:val="4702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8650FF"/>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2CA85B80"/>
    <w:multiLevelType w:val="hybridMultilevel"/>
    <w:tmpl w:val="F36CFB44"/>
    <w:lvl w:ilvl="0" w:tplc="1B226134">
      <w:numFmt w:val="bullet"/>
      <w:lvlText w:val="•"/>
      <w:lvlJc w:val="left"/>
      <w:pPr>
        <w:ind w:left="898" w:hanging="272"/>
      </w:pPr>
      <w:rPr>
        <w:rFonts w:ascii="Arial" w:eastAsia="Arial" w:hAnsi="Arial" w:cs="Arial" w:hint="default"/>
        <w:spacing w:val="-13"/>
        <w:w w:val="100"/>
        <w:sz w:val="24"/>
        <w:szCs w:val="24"/>
      </w:rPr>
    </w:lvl>
    <w:lvl w:ilvl="1" w:tplc="77C2A88C">
      <w:numFmt w:val="bullet"/>
      <w:lvlText w:val="•"/>
      <w:lvlJc w:val="left"/>
      <w:pPr>
        <w:ind w:left="1782" w:hanging="272"/>
      </w:pPr>
      <w:rPr>
        <w:rFonts w:hint="default"/>
      </w:rPr>
    </w:lvl>
    <w:lvl w:ilvl="2" w:tplc="A41C729C">
      <w:numFmt w:val="bullet"/>
      <w:lvlText w:val="•"/>
      <w:lvlJc w:val="left"/>
      <w:pPr>
        <w:ind w:left="2664" w:hanging="272"/>
      </w:pPr>
      <w:rPr>
        <w:rFonts w:hint="default"/>
      </w:rPr>
    </w:lvl>
    <w:lvl w:ilvl="3" w:tplc="64801612">
      <w:numFmt w:val="bullet"/>
      <w:lvlText w:val="•"/>
      <w:lvlJc w:val="left"/>
      <w:pPr>
        <w:ind w:left="3547" w:hanging="272"/>
      </w:pPr>
      <w:rPr>
        <w:rFonts w:hint="default"/>
      </w:rPr>
    </w:lvl>
    <w:lvl w:ilvl="4" w:tplc="FE082448">
      <w:numFmt w:val="bullet"/>
      <w:lvlText w:val="•"/>
      <w:lvlJc w:val="left"/>
      <w:pPr>
        <w:ind w:left="4429" w:hanging="272"/>
      </w:pPr>
      <w:rPr>
        <w:rFonts w:hint="default"/>
      </w:rPr>
    </w:lvl>
    <w:lvl w:ilvl="5" w:tplc="251E3E68">
      <w:numFmt w:val="bullet"/>
      <w:lvlText w:val="•"/>
      <w:lvlJc w:val="left"/>
      <w:pPr>
        <w:ind w:left="5312" w:hanging="272"/>
      </w:pPr>
      <w:rPr>
        <w:rFonts w:hint="default"/>
      </w:rPr>
    </w:lvl>
    <w:lvl w:ilvl="6" w:tplc="944E0920">
      <w:numFmt w:val="bullet"/>
      <w:lvlText w:val="•"/>
      <w:lvlJc w:val="left"/>
      <w:pPr>
        <w:ind w:left="6194" w:hanging="272"/>
      </w:pPr>
      <w:rPr>
        <w:rFonts w:hint="default"/>
      </w:rPr>
    </w:lvl>
    <w:lvl w:ilvl="7" w:tplc="5F5245BC">
      <w:numFmt w:val="bullet"/>
      <w:lvlText w:val="•"/>
      <w:lvlJc w:val="left"/>
      <w:pPr>
        <w:ind w:left="7077" w:hanging="272"/>
      </w:pPr>
      <w:rPr>
        <w:rFonts w:hint="default"/>
      </w:rPr>
    </w:lvl>
    <w:lvl w:ilvl="8" w:tplc="A73E9B4A">
      <w:numFmt w:val="bullet"/>
      <w:lvlText w:val="•"/>
      <w:lvlJc w:val="left"/>
      <w:pPr>
        <w:ind w:left="7959" w:hanging="272"/>
      </w:pPr>
      <w:rPr>
        <w:rFonts w:hint="default"/>
      </w:rPr>
    </w:lvl>
  </w:abstractNum>
  <w:abstractNum w:abstractNumId="11" w15:restartNumberingAfterBreak="0">
    <w:nsid w:val="305E415D"/>
    <w:multiLevelType w:val="hybridMultilevel"/>
    <w:tmpl w:val="8E26C99E"/>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C04530"/>
    <w:multiLevelType w:val="multilevel"/>
    <w:tmpl w:val="1E54FDE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4A2C412C"/>
    <w:multiLevelType w:val="hybridMultilevel"/>
    <w:tmpl w:val="CA4AFD00"/>
    <w:lvl w:ilvl="0" w:tplc="99D05BE4">
      <w:numFmt w:val="bullet"/>
      <w:lvlText w:val="•"/>
      <w:lvlJc w:val="left"/>
      <w:pPr>
        <w:ind w:left="718" w:hanging="204"/>
      </w:pPr>
      <w:rPr>
        <w:rFonts w:ascii="Arial" w:eastAsia="Arial" w:hAnsi="Arial" w:cs="Arial" w:hint="default"/>
        <w:spacing w:val="-14"/>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61075"/>
    <w:multiLevelType w:val="hybridMultilevel"/>
    <w:tmpl w:val="18B4227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EF2E9A"/>
    <w:multiLevelType w:val="hybridMultilevel"/>
    <w:tmpl w:val="F814E2A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C3A72E7"/>
    <w:multiLevelType w:val="hybridMultilevel"/>
    <w:tmpl w:val="BEA67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E427C"/>
    <w:multiLevelType w:val="hybridMultilevel"/>
    <w:tmpl w:val="88325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D62EF6"/>
    <w:multiLevelType w:val="hybridMultilevel"/>
    <w:tmpl w:val="9594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577E49"/>
    <w:multiLevelType w:val="multilevel"/>
    <w:tmpl w:val="2998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F705B"/>
    <w:multiLevelType w:val="hybridMultilevel"/>
    <w:tmpl w:val="3B2C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600F96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056922">
    <w:abstractNumId w:val="7"/>
  </w:num>
  <w:num w:numId="2" w16cid:durableId="1023434966">
    <w:abstractNumId w:val="10"/>
  </w:num>
  <w:num w:numId="3" w16cid:durableId="331878245">
    <w:abstractNumId w:val="2"/>
  </w:num>
  <w:num w:numId="4" w16cid:durableId="1050543840">
    <w:abstractNumId w:val="0"/>
  </w:num>
  <w:num w:numId="5" w16cid:durableId="1742022009">
    <w:abstractNumId w:val="13"/>
  </w:num>
  <w:num w:numId="6" w16cid:durableId="52586114">
    <w:abstractNumId w:val="3"/>
  </w:num>
  <w:num w:numId="7" w16cid:durableId="1442915209">
    <w:abstractNumId w:val="12"/>
  </w:num>
  <w:num w:numId="8" w16cid:durableId="2013215660">
    <w:abstractNumId w:val="16"/>
  </w:num>
  <w:num w:numId="9" w16cid:durableId="25763553">
    <w:abstractNumId w:val="6"/>
  </w:num>
  <w:num w:numId="10" w16cid:durableId="1893271042">
    <w:abstractNumId w:val="20"/>
  </w:num>
  <w:num w:numId="11" w16cid:durableId="727533634">
    <w:abstractNumId w:val="14"/>
  </w:num>
  <w:num w:numId="12" w16cid:durableId="460000166">
    <w:abstractNumId w:val="15"/>
  </w:num>
  <w:num w:numId="13" w16cid:durableId="895775316">
    <w:abstractNumId w:val="11"/>
  </w:num>
  <w:num w:numId="14" w16cid:durableId="1420130273">
    <w:abstractNumId w:val="5"/>
  </w:num>
  <w:num w:numId="15" w16cid:durableId="1871019819">
    <w:abstractNumId w:val="18"/>
  </w:num>
  <w:num w:numId="16" w16cid:durableId="1413359615">
    <w:abstractNumId w:val="19"/>
  </w:num>
  <w:num w:numId="17" w16cid:durableId="385884163">
    <w:abstractNumId w:val="9"/>
  </w:num>
  <w:num w:numId="18" w16cid:durableId="923994880">
    <w:abstractNumId w:val="1"/>
  </w:num>
  <w:num w:numId="19" w16cid:durableId="589201258">
    <w:abstractNumId w:val="17"/>
  </w:num>
  <w:num w:numId="20" w16cid:durableId="1298026484">
    <w:abstractNumId w:val="0"/>
  </w:num>
  <w:num w:numId="21" w16cid:durableId="573709949">
    <w:abstractNumId w:val="0"/>
  </w:num>
  <w:num w:numId="22" w16cid:durableId="580871571">
    <w:abstractNumId w:val="0"/>
  </w:num>
  <w:num w:numId="23" w16cid:durableId="843864100">
    <w:abstractNumId w:val="0"/>
  </w:num>
  <w:num w:numId="24" w16cid:durableId="1702634510">
    <w:abstractNumId w:val="0"/>
  </w:num>
  <w:num w:numId="25" w16cid:durableId="1394622898">
    <w:abstractNumId w:val="0"/>
  </w:num>
  <w:num w:numId="26" w16cid:durableId="1858495705">
    <w:abstractNumId w:val="8"/>
  </w:num>
  <w:num w:numId="27" w16cid:durableId="94962750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09"/>
    <w:rsid w:val="000062D0"/>
    <w:rsid w:val="00006D9A"/>
    <w:rsid w:val="000111B6"/>
    <w:rsid w:val="000124E4"/>
    <w:rsid w:val="000140C8"/>
    <w:rsid w:val="00014A93"/>
    <w:rsid w:val="00015D01"/>
    <w:rsid w:val="00026F8F"/>
    <w:rsid w:val="000310A3"/>
    <w:rsid w:val="00032A13"/>
    <w:rsid w:val="00033269"/>
    <w:rsid w:val="00035C67"/>
    <w:rsid w:val="0003647F"/>
    <w:rsid w:val="00042422"/>
    <w:rsid w:val="000463EC"/>
    <w:rsid w:val="00046D2C"/>
    <w:rsid w:val="00050DAF"/>
    <w:rsid w:val="000521A1"/>
    <w:rsid w:val="000561DB"/>
    <w:rsid w:val="00061409"/>
    <w:rsid w:val="00061DAD"/>
    <w:rsid w:val="00062703"/>
    <w:rsid w:val="00062FB7"/>
    <w:rsid w:val="00063406"/>
    <w:rsid w:val="00064AA8"/>
    <w:rsid w:val="00064DF9"/>
    <w:rsid w:val="000652D4"/>
    <w:rsid w:val="00071BCA"/>
    <w:rsid w:val="00071EE3"/>
    <w:rsid w:val="000729A7"/>
    <w:rsid w:val="00085EF8"/>
    <w:rsid w:val="000863E3"/>
    <w:rsid w:val="00094B98"/>
    <w:rsid w:val="000954E8"/>
    <w:rsid w:val="000971B5"/>
    <w:rsid w:val="000975D1"/>
    <w:rsid w:val="000A44B7"/>
    <w:rsid w:val="000A6176"/>
    <w:rsid w:val="000A68F4"/>
    <w:rsid w:val="000B0E62"/>
    <w:rsid w:val="000B251E"/>
    <w:rsid w:val="000C012A"/>
    <w:rsid w:val="000C06CE"/>
    <w:rsid w:val="000C5FA7"/>
    <w:rsid w:val="000D110D"/>
    <w:rsid w:val="000D1473"/>
    <w:rsid w:val="000D480B"/>
    <w:rsid w:val="000D620B"/>
    <w:rsid w:val="000D62FD"/>
    <w:rsid w:val="000E76E7"/>
    <w:rsid w:val="000E7AA9"/>
    <w:rsid w:val="000F17DC"/>
    <w:rsid w:val="00102FBD"/>
    <w:rsid w:val="0010461E"/>
    <w:rsid w:val="00106CD7"/>
    <w:rsid w:val="001072A9"/>
    <w:rsid w:val="00107443"/>
    <w:rsid w:val="0011208A"/>
    <w:rsid w:val="00116C15"/>
    <w:rsid w:val="00123652"/>
    <w:rsid w:val="0012547F"/>
    <w:rsid w:val="001310FE"/>
    <w:rsid w:val="00131B2A"/>
    <w:rsid w:val="001323F7"/>
    <w:rsid w:val="00132834"/>
    <w:rsid w:val="00132FF1"/>
    <w:rsid w:val="00142E42"/>
    <w:rsid w:val="00146F5A"/>
    <w:rsid w:val="001509C5"/>
    <w:rsid w:val="0015582D"/>
    <w:rsid w:val="00156CF7"/>
    <w:rsid w:val="00164780"/>
    <w:rsid w:val="00165CA9"/>
    <w:rsid w:val="00165CDA"/>
    <w:rsid w:val="00170582"/>
    <w:rsid w:val="00176FB0"/>
    <w:rsid w:val="00182209"/>
    <w:rsid w:val="00191140"/>
    <w:rsid w:val="00192A17"/>
    <w:rsid w:val="001A0B65"/>
    <w:rsid w:val="001A1BCA"/>
    <w:rsid w:val="001A4658"/>
    <w:rsid w:val="001A6CA8"/>
    <w:rsid w:val="001B1092"/>
    <w:rsid w:val="001B4AC9"/>
    <w:rsid w:val="001C0FF3"/>
    <w:rsid w:val="001C6E5B"/>
    <w:rsid w:val="001D6A4D"/>
    <w:rsid w:val="001E4DA6"/>
    <w:rsid w:val="001E6DA4"/>
    <w:rsid w:val="001F0CA1"/>
    <w:rsid w:val="001F17EE"/>
    <w:rsid w:val="001F2197"/>
    <w:rsid w:val="001F6B93"/>
    <w:rsid w:val="00215C6D"/>
    <w:rsid w:val="00216BE5"/>
    <w:rsid w:val="00221AF9"/>
    <w:rsid w:val="00230FF6"/>
    <w:rsid w:val="00236688"/>
    <w:rsid w:val="00236907"/>
    <w:rsid w:val="00240944"/>
    <w:rsid w:val="00244AFE"/>
    <w:rsid w:val="00247850"/>
    <w:rsid w:val="00254DA0"/>
    <w:rsid w:val="002604C7"/>
    <w:rsid w:val="00261433"/>
    <w:rsid w:val="0026445D"/>
    <w:rsid w:val="002665C5"/>
    <w:rsid w:val="00267007"/>
    <w:rsid w:val="00270A30"/>
    <w:rsid w:val="002712F5"/>
    <w:rsid w:val="00277546"/>
    <w:rsid w:val="00283F92"/>
    <w:rsid w:val="0029304D"/>
    <w:rsid w:val="00293173"/>
    <w:rsid w:val="002946D0"/>
    <w:rsid w:val="00294B6A"/>
    <w:rsid w:val="00295A35"/>
    <w:rsid w:val="002A6AF7"/>
    <w:rsid w:val="002B791F"/>
    <w:rsid w:val="002D009D"/>
    <w:rsid w:val="002D0F53"/>
    <w:rsid w:val="002F15A5"/>
    <w:rsid w:val="002F1B9D"/>
    <w:rsid w:val="002F7AC9"/>
    <w:rsid w:val="00301589"/>
    <w:rsid w:val="003025D1"/>
    <w:rsid w:val="00302C29"/>
    <w:rsid w:val="00313FF2"/>
    <w:rsid w:val="00321DAE"/>
    <w:rsid w:val="003238D8"/>
    <w:rsid w:val="00325E60"/>
    <w:rsid w:val="00327736"/>
    <w:rsid w:val="00331F50"/>
    <w:rsid w:val="00332855"/>
    <w:rsid w:val="0033539B"/>
    <w:rsid w:val="00335B8C"/>
    <w:rsid w:val="003361F3"/>
    <w:rsid w:val="003371A3"/>
    <w:rsid w:val="00340458"/>
    <w:rsid w:val="00347A69"/>
    <w:rsid w:val="00355F51"/>
    <w:rsid w:val="00360999"/>
    <w:rsid w:val="0036179F"/>
    <w:rsid w:val="00362D5D"/>
    <w:rsid w:val="00366050"/>
    <w:rsid w:val="00366FE4"/>
    <w:rsid w:val="00367B3B"/>
    <w:rsid w:val="003706D1"/>
    <w:rsid w:val="00370965"/>
    <w:rsid w:val="003744ED"/>
    <w:rsid w:val="003857B8"/>
    <w:rsid w:val="00387332"/>
    <w:rsid w:val="00391B8F"/>
    <w:rsid w:val="003936A2"/>
    <w:rsid w:val="003A175C"/>
    <w:rsid w:val="003A25B6"/>
    <w:rsid w:val="003A7675"/>
    <w:rsid w:val="003B4F69"/>
    <w:rsid w:val="003B7404"/>
    <w:rsid w:val="003C11F1"/>
    <w:rsid w:val="003C7E66"/>
    <w:rsid w:val="003D0F67"/>
    <w:rsid w:val="003D3F06"/>
    <w:rsid w:val="003E3479"/>
    <w:rsid w:val="003E3CDA"/>
    <w:rsid w:val="003E5328"/>
    <w:rsid w:val="003F2BD3"/>
    <w:rsid w:val="003F357F"/>
    <w:rsid w:val="003F3B4D"/>
    <w:rsid w:val="003F684A"/>
    <w:rsid w:val="003F78B4"/>
    <w:rsid w:val="003F7B9E"/>
    <w:rsid w:val="00405043"/>
    <w:rsid w:val="00405671"/>
    <w:rsid w:val="00405779"/>
    <w:rsid w:val="004065C0"/>
    <w:rsid w:val="00407909"/>
    <w:rsid w:val="00410075"/>
    <w:rsid w:val="004120C9"/>
    <w:rsid w:val="00412625"/>
    <w:rsid w:val="00413DB5"/>
    <w:rsid w:val="004144EE"/>
    <w:rsid w:val="00417969"/>
    <w:rsid w:val="00420400"/>
    <w:rsid w:val="00420E47"/>
    <w:rsid w:val="00423B24"/>
    <w:rsid w:val="004274F8"/>
    <w:rsid w:val="004379DD"/>
    <w:rsid w:val="00444FB1"/>
    <w:rsid w:val="00456630"/>
    <w:rsid w:val="00460DB4"/>
    <w:rsid w:val="004621A6"/>
    <w:rsid w:val="00462515"/>
    <w:rsid w:val="0046321B"/>
    <w:rsid w:val="004648E7"/>
    <w:rsid w:val="00470624"/>
    <w:rsid w:val="004708D0"/>
    <w:rsid w:val="00484E47"/>
    <w:rsid w:val="004A0292"/>
    <w:rsid w:val="004A0A03"/>
    <w:rsid w:val="004A1E84"/>
    <w:rsid w:val="004A357A"/>
    <w:rsid w:val="004A4FA1"/>
    <w:rsid w:val="004C2CFA"/>
    <w:rsid w:val="004C3185"/>
    <w:rsid w:val="004C4221"/>
    <w:rsid w:val="004C55BB"/>
    <w:rsid w:val="004C7735"/>
    <w:rsid w:val="004D09C4"/>
    <w:rsid w:val="004D27EA"/>
    <w:rsid w:val="004D5A6F"/>
    <w:rsid w:val="004E13E7"/>
    <w:rsid w:val="004E5AC1"/>
    <w:rsid w:val="004F4393"/>
    <w:rsid w:val="004F77CC"/>
    <w:rsid w:val="004F78C3"/>
    <w:rsid w:val="0050018A"/>
    <w:rsid w:val="0050416E"/>
    <w:rsid w:val="00505AFB"/>
    <w:rsid w:val="005074F6"/>
    <w:rsid w:val="00521E26"/>
    <w:rsid w:val="005234F4"/>
    <w:rsid w:val="00524CED"/>
    <w:rsid w:val="00526AF4"/>
    <w:rsid w:val="00531904"/>
    <w:rsid w:val="00531E47"/>
    <w:rsid w:val="00532448"/>
    <w:rsid w:val="00534AA7"/>
    <w:rsid w:val="00537694"/>
    <w:rsid w:val="00542A96"/>
    <w:rsid w:val="005449A3"/>
    <w:rsid w:val="00547EBD"/>
    <w:rsid w:val="005535E8"/>
    <w:rsid w:val="0055389C"/>
    <w:rsid w:val="00556AF6"/>
    <w:rsid w:val="00563F9D"/>
    <w:rsid w:val="00564184"/>
    <w:rsid w:val="0056497D"/>
    <w:rsid w:val="0056510B"/>
    <w:rsid w:val="00571F4B"/>
    <w:rsid w:val="00574E61"/>
    <w:rsid w:val="00575890"/>
    <w:rsid w:val="005763C8"/>
    <w:rsid w:val="005879D5"/>
    <w:rsid w:val="00592E02"/>
    <w:rsid w:val="00596BE3"/>
    <w:rsid w:val="00597210"/>
    <w:rsid w:val="005977C6"/>
    <w:rsid w:val="005A2397"/>
    <w:rsid w:val="005A2FC0"/>
    <w:rsid w:val="005A5418"/>
    <w:rsid w:val="005A6F5A"/>
    <w:rsid w:val="005A70BD"/>
    <w:rsid w:val="005B5330"/>
    <w:rsid w:val="005B64EB"/>
    <w:rsid w:val="005C15AE"/>
    <w:rsid w:val="005C16B7"/>
    <w:rsid w:val="005C3795"/>
    <w:rsid w:val="005C5D10"/>
    <w:rsid w:val="005C5D36"/>
    <w:rsid w:val="005C70C7"/>
    <w:rsid w:val="005C758D"/>
    <w:rsid w:val="005D2C62"/>
    <w:rsid w:val="005E268E"/>
    <w:rsid w:val="005E4E3D"/>
    <w:rsid w:val="005E5B3A"/>
    <w:rsid w:val="005F20EF"/>
    <w:rsid w:val="005F62AC"/>
    <w:rsid w:val="006103C1"/>
    <w:rsid w:val="00613922"/>
    <w:rsid w:val="006162E7"/>
    <w:rsid w:val="0062200C"/>
    <w:rsid w:val="0062201E"/>
    <w:rsid w:val="006236E5"/>
    <w:rsid w:val="00626101"/>
    <w:rsid w:val="00631288"/>
    <w:rsid w:val="00632C81"/>
    <w:rsid w:val="00633ECE"/>
    <w:rsid w:val="00635224"/>
    <w:rsid w:val="00640263"/>
    <w:rsid w:val="006406E8"/>
    <w:rsid w:val="006424FC"/>
    <w:rsid w:val="0064547E"/>
    <w:rsid w:val="00662CE1"/>
    <w:rsid w:val="00666E17"/>
    <w:rsid w:val="00673B8D"/>
    <w:rsid w:val="00674C3D"/>
    <w:rsid w:val="00684385"/>
    <w:rsid w:val="00686A0F"/>
    <w:rsid w:val="00687528"/>
    <w:rsid w:val="006876C1"/>
    <w:rsid w:val="00690B73"/>
    <w:rsid w:val="00692BA8"/>
    <w:rsid w:val="00692EAA"/>
    <w:rsid w:val="0069499B"/>
    <w:rsid w:val="00694C52"/>
    <w:rsid w:val="006963AF"/>
    <w:rsid w:val="00697B8D"/>
    <w:rsid w:val="006A1BD6"/>
    <w:rsid w:val="006B407E"/>
    <w:rsid w:val="006B6A67"/>
    <w:rsid w:val="006B746C"/>
    <w:rsid w:val="006C13B7"/>
    <w:rsid w:val="006C4A1D"/>
    <w:rsid w:val="006D0A1C"/>
    <w:rsid w:val="006D0A8A"/>
    <w:rsid w:val="006D14D0"/>
    <w:rsid w:val="006D190A"/>
    <w:rsid w:val="006D348A"/>
    <w:rsid w:val="006E3C60"/>
    <w:rsid w:val="006E7C49"/>
    <w:rsid w:val="006F0C72"/>
    <w:rsid w:val="006F15F9"/>
    <w:rsid w:val="006F4F16"/>
    <w:rsid w:val="006F51FF"/>
    <w:rsid w:val="006F5CEB"/>
    <w:rsid w:val="00701327"/>
    <w:rsid w:val="0070160A"/>
    <w:rsid w:val="0070213C"/>
    <w:rsid w:val="007029C7"/>
    <w:rsid w:val="00707628"/>
    <w:rsid w:val="00707E81"/>
    <w:rsid w:val="00713B99"/>
    <w:rsid w:val="00715EEE"/>
    <w:rsid w:val="0071623A"/>
    <w:rsid w:val="00716460"/>
    <w:rsid w:val="00726D71"/>
    <w:rsid w:val="00727817"/>
    <w:rsid w:val="007359E5"/>
    <w:rsid w:val="007451A4"/>
    <w:rsid w:val="007465BA"/>
    <w:rsid w:val="007572AE"/>
    <w:rsid w:val="00763D49"/>
    <w:rsid w:val="007651E2"/>
    <w:rsid w:val="00771B2C"/>
    <w:rsid w:val="00772344"/>
    <w:rsid w:val="00780014"/>
    <w:rsid w:val="00780810"/>
    <w:rsid w:val="00790CD0"/>
    <w:rsid w:val="0079285C"/>
    <w:rsid w:val="00794B75"/>
    <w:rsid w:val="007A6DA9"/>
    <w:rsid w:val="007B1BFD"/>
    <w:rsid w:val="007B1F30"/>
    <w:rsid w:val="007B4953"/>
    <w:rsid w:val="007C070A"/>
    <w:rsid w:val="007C387A"/>
    <w:rsid w:val="007C6DA3"/>
    <w:rsid w:val="007C7D05"/>
    <w:rsid w:val="007D196E"/>
    <w:rsid w:val="007D19F7"/>
    <w:rsid w:val="007D227F"/>
    <w:rsid w:val="007D5DC4"/>
    <w:rsid w:val="007D5DCC"/>
    <w:rsid w:val="007E37FD"/>
    <w:rsid w:val="007E5FBD"/>
    <w:rsid w:val="007E7B34"/>
    <w:rsid w:val="007F09AA"/>
    <w:rsid w:val="007F12DC"/>
    <w:rsid w:val="007F37DA"/>
    <w:rsid w:val="007F4456"/>
    <w:rsid w:val="007F672B"/>
    <w:rsid w:val="00803E4D"/>
    <w:rsid w:val="00803FEF"/>
    <w:rsid w:val="00806410"/>
    <w:rsid w:val="0081217E"/>
    <w:rsid w:val="00813641"/>
    <w:rsid w:val="0081692D"/>
    <w:rsid w:val="008201DD"/>
    <w:rsid w:val="00821489"/>
    <w:rsid w:val="00827DA7"/>
    <w:rsid w:val="00827E01"/>
    <w:rsid w:val="008345DC"/>
    <w:rsid w:val="00835864"/>
    <w:rsid w:val="0083643E"/>
    <w:rsid w:val="008425A6"/>
    <w:rsid w:val="00855AAD"/>
    <w:rsid w:val="00861952"/>
    <w:rsid w:val="00865ABA"/>
    <w:rsid w:val="00872DAD"/>
    <w:rsid w:val="00877362"/>
    <w:rsid w:val="008774DE"/>
    <w:rsid w:val="008808D2"/>
    <w:rsid w:val="00880A39"/>
    <w:rsid w:val="00880FC1"/>
    <w:rsid w:val="0088246A"/>
    <w:rsid w:val="0089193D"/>
    <w:rsid w:val="00891AA4"/>
    <w:rsid w:val="00892C96"/>
    <w:rsid w:val="00897F88"/>
    <w:rsid w:val="008B1B52"/>
    <w:rsid w:val="008B2B11"/>
    <w:rsid w:val="008C1149"/>
    <w:rsid w:val="008C2232"/>
    <w:rsid w:val="008C374D"/>
    <w:rsid w:val="008C7BFD"/>
    <w:rsid w:val="008D0FAB"/>
    <w:rsid w:val="008D13CB"/>
    <w:rsid w:val="008D4645"/>
    <w:rsid w:val="008D5197"/>
    <w:rsid w:val="008D7EAD"/>
    <w:rsid w:val="008E5ACB"/>
    <w:rsid w:val="008F0B01"/>
    <w:rsid w:val="008F3C3D"/>
    <w:rsid w:val="008F5A24"/>
    <w:rsid w:val="008F6238"/>
    <w:rsid w:val="008F7FC3"/>
    <w:rsid w:val="00902082"/>
    <w:rsid w:val="00905F5F"/>
    <w:rsid w:val="0092099A"/>
    <w:rsid w:val="00920F5B"/>
    <w:rsid w:val="0092690C"/>
    <w:rsid w:val="00926EAD"/>
    <w:rsid w:val="00934583"/>
    <w:rsid w:val="009349DE"/>
    <w:rsid w:val="00940F2F"/>
    <w:rsid w:val="0094542B"/>
    <w:rsid w:val="009454F1"/>
    <w:rsid w:val="009458A1"/>
    <w:rsid w:val="009522D3"/>
    <w:rsid w:val="00954FCE"/>
    <w:rsid w:val="00955734"/>
    <w:rsid w:val="009575EA"/>
    <w:rsid w:val="00957E1C"/>
    <w:rsid w:val="009703B9"/>
    <w:rsid w:val="009736B7"/>
    <w:rsid w:val="0098046A"/>
    <w:rsid w:val="009825F8"/>
    <w:rsid w:val="00983B98"/>
    <w:rsid w:val="0099003A"/>
    <w:rsid w:val="009909FE"/>
    <w:rsid w:val="00990D8C"/>
    <w:rsid w:val="009A1FA4"/>
    <w:rsid w:val="009A6795"/>
    <w:rsid w:val="009A7A6D"/>
    <w:rsid w:val="009B339D"/>
    <w:rsid w:val="009B59C1"/>
    <w:rsid w:val="009B7245"/>
    <w:rsid w:val="009C119E"/>
    <w:rsid w:val="009C7337"/>
    <w:rsid w:val="009D0EE1"/>
    <w:rsid w:val="009D3916"/>
    <w:rsid w:val="009D7F0A"/>
    <w:rsid w:val="009E6487"/>
    <w:rsid w:val="009E7126"/>
    <w:rsid w:val="009F016F"/>
    <w:rsid w:val="009F3360"/>
    <w:rsid w:val="009F69A2"/>
    <w:rsid w:val="00A04BB4"/>
    <w:rsid w:val="00A05B88"/>
    <w:rsid w:val="00A06141"/>
    <w:rsid w:val="00A14121"/>
    <w:rsid w:val="00A1506F"/>
    <w:rsid w:val="00A25840"/>
    <w:rsid w:val="00A2788D"/>
    <w:rsid w:val="00A3428E"/>
    <w:rsid w:val="00A40252"/>
    <w:rsid w:val="00A4163A"/>
    <w:rsid w:val="00A4544F"/>
    <w:rsid w:val="00A47D11"/>
    <w:rsid w:val="00A512E2"/>
    <w:rsid w:val="00A57B3F"/>
    <w:rsid w:val="00A64960"/>
    <w:rsid w:val="00A70123"/>
    <w:rsid w:val="00A704BC"/>
    <w:rsid w:val="00A704DC"/>
    <w:rsid w:val="00A73B26"/>
    <w:rsid w:val="00A74733"/>
    <w:rsid w:val="00A7475B"/>
    <w:rsid w:val="00A83B0C"/>
    <w:rsid w:val="00A842BD"/>
    <w:rsid w:val="00A85622"/>
    <w:rsid w:val="00A91F94"/>
    <w:rsid w:val="00A97F1A"/>
    <w:rsid w:val="00AA4910"/>
    <w:rsid w:val="00AB15B7"/>
    <w:rsid w:val="00AC1B98"/>
    <w:rsid w:val="00AC3D60"/>
    <w:rsid w:val="00AC45CF"/>
    <w:rsid w:val="00AC6A84"/>
    <w:rsid w:val="00AD3074"/>
    <w:rsid w:val="00AD3087"/>
    <w:rsid w:val="00AD52D0"/>
    <w:rsid w:val="00AE01E3"/>
    <w:rsid w:val="00AF019C"/>
    <w:rsid w:val="00AF0BE9"/>
    <w:rsid w:val="00AF45A7"/>
    <w:rsid w:val="00B01C9B"/>
    <w:rsid w:val="00B03CA3"/>
    <w:rsid w:val="00B078DD"/>
    <w:rsid w:val="00B07E00"/>
    <w:rsid w:val="00B122F9"/>
    <w:rsid w:val="00B163EE"/>
    <w:rsid w:val="00B171E4"/>
    <w:rsid w:val="00B227C1"/>
    <w:rsid w:val="00B23BD1"/>
    <w:rsid w:val="00B26131"/>
    <w:rsid w:val="00B267C7"/>
    <w:rsid w:val="00B27EC2"/>
    <w:rsid w:val="00B308AA"/>
    <w:rsid w:val="00B40378"/>
    <w:rsid w:val="00B417F9"/>
    <w:rsid w:val="00B434FC"/>
    <w:rsid w:val="00B44460"/>
    <w:rsid w:val="00B454B5"/>
    <w:rsid w:val="00B51D33"/>
    <w:rsid w:val="00B533C6"/>
    <w:rsid w:val="00B535DB"/>
    <w:rsid w:val="00B55CD0"/>
    <w:rsid w:val="00B56E01"/>
    <w:rsid w:val="00B64D69"/>
    <w:rsid w:val="00B65960"/>
    <w:rsid w:val="00B721B7"/>
    <w:rsid w:val="00B76568"/>
    <w:rsid w:val="00B8279D"/>
    <w:rsid w:val="00B834E3"/>
    <w:rsid w:val="00B83898"/>
    <w:rsid w:val="00B83B38"/>
    <w:rsid w:val="00B84FEB"/>
    <w:rsid w:val="00B900E7"/>
    <w:rsid w:val="00B9168C"/>
    <w:rsid w:val="00BA00FF"/>
    <w:rsid w:val="00BA2288"/>
    <w:rsid w:val="00BA490C"/>
    <w:rsid w:val="00BB0F9F"/>
    <w:rsid w:val="00BB31B7"/>
    <w:rsid w:val="00BD319A"/>
    <w:rsid w:val="00BD7397"/>
    <w:rsid w:val="00BE1E1F"/>
    <w:rsid w:val="00BE690B"/>
    <w:rsid w:val="00BE7E74"/>
    <w:rsid w:val="00BF34F1"/>
    <w:rsid w:val="00BF54DD"/>
    <w:rsid w:val="00C03B28"/>
    <w:rsid w:val="00C05FF5"/>
    <w:rsid w:val="00C1788A"/>
    <w:rsid w:val="00C2089B"/>
    <w:rsid w:val="00C23236"/>
    <w:rsid w:val="00C23953"/>
    <w:rsid w:val="00C2401E"/>
    <w:rsid w:val="00C24AD0"/>
    <w:rsid w:val="00C25D47"/>
    <w:rsid w:val="00C26513"/>
    <w:rsid w:val="00C42443"/>
    <w:rsid w:val="00C428B9"/>
    <w:rsid w:val="00C43753"/>
    <w:rsid w:val="00C44F0F"/>
    <w:rsid w:val="00C46921"/>
    <w:rsid w:val="00C471CA"/>
    <w:rsid w:val="00C47A92"/>
    <w:rsid w:val="00C47B66"/>
    <w:rsid w:val="00C56825"/>
    <w:rsid w:val="00C56F23"/>
    <w:rsid w:val="00C57D2E"/>
    <w:rsid w:val="00C60A57"/>
    <w:rsid w:val="00C60CD8"/>
    <w:rsid w:val="00C701D5"/>
    <w:rsid w:val="00C72687"/>
    <w:rsid w:val="00C73ACA"/>
    <w:rsid w:val="00C757CD"/>
    <w:rsid w:val="00C760C5"/>
    <w:rsid w:val="00C76565"/>
    <w:rsid w:val="00C76EFC"/>
    <w:rsid w:val="00C81333"/>
    <w:rsid w:val="00C822E3"/>
    <w:rsid w:val="00C82B69"/>
    <w:rsid w:val="00C869BF"/>
    <w:rsid w:val="00C91DAE"/>
    <w:rsid w:val="00C95EC1"/>
    <w:rsid w:val="00CB2254"/>
    <w:rsid w:val="00CB7D33"/>
    <w:rsid w:val="00CC6338"/>
    <w:rsid w:val="00CD6310"/>
    <w:rsid w:val="00CD7E93"/>
    <w:rsid w:val="00CF4D38"/>
    <w:rsid w:val="00CF54B6"/>
    <w:rsid w:val="00CF5DAA"/>
    <w:rsid w:val="00D03328"/>
    <w:rsid w:val="00D06C91"/>
    <w:rsid w:val="00D076A6"/>
    <w:rsid w:val="00D107B4"/>
    <w:rsid w:val="00D10CFD"/>
    <w:rsid w:val="00D1560A"/>
    <w:rsid w:val="00D178EA"/>
    <w:rsid w:val="00D25617"/>
    <w:rsid w:val="00D307FA"/>
    <w:rsid w:val="00D31967"/>
    <w:rsid w:val="00D414C9"/>
    <w:rsid w:val="00D43B19"/>
    <w:rsid w:val="00D56096"/>
    <w:rsid w:val="00D63B25"/>
    <w:rsid w:val="00D7117E"/>
    <w:rsid w:val="00D7293B"/>
    <w:rsid w:val="00D74676"/>
    <w:rsid w:val="00D746A4"/>
    <w:rsid w:val="00D816FC"/>
    <w:rsid w:val="00D83381"/>
    <w:rsid w:val="00D856C9"/>
    <w:rsid w:val="00D91DB7"/>
    <w:rsid w:val="00D92F62"/>
    <w:rsid w:val="00DA16ED"/>
    <w:rsid w:val="00DA2E3D"/>
    <w:rsid w:val="00DA3855"/>
    <w:rsid w:val="00DA3A10"/>
    <w:rsid w:val="00DB29AB"/>
    <w:rsid w:val="00DB30C7"/>
    <w:rsid w:val="00DB38ED"/>
    <w:rsid w:val="00DB3F62"/>
    <w:rsid w:val="00DB7ADC"/>
    <w:rsid w:val="00DC2233"/>
    <w:rsid w:val="00DC61D9"/>
    <w:rsid w:val="00DE1DEA"/>
    <w:rsid w:val="00DE1E12"/>
    <w:rsid w:val="00DE3A85"/>
    <w:rsid w:val="00DE5930"/>
    <w:rsid w:val="00DE75E8"/>
    <w:rsid w:val="00DF7BAD"/>
    <w:rsid w:val="00E00B23"/>
    <w:rsid w:val="00E00B5D"/>
    <w:rsid w:val="00E02D5A"/>
    <w:rsid w:val="00E04EE8"/>
    <w:rsid w:val="00E0637F"/>
    <w:rsid w:val="00E10614"/>
    <w:rsid w:val="00E14555"/>
    <w:rsid w:val="00E17A26"/>
    <w:rsid w:val="00E17C08"/>
    <w:rsid w:val="00E21424"/>
    <w:rsid w:val="00E2163B"/>
    <w:rsid w:val="00E23CE0"/>
    <w:rsid w:val="00E3499E"/>
    <w:rsid w:val="00E37BCB"/>
    <w:rsid w:val="00E53F90"/>
    <w:rsid w:val="00E60B8D"/>
    <w:rsid w:val="00E60CA2"/>
    <w:rsid w:val="00E658A1"/>
    <w:rsid w:val="00E67A1D"/>
    <w:rsid w:val="00E71C6E"/>
    <w:rsid w:val="00E74019"/>
    <w:rsid w:val="00E76A50"/>
    <w:rsid w:val="00E81CC7"/>
    <w:rsid w:val="00E825F5"/>
    <w:rsid w:val="00E83998"/>
    <w:rsid w:val="00E84502"/>
    <w:rsid w:val="00E84B5A"/>
    <w:rsid w:val="00E85F9B"/>
    <w:rsid w:val="00E86334"/>
    <w:rsid w:val="00E873A3"/>
    <w:rsid w:val="00E90B3E"/>
    <w:rsid w:val="00E92AE1"/>
    <w:rsid w:val="00E9471B"/>
    <w:rsid w:val="00E96050"/>
    <w:rsid w:val="00E977B9"/>
    <w:rsid w:val="00EA4582"/>
    <w:rsid w:val="00EA6365"/>
    <w:rsid w:val="00EA726D"/>
    <w:rsid w:val="00EB4482"/>
    <w:rsid w:val="00EB4CF7"/>
    <w:rsid w:val="00ED229E"/>
    <w:rsid w:val="00ED2D78"/>
    <w:rsid w:val="00ED558D"/>
    <w:rsid w:val="00ED5CBA"/>
    <w:rsid w:val="00ED6816"/>
    <w:rsid w:val="00ED7701"/>
    <w:rsid w:val="00EE21A5"/>
    <w:rsid w:val="00EE7C31"/>
    <w:rsid w:val="00EF0B95"/>
    <w:rsid w:val="00EF144F"/>
    <w:rsid w:val="00EF2DD1"/>
    <w:rsid w:val="00EF522D"/>
    <w:rsid w:val="00EF5524"/>
    <w:rsid w:val="00EF709A"/>
    <w:rsid w:val="00F01586"/>
    <w:rsid w:val="00F03E46"/>
    <w:rsid w:val="00F116C7"/>
    <w:rsid w:val="00F202D9"/>
    <w:rsid w:val="00F30492"/>
    <w:rsid w:val="00F31291"/>
    <w:rsid w:val="00F32436"/>
    <w:rsid w:val="00F379E0"/>
    <w:rsid w:val="00F40C25"/>
    <w:rsid w:val="00F4209F"/>
    <w:rsid w:val="00F43BE1"/>
    <w:rsid w:val="00F4488C"/>
    <w:rsid w:val="00F509E9"/>
    <w:rsid w:val="00F51048"/>
    <w:rsid w:val="00F602BB"/>
    <w:rsid w:val="00F62594"/>
    <w:rsid w:val="00F62F65"/>
    <w:rsid w:val="00F66D43"/>
    <w:rsid w:val="00F6798A"/>
    <w:rsid w:val="00F723B6"/>
    <w:rsid w:val="00F74798"/>
    <w:rsid w:val="00F75CF0"/>
    <w:rsid w:val="00F75D6B"/>
    <w:rsid w:val="00F7605E"/>
    <w:rsid w:val="00F77055"/>
    <w:rsid w:val="00F77E67"/>
    <w:rsid w:val="00F77F87"/>
    <w:rsid w:val="00F815BB"/>
    <w:rsid w:val="00F84431"/>
    <w:rsid w:val="00F919E7"/>
    <w:rsid w:val="00F9212C"/>
    <w:rsid w:val="00F96061"/>
    <w:rsid w:val="00F97E10"/>
    <w:rsid w:val="00FB42C6"/>
    <w:rsid w:val="00FB4955"/>
    <w:rsid w:val="00FB64A0"/>
    <w:rsid w:val="00FC0E50"/>
    <w:rsid w:val="00FC0FDE"/>
    <w:rsid w:val="00FC246C"/>
    <w:rsid w:val="00FC6994"/>
    <w:rsid w:val="00FC7638"/>
    <w:rsid w:val="00FD2018"/>
    <w:rsid w:val="00FD3C8A"/>
    <w:rsid w:val="00FE17FB"/>
    <w:rsid w:val="00FE2519"/>
    <w:rsid w:val="00FE34C9"/>
    <w:rsid w:val="00FE79A2"/>
    <w:rsid w:val="00FE7D86"/>
    <w:rsid w:val="00FF0166"/>
    <w:rsid w:val="00FF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1C44"/>
  <w15:docId w15:val="{5811ABE0-5408-4CE8-9CBD-5032A1B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86"/>
      <w:ind w:left="118"/>
      <w:outlineLvl w:val="0"/>
    </w:pPr>
    <w:rPr>
      <w:sz w:val="33"/>
      <w:szCs w:val="33"/>
    </w:rPr>
  </w:style>
  <w:style w:type="paragraph" w:styleId="Heading2">
    <w:name w:val="heading 2"/>
    <w:basedOn w:val="Normal"/>
    <w:link w:val="Heading2Char"/>
    <w:uiPriority w:val="9"/>
    <w:unhideWhenUsed/>
    <w:qFormat/>
    <w:pPr>
      <w:spacing w:before="78"/>
      <w:ind w:left="178"/>
      <w:outlineLvl w:val="1"/>
    </w:pPr>
    <w:rPr>
      <w:sz w:val="29"/>
      <w:szCs w:val="29"/>
    </w:rPr>
  </w:style>
  <w:style w:type="paragraph" w:styleId="Heading3">
    <w:name w:val="heading 3"/>
    <w:basedOn w:val="Normal"/>
    <w:link w:val="Heading3Char"/>
    <w:uiPriority w:val="9"/>
    <w:unhideWhenUsed/>
    <w:qFormat/>
    <w:pPr>
      <w:spacing w:before="140"/>
      <w:ind w:left="298"/>
      <w:outlineLvl w:val="2"/>
    </w:pPr>
    <w:rPr>
      <w:b/>
      <w:bCs/>
      <w:sz w:val="24"/>
      <w:szCs w:val="24"/>
    </w:rPr>
  </w:style>
  <w:style w:type="paragraph" w:styleId="Heading4">
    <w:name w:val="heading 4"/>
    <w:basedOn w:val="Normal"/>
    <w:next w:val="Normal"/>
    <w:link w:val="Heading4Char"/>
    <w:uiPriority w:val="9"/>
    <w:semiHidden/>
    <w:unhideWhenUsed/>
    <w:qFormat/>
    <w:rsid w:val="007572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98" w:hanging="20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4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A4"/>
    <w:rPr>
      <w:rFonts w:ascii="Segoe UI" w:eastAsia="Arial" w:hAnsi="Segoe UI" w:cs="Segoe UI"/>
      <w:sz w:val="18"/>
      <w:szCs w:val="18"/>
    </w:rPr>
  </w:style>
  <w:style w:type="table" w:styleId="TableGrid">
    <w:name w:val="Table Grid"/>
    <w:basedOn w:val="TableNormal"/>
    <w:uiPriority w:val="39"/>
    <w:rsid w:val="00A7012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CDA"/>
    <w:pPr>
      <w:tabs>
        <w:tab w:val="center" w:pos="4513"/>
        <w:tab w:val="right" w:pos="9026"/>
      </w:tabs>
    </w:pPr>
  </w:style>
  <w:style w:type="character" w:customStyle="1" w:styleId="HeaderChar">
    <w:name w:val="Header Char"/>
    <w:basedOn w:val="DefaultParagraphFont"/>
    <w:link w:val="Header"/>
    <w:uiPriority w:val="99"/>
    <w:rsid w:val="00165CDA"/>
    <w:rPr>
      <w:rFonts w:ascii="Arial" w:eastAsia="Arial" w:hAnsi="Arial" w:cs="Arial"/>
    </w:rPr>
  </w:style>
  <w:style w:type="paragraph" w:styleId="Footer">
    <w:name w:val="footer"/>
    <w:basedOn w:val="Normal"/>
    <w:link w:val="FooterChar"/>
    <w:uiPriority w:val="99"/>
    <w:unhideWhenUsed/>
    <w:rsid w:val="00165CDA"/>
    <w:pPr>
      <w:tabs>
        <w:tab w:val="center" w:pos="4513"/>
        <w:tab w:val="right" w:pos="9026"/>
      </w:tabs>
    </w:pPr>
  </w:style>
  <w:style w:type="character" w:customStyle="1" w:styleId="FooterChar">
    <w:name w:val="Footer Char"/>
    <w:basedOn w:val="DefaultParagraphFont"/>
    <w:link w:val="Footer"/>
    <w:uiPriority w:val="99"/>
    <w:rsid w:val="00165CDA"/>
    <w:rPr>
      <w:rFonts w:ascii="Arial" w:eastAsia="Arial" w:hAnsi="Arial" w:cs="Arial"/>
    </w:rPr>
  </w:style>
  <w:style w:type="character" w:styleId="CommentReference">
    <w:name w:val="annotation reference"/>
    <w:basedOn w:val="DefaultParagraphFont"/>
    <w:uiPriority w:val="99"/>
    <w:semiHidden/>
    <w:unhideWhenUsed/>
    <w:rsid w:val="00165CDA"/>
    <w:rPr>
      <w:sz w:val="16"/>
      <w:szCs w:val="16"/>
    </w:rPr>
  </w:style>
  <w:style w:type="paragraph" w:styleId="CommentText">
    <w:name w:val="annotation text"/>
    <w:basedOn w:val="Normal"/>
    <w:link w:val="CommentTextChar"/>
    <w:uiPriority w:val="99"/>
    <w:unhideWhenUsed/>
    <w:rsid w:val="00165CDA"/>
    <w:pPr>
      <w:widowControl/>
      <w:autoSpaceDE/>
      <w:autoSpaceDN/>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165CDA"/>
    <w:rPr>
      <w:sz w:val="20"/>
      <w:szCs w:val="20"/>
      <w:lang w:val="en-AU"/>
    </w:rPr>
  </w:style>
  <w:style w:type="paragraph" w:styleId="Revision">
    <w:name w:val="Revision"/>
    <w:hidden/>
    <w:uiPriority w:val="99"/>
    <w:semiHidden/>
    <w:rsid w:val="00713B99"/>
    <w:pPr>
      <w:widowControl/>
      <w:autoSpaceDE/>
      <w:autoSpaceDN/>
    </w:pPr>
    <w:rPr>
      <w:rFonts w:ascii="Arial" w:eastAsia="Arial" w:hAnsi="Arial" w:cs="Arial"/>
    </w:rPr>
  </w:style>
  <w:style w:type="character" w:styleId="Emphasis">
    <w:name w:val="Emphasis"/>
    <w:basedOn w:val="DefaultParagraphFont"/>
    <w:uiPriority w:val="20"/>
    <w:qFormat/>
    <w:rsid w:val="00F84431"/>
    <w:rPr>
      <w:i/>
      <w:iCs/>
    </w:rPr>
  </w:style>
  <w:style w:type="paragraph" w:styleId="NormalWeb">
    <w:name w:val="Normal (Web)"/>
    <w:basedOn w:val="Normal"/>
    <w:uiPriority w:val="99"/>
    <w:unhideWhenUsed/>
    <w:rsid w:val="00C91DA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ListBullet">
    <w:name w:val="List Bullet"/>
    <w:basedOn w:val="Normal"/>
    <w:uiPriority w:val="99"/>
    <w:unhideWhenUsed/>
    <w:rsid w:val="00267007"/>
    <w:pPr>
      <w:widowControl/>
      <w:numPr>
        <w:numId w:val="3"/>
      </w:numPr>
      <w:autoSpaceDE/>
      <w:autoSpaceDN/>
      <w:spacing w:line="276" w:lineRule="auto"/>
      <w:contextualSpacing/>
    </w:pPr>
    <w:rPr>
      <w:rFonts w:eastAsiaTheme="minorHAnsi"/>
      <w:lang w:val="en-AU" w:eastAsia="en-AU"/>
    </w:rPr>
  </w:style>
  <w:style w:type="paragraph" w:styleId="ListBullet2">
    <w:name w:val="List Bullet 2"/>
    <w:basedOn w:val="Normal"/>
    <w:uiPriority w:val="99"/>
    <w:unhideWhenUsed/>
    <w:rsid w:val="00267007"/>
    <w:pPr>
      <w:widowControl/>
      <w:numPr>
        <w:ilvl w:val="1"/>
        <w:numId w:val="3"/>
      </w:numPr>
      <w:autoSpaceDE/>
      <w:autoSpaceDN/>
      <w:spacing w:line="276" w:lineRule="auto"/>
      <w:contextualSpacing/>
    </w:pPr>
    <w:rPr>
      <w:rFonts w:eastAsiaTheme="minorHAnsi"/>
      <w:lang w:val="en-AU" w:eastAsia="en-AU"/>
    </w:rPr>
  </w:style>
  <w:style w:type="paragraph" w:styleId="ListBullet3">
    <w:name w:val="List Bullet 3"/>
    <w:basedOn w:val="Normal"/>
    <w:uiPriority w:val="99"/>
    <w:unhideWhenUsed/>
    <w:rsid w:val="00267007"/>
    <w:pPr>
      <w:widowControl/>
      <w:numPr>
        <w:ilvl w:val="2"/>
        <w:numId w:val="3"/>
      </w:numPr>
      <w:autoSpaceDE/>
      <w:autoSpaceDN/>
      <w:spacing w:line="276" w:lineRule="auto"/>
      <w:contextualSpacing/>
    </w:pPr>
    <w:rPr>
      <w:rFonts w:eastAsiaTheme="minorHAnsi"/>
      <w:lang w:val="en-AU" w:eastAsia="en-AU"/>
    </w:rPr>
  </w:style>
  <w:style w:type="paragraph" w:styleId="ListContinue2">
    <w:name w:val="List Continue 2"/>
    <w:basedOn w:val="Normal"/>
    <w:uiPriority w:val="99"/>
    <w:semiHidden/>
    <w:unhideWhenUsed/>
    <w:rsid w:val="00267007"/>
    <w:pPr>
      <w:widowControl/>
      <w:autoSpaceDE/>
      <w:autoSpaceDN/>
      <w:spacing w:before="60" w:line="276" w:lineRule="auto"/>
      <w:ind w:left="851"/>
      <w:contextualSpacing/>
    </w:pPr>
    <w:rPr>
      <w:rFonts w:eastAsiaTheme="minorHAnsi"/>
      <w:lang w:val="en-AU" w:eastAsia="en-AU"/>
    </w:rPr>
  </w:style>
  <w:style w:type="paragraph" w:customStyle="1" w:styleId="normalafterlisttable">
    <w:name w:val="normal after list/table"/>
    <w:basedOn w:val="Normal"/>
    <w:uiPriority w:val="19"/>
    <w:qFormat/>
    <w:rsid w:val="00267007"/>
    <w:pPr>
      <w:widowControl/>
      <w:overflowPunct w:val="0"/>
      <w:spacing w:before="240" w:after="120" w:line="276" w:lineRule="auto"/>
    </w:pPr>
    <w:rPr>
      <w:rFonts w:eastAsiaTheme="minorHAnsi"/>
      <w:lang w:val="en-AU"/>
    </w:rPr>
  </w:style>
  <w:style w:type="numbering" w:customStyle="1" w:styleId="SDbulletlist">
    <w:name w:val="SD bullet list"/>
    <w:uiPriority w:val="99"/>
    <w:rsid w:val="00267007"/>
    <w:pPr>
      <w:numPr>
        <w:numId w:val="3"/>
      </w:numPr>
    </w:pPr>
  </w:style>
  <w:style w:type="character" w:styleId="Hyperlink">
    <w:name w:val="Hyperlink"/>
    <w:basedOn w:val="DefaultParagraphFont"/>
    <w:uiPriority w:val="99"/>
    <w:unhideWhenUsed/>
    <w:rsid w:val="000D480B"/>
    <w:rPr>
      <w:color w:val="0000FF"/>
      <w:u w:val="single"/>
    </w:rPr>
  </w:style>
  <w:style w:type="paragraph" w:customStyle="1" w:styleId="Note">
    <w:name w:val="Note"/>
    <w:qFormat/>
    <w:rsid w:val="006162E7"/>
    <w:pPr>
      <w:widowControl/>
      <w:tabs>
        <w:tab w:val="left" w:pos="1418"/>
      </w:tabs>
      <w:autoSpaceDE/>
      <w:autoSpaceDN/>
      <w:spacing w:before="120"/>
      <w:ind w:left="992" w:hanging="567"/>
    </w:pPr>
    <w:rPr>
      <w:rFonts w:ascii="Arial" w:eastAsia="Times New Roman" w:hAnsi="Arial" w:cs="Arial"/>
      <w:sz w:val="18"/>
      <w:szCs w:val="20"/>
      <w:lang w:val="en-AU"/>
    </w:rPr>
  </w:style>
  <w:style w:type="paragraph" w:styleId="CommentSubject">
    <w:name w:val="annotation subject"/>
    <w:basedOn w:val="CommentText"/>
    <w:next w:val="CommentText"/>
    <w:link w:val="CommentSubjectChar"/>
    <w:uiPriority w:val="99"/>
    <w:semiHidden/>
    <w:unhideWhenUsed/>
    <w:rsid w:val="004D5A6F"/>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4D5A6F"/>
    <w:rPr>
      <w:rFonts w:ascii="Arial" w:eastAsia="Arial" w:hAnsi="Arial" w:cs="Arial"/>
      <w:b/>
      <w:bCs/>
      <w:sz w:val="20"/>
      <w:szCs w:val="20"/>
      <w:lang w:val="en-AU"/>
    </w:rPr>
  </w:style>
  <w:style w:type="paragraph" w:styleId="ListNumber3">
    <w:name w:val="List Number 3"/>
    <w:basedOn w:val="Normal"/>
    <w:uiPriority w:val="99"/>
    <w:semiHidden/>
    <w:unhideWhenUsed/>
    <w:rsid w:val="007572AE"/>
    <w:pPr>
      <w:numPr>
        <w:numId w:val="4"/>
      </w:numPr>
      <w:contextualSpacing/>
    </w:pPr>
  </w:style>
  <w:style w:type="paragraph" w:customStyle="1" w:styleId="Heading4normal">
    <w:name w:val="Heading 4 normal"/>
    <w:basedOn w:val="Heading4"/>
    <w:qFormat/>
    <w:rsid w:val="007572AE"/>
    <w:pPr>
      <w:keepNext w:val="0"/>
      <w:keepLines w:val="0"/>
      <w:widowControl/>
      <w:numPr>
        <w:ilvl w:val="3"/>
      </w:numPr>
      <w:tabs>
        <w:tab w:val="left" w:pos="851"/>
      </w:tabs>
      <w:overflowPunct w:val="0"/>
      <w:adjustRightInd w:val="0"/>
      <w:spacing w:before="120" w:after="120" w:line="276" w:lineRule="auto"/>
      <w:ind w:left="851" w:hanging="851"/>
      <w:textAlignment w:val="baseline"/>
    </w:pPr>
    <w:rPr>
      <w:rFonts w:ascii="Arial" w:hAnsi="Arial"/>
      <w:i w:val="0"/>
      <w:color w:val="auto"/>
      <w:kern w:val="32"/>
      <w:szCs w:val="26"/>
      <w:lang w:val="en-AU"/>
    </w:rPr>
  </w:style>
  <w:style w:type="character" w:customStyle="1" w:styleId="Heading4Char">
    <w:name w:val="Heading 4 Char"/>
    <w:basedOn w:val="DefaultParagraphFont"/>
    <w:link w:val="Heading4"/>
    <w:uiPriority w:val="9"/>
    <w:semiHidden/>
    <w:rsid w:val="007572AE"/>
    <w:rPr>
      <w:rFonts w:asciiTheme="majorHAnsi" w:eastAsiaTheme="majorEastAsia" w:hAnsiTheme="majorHAnsi" w:cstheme="majorBidi"/>
      <w:i/>
      <w:iCs/>
      <w:color w:val="365F91" w:themeColor="accent1" w:themeShade="BF"/>
    </w:rPr>
  </w:style>
  <w:style w:type="character" w:customStyle="1" w:styleId="cs-consultation-cta-link-text2">
    <w:name w:val="cs-consultation-cta-link-text2"/>
    <w:basedOn w:val="DefaultParagraphFont"/>
    <w:rsid w:val="00827DA7"/>
    <w:rPr>
      <w:sz w:val="36"/>
      <w:szCs w:val="36"/>
      <w:u w:val="single"/>
    </w:rPr>
  </w:style>
  <w:style w:type="character" w:styleId="Strong">
    <w:name w:val="Strong"/>
    <w:basedOn w:val="DefaultParagraphFont"/>
    <w:uiPriority w:val="22"/>
    <w:qFormat/>
    <w:rsid w:val="0070160A"/>
    <w:rPr>
      <w:b/>
      <w:bCs/>
    </w:rPr>
  </w:style>
  <w:style w:type="character" w:customStyle="1" w:styleId="sr-only1">
    <w:name w:val="sr-only1"/>
    <w:basedOn w:val="DefaultParagraphFont"/>
    <w:rsid w:val="00A7475B"/>
    <w:rPr>
      <w:bdr w:val="none" w:sz="0" w:space="0" w:color="auto" w:frame="1"/>
    </w:rPr>
  </w:style>
  <w:style w:type="character" w:customStyle="1" w:styleId="the-question">
    <w:name w:val="the-question"/>
    <w:basedOn w:val="DefaultParagraphFont"/>
    <w:rsid w:val="004C3185"/>
  </w:style>
  <w:style w:type="character" w:customStyle="1" w:styleId="hide">
    <w:name w:val="hide"/>
    <w:basedOn w:val="DefaultParagraphFont"/>
    <w:rsid w:val="004C3185"/>
  </w:style>
  <w:style w:type="paragraph" w:customStyle="1" w:styleId="printed-select-quantity-notice">
    <w:name w:val="printed-select-quantity-notice"/>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rinted-item-list">
    <w:name w:val="printed-item-list"/>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rinted-item-label">
    <w:name w:val="printed-item-label"/>
    <w:basedOn w:val="DefaultParagraphFont"/>
    <w:rsid w:val="004C3185"/>
  </w:style>
  <w:style w:type="character" w:customStyle="1" w:styleId="cs-toc-answered">
    <w:name w:val="cs-toc-answered"/>
    <w:basedOn w:val="DefaultParagraphFont"/>
    <w:rsid w:val="00064DF9"/>
  </w:style>
  <w:style w:type="character" w:customStyle="1" w:styleId="cs-label-required1">
    <w:name w:val="cs-label-required1"/>
    <w:basedOn w:val="DefaultParagraphFont"/>
    <w:rsid w:val="00064DF9"/>
    <w:rPr>
      <w:color w:val="666666"/>
      <w:sz w:val="24"/>
      <w:szCs w:val="24"/>
    </w:rPr>
  </w:style>
  <w:style w:type="paragraph" w:styleId="z-TopofForm">
    <w:name w:val="HTML Top of Form"/>
    <w:basedOn w:val="Normal"/>
    <w:next w:val="Normal"/>
    <w:link w:val="z-TopofFormChar"/>
    <w:hidden/>
    <w:uiPriority w:val="99"/>
    <w:semiHidden/>
    <w:unhideWhenUsed/>
    <w:rsid w:val="00064DF9"/>
    <w:pPr>
      <w:widowControl/>
      <w:pBdr>
        <w:bottom w:val="single" w:sz="6" w:space="1" w:color="auto"/>
      </w:pBdr>
      <w:autoSpaceDE/>
      <w:autoSpaceDN/>
      <w:jc w:val="center"/>
    </w:pPr>
    <w:rPr>
      <w:rFonts w:eastAsia="Times New Roman"/>
      <w:vanish/>
      <w:sz w:val="16"/>
      <w:szCs w:val="16"/>
      <w:lang w:val="en-AU" w:eastAsia="en-AU"/>
    </w:rPr>
  </w:style>
  <w:style w:type="character" w:customStyle="1" w:styleId="z-TopofFormChar">
    <w:name w:val="z-Top of Form Char"/>
    <w:basedOn w:val="DefaultParagraphFont"/>
    <w:link w:val="z-TopofForm"/>
    <w:uiPriority w:val="99"/>
    <w:semiHidden/>
    <w:rsid w:val="00064DF9"/>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64DF9"/>
    <w:pPr>
      <w:widowControl/>
      <w:pBdr>
        <w:top w:val="single" w:sz="6" w:space="1" w:color="auto"/>
      </w:pBdr>
      <w:autoSpaceDE/>
      <w:autoSpaceDN/>
      <w:jc w:val="center"/>
    </w:pPr>
    <w:rPr>
      <w:rFonts w:eastAsia="Times New Roman"/>
      <w:vanish/>
      <w:sz w:val="16"/>
      <w:szCs w:val="16"/>
      <w:lang w:val="en-AU" w:eastAsia="en-AU"/>
    </w:rPr>
  </w:style>
  <w:style w:type="character" w:customStyle="1" w:styleId="z-BottomofFormChar">
    <w:name w:val="z-Bottom of Form Char"/>
    <w:basedOn w:val="DefaultParagraphFont"/>
    <w:link w:val="z-BottomofForm"/>
    <w:uiPriority w:val="99"/>
    <w:semiHidden/>
    <w:rsid w:val="00064DF9"/>
    <w:rPr>
      <w:rFonts w:ascii="Arial" w:eastAsia="Times New Roman" w:hAnsi="Arial" w:cs="Arial"/>
      <w:vanish/>
      <w:sz w:val="16"/>
      <w:szCs w:val="16"/>
      <w:lang w:val="en-AU" w:eastAsia="en-AU"/>
    </w:rPr>
  </w:style>
  <w:style w:type="character" w:customStyle="1" w:styleId="show-when-no-js1">
    <w:name w:val="show-when-no-js1"/>
    <w:basedOn w:val="DefaultParagraphFont"/>
    <w:rsid w:val="00AC1B98"/>
    <w:rPr>
      <w:vanish/>
      <w:webHidden w:val="0"/>
      <w:specVanish w:val="0"/>
    </w:rPr>
  </w:style>
  <w:style w:type="character" w:customStyle="1" w:styleId="cs-radio-label-inner-input4">
    <w:name w:val="cs-radio-label-inner-input4"/>
    <w:basedOn w:val="DefaultParagraphFont"/>
    <w:rsid w:val="00AC1B98"/>
  </w:style>
  <w:style w:type="character" w:customStyle="1" w:styleId="cs-radio-label-inner-text4">
    <w:name w:val="cs-radio-label-inner-text4"/>
    <w:basedOn w:val="DefaultParagraphFont"/>
    <w:rsid w:val="00AC1B98"/>
  </w:style>
  <w:style w:type="character" w:customStyle="1" w:styleId="Heading1Char">
    <w:name w:val="Heading 1 Char"/>
    <w:basedOn w:val="DefaultParagraphFont"/>
    <w:link w:val="Heading1"/>
    <w:uiPriority w:val="9"/>
    <w:rsid w:val="007C070A"/>
    <w:rPr>
      <w:rFonts w:ascii="Arial" w:eastAsia="Arial" w:hAnsi="Arial" w:cs="Arial"/>
      <w:sz w:val="33"/>
      <w:szCs w:val="33"/>
    </w:rPr>
  </w:style>
  <w:style w:type="character" w:customStyle="1" w:styleId="Heading2Char">
    <w:name w:val="Heading 2 Char"/>
    <w:basedOn w:val="DefaultParagraphFont"/>
    <w:link w:val="Heading2"/>
    <w:uiPriority w:val="9"/>
    <w:rsid w:val="007C070A"/>
    <w:rPr>
      <w:rFonts w:ascii="Arial" w:eastAsia="Arial" w:hAnsi="Arial" w:cs="Arial"/>
      <w:sz w:val="29"/>
      <w:szCs w:val="29"/>
    </w:rPr>
  </w:style>
  <w:style w:type="character" w:customStyle="1" w:styleId="Heading3Char">
    <w:name w:val="Heading 3 Char"/>
    <w:basedOn w:val="DefaultParagraphFont"/>
    <w:link w:val="Heading3"/>
    <w:uiPriority w:val="9"/>
    <w:rsid w:val="007C070A"/>
    <w:rPr>
      <w:rFonts w:ascii="Arial" w:eastAsia="Arial" w:hAnsi="Arial" w:cs="Arial"/>
      <w:b/>
      <w:bCs/>
      <w:sz w:val="24"/>
      <w:szCs w:val="24"/>
    </w:rPr>
  </w:style>
  <w:style w:type="character" w:styleId="UnresolvedMention">
    <w:name w:val="Unresolved Mention"/>
    <w:basedOn w:val="DefaultParagraphFont"/>
    <w:uiPriority w:val="99"/>
    <w:semiHidden/>
    <w:unhideWhenUsed/>
    <w:rsid w:val="00D414C9"/>
    <w:rPr>
      <w:color w:val="605E5C"/>
      <w:shd w:val="clear" w:color="auto" w:fill="E1DFDD"/>
    </w:rPr>
  </w:style>
  <w:style w:type="character" w:styleId="FollowedHyperlink">
    <w:name w:val="FollowedHyperlink"/>
    <w:basedOn w:val="DefaultParagraphFont"/>
    <w:uiPriority w:val="99"/>
    <w:semiHidden/>
    <w:unhideWhenUsed/>
    <w:rsid w:val="00D414C9"/>
    <w:rPr>
      <w:color w:val="800080" w:themeColor="followedHyperlink"/>
      <w:u w:val="single"/>
    </w:rPr>
  </w:style>
  <w:style w:type="character" w:customStyle="1" w:styleId="BodyTextChar">
    <w:name w:val="Body Text Char"/>
    <w:basedOn w:val="DefaultParagraphFont"/>
    <w:link w:val="BodyText"/>
    <w:uiPriority w:val="1"/>
    <w:rsid w:val="0055389C"/>
    <w:rPr>
      <w:rFonts w:ascii="Arial" w:eastAsia="Arial" w:hAnsi="Arial" w:cs="Arial"/>
      <w:sz w:val="24"/>
      <w:szCs w:val="24"/>
    </w:rPr>
  </w:style>
  <w:style w:type="paragraph" w:customStyle="1" w:styleId="pf0">
    <w:name w:val="pf0"/>
    <w:basedOn w:val="Normal"/>
    <w:rsid w:val="00C60CD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C60CD8"/>
    <w:rPr>
      <w:rFonts w:ascii="Segoe UI" w:hAnsi="Segoe UI" w:cs="Segoe UI" w:hint="default"/>
      <w:b/>
      <w:bCs/>
      <w:color w:val="1F4E79"/>
      <w:sz w:val="18"/>
      <w:szCs w:val="18"/>
    </w:rPr>
  </w:style>
  <w:style w:type="character" w:customStyle="1" w:styleId="cf21">
    <w:name w:val="cf21"/>
    <w:basedOn w:val="DefaultParagraphFont"/>
    <w:rsid w:val="00C60CD8"/>
    <w:rPr>
      <w:rFonts w:ascii="Segoe UI" w:hAnsi="Segoe UI" w:cs="Segoe UI" w:hint="default"/>
      <w:color w:val="366092"/>
      <w:sz w:val="18"/>
      <w:szCs w:val="18"/>
    </w:rPr>
  </w:style>
  <w:style w:type="table" w:styleId="TableGridLight">
    <w:name w:val="Grid Table Light"/>
    <w:basedOn w:val="TableNormal"/>
    <w:uiPriority w:val="40"/>
    <w:rsid w:val="00244AFE"/>
    <w:pPr>
      <w:widowControl/>
      <w:autoSpaceDE/>
      <w:autoSpaceDN/>
    </w:pPr>
    <w:rPr>
      <w:kern w:val="2"/>
      <w:lang w:val="en-A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thorexampletext">
    <w:name w:val="Author example text"/>
    <w:basedOn w:val="DefaultParagraphFont"/>
    <w:uiPriority w:val="2"/>
    <w:qFormat/>
    <w:rsid w:val="00B83B38"/>
    <w:rPr>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8246">
      <w:bodyDiv w:val="1"/>
      <w:marLeft w:val="300"/>
      <w:marRight w:val="300"/>
      <w:marTop w:val="300"/>
      <w:marBottom w:val="300"/>
      <w:divBdr>
        <w:top w:val="none" w:sz="0" w:space="0" w:color="auto"/>
        <w:left w:val="none" w:sz="0" w:space="0" w:color="auto"/>
        <w:bottom w:val="none" w:sz="0" w:space="0" w:color="auto"/>
        <w:right w:val="none" w:sz="0" w:space="0" w:color="auto"/>
      </w:divBdr>
    </w:div>
    <w:div w:id="179701885">
      <w:bodyDiv w:val="1"/>
      <w:marLeft w:val="0"/>
      <w:marRight w:val="0"/>
      <w:marTop w:val="0"/>
      <w:marBottom w:val="0"/>
      <w:divBdr>
        <w:top w:val="none" w:sz="0" w:space="0" w:color="auto"/>
        <w:left w:val="none" w:sz="0" w:space="0" w:color="auto"/>
        <w:bottom w:val="none" w:sz="0" w:space="0" w:color="auto"/>
        <w:right w:val="none" w:sz="0" w:space="0" w:color="auto"/>
      </w:divBdr>
      <w:divsChild>
        <w:div w:id="1927497533">
          <w:marLeft w:val="0"/>
          <w:marRight w:val="0"/>
          <w:marTop w:val="0"/>
          <w:marBottom w:val="0"/>
          <w:divBdr>
            <w:top w:val="none" w:sz="0" w:space="0" w:color="auto"/>
            <w:left w:val="none" w:sz="0" w:space="0" w:color="auto"/>
            <w:bottom w:val="none" w:sz="0" w:space="0" w:color="auto"/>
            <w:right w:val="none" w:sz="0" w:space="0" w:color="auto"/>
          </w:divBdr>
          <w:divsChild>
            <w:div w:id="1277907369">
              <w:marLeft w:val="0"/>
              <w:marRight w:val="0"/>
              <w:marTop w:val="0"/>
              <w:marBottom w:val="0"/>
              <w:divBdr>
                <w:top w:val="none" w:sz="0" w:space="0" w:color="auto"/>
                <w:left w:val="none" w:sz="0" w:space="0" w:color="auto"/>
                <w:bottom w:val="none" w:sz="0" w:space="0" w:color="auto"/>
                <w:right w:val="none" w:sz="0" w:space="0" w:color="auto"/>
              </w:divBdr>
              <w:divsChild>
                <w:div w:id="1510605202">
                  <w:marLeft w:val="0"/>
                  <w:marRight w:val="0"/>
                  <w:marTop w:val="0"/>
                  <w:marBottom w:val="0"/>
                  <w:divBdr>
                    <w:top w:val="none" w:sz="0" w:space="0" w:color="auto"/>
                    <w:left w:val="none" w:sz="0" w:space="0" w:color="auto"/>
                    <w:bottom w:val="none" w:sz="0" w:space="0" w:color="auto"/>
                    <w:right w:val="none" w:sz="0" w:space="0" w:color="auto"/>
                  </w:divBdr>
                  <w:divsChild>
                    <w:div w:id="1979992705">
                      <w:marLeft w:val="0"/>
                      <w:marRight w:val="0"/>
                      <w:marTop w:val="0"/>
                      <w:marBottom w:val="0"/>
                      <w:divBdr>
                        <w:top w:val="none" w:sz="0" w:space="0" w:color="auto"/>
                        <w:left w:val="none" w:sz="0" w:space="0" w:color="auto"/>
                        <w:bottom w:val="none" w:sz="0" w:space="0" w:color="auto"/>
                        <w:right w:val="none" w:sz="0" w:space="0" w:color="auto"/>
                      </w:divBdr>
                      <w:divsChild>
                        <w:div w:id="1744984587">
                          <w:marLeft w:val="0"/>
                          <w:marRight w:val="0"/>
                          <w:marTop w:val="0"/>
                          <w:marBottom w:val="0"/>
                          <w:divBdr>
                            <w:top w:val="none" w:sz="0" w:space="0" w:color="auto"/>
                            <w:left w:val="none" w:sz="0" w:space="0" w:color="auto"/>
                            <w:bottom w:val="none" w:sz="0" w:space="0" w:color="auto"/>
                            <w:right w:val="none" w:sz="0" w:space="0" w:color="auto"/>
                          </w:divBdr>
                          <w:divsChild>
                            <w:div w:id="1247108105">
                              <w:marLeft w:val="0"/>
                              <w:marRight w:val="0"/>
                              <w:marTop w:val="0"/>
                              <w:marBottom w:val="0"/>
                              <w:divBdr>
                                <w:top w:val="none" w:sz="0" w:space="0" w:color="auto"/>
                                <w:left w:val="none" w:sz="0" w:space="0" w:color="auto"/>
                                <w:bottom w:val="none" w:sz="0" w:space="0" w:color="auto"/>
                                <w:right w:val="none" w:sz="0" w:space="0" w:color="auto"/>
                              </w:divBdr>
                              <w:divsChild>
                                <w:div w:id="362245233">
                                  <w:marLeft w:val="0"/>
                                  <w:marRight w:val="0"/>
                                  <w:marTop w:val="0"/>
                                  <w:marBottom w:val="0"/>
                                  <w:divBdr>
                                    <w:top w:val="none" w:sz="0" w:space="0" w:color="auto"/>
                                    <w:left w:val="none" w:sz="0" w:space="0" w:color="auto"/>
                                    <w:bottom w:val="none" w:sz="0" w:space="0" w:color="auto"/>
                                    <w:right w:val="none" w:sz="0" w:space="0" w:color="auto"/>
                                  </w:divBdr>
                                  <w:divsChild>
                                    <w:div w:id="1535339825">
                                      <w:marLeft w:val="0"/>
                                      <w:marRight w:val="0"/>
                                      <w:marTop w:val="0"/>
                                      <w:marBottom w:val="0"/>
                                      <w:divBdr>
                                        <w:top w:val="none" w:sz="0" w:space="0" w:color="auto"/>
                                        <w:left w:val="none" w:sz="0" w:space="0" w:color="auto"/>
                                        <w:bottom w:val="none" w:sz="0" w:space="0" w:color="auto"/>
                                        <w:right w:val="none" w:sz="0" w:space="0" w:color="auto"/>
                                      </w:divBdr>
                                      <w:divsChild>
                                        <w:div w:id="1507281964">
                                          <w:marLeft w:val="0"/>
                                          <w:marRight w:val="0"/>
                                          <w:marTop w:val="0"/>
                                          <w:marBottom w:val="0"/>
                                          <w:divBdr>
                                            <w:top w:val="none" w:sz="0" w:space="0" w:color="auto"/>
                                            <w:left w:val="none" w:sz="0" w:space="0" w:color="auto"/>
                                            <w:bottom w:val="none" w:sz="0" w:space="0" w:color="auto"/>
                                            <w:right w:val="none" w:sz="0" w:space="0" w:color="auto"/>
                                          </w:divBdr>
                                          <w:divsChild>
                                            <w:div w:id="268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047">
                                      <w:marLeft w:val="0"/>
                                      <w:marRight w:val="0"/>
                                      <w:marTop w:val="0"/>
                                      <w:marBottom w:val="0"/>
                                      <w:divBdr>
                                        <w:top w:val="none" w:sz="0" w:space="0" w:color="auto"/>
                                        <w:left w:val="none" w:sz="0" w:space="0" w:color="auto"/>
                                        <w:bottom w:val="none" w:sz="0" w:space="0" w:color="auto"/>
                                        <w:right w:val="none" w:sz="0" w:space="0" w:color="auto"/>
                                      </w:divBdr>
                                      <w:divsChild>
                                        <w:div w:id="913859456">
                                          <w:marLeft w:val="0"/>
                                          <w:marRight w:val="0"/>
                                          <w:marTop w:val="0"/>
                                          <w:marBottom w:val="0"/>
                                          <w:divBdr>
                                            <w:top w:val="none" w:sz="0" w:space="0" w:color="auto"/>
                                            <w:left w:val="none" w:sz="0" w:space="0" w:color="auto"/>
                                            <w:bottom w:val="none" w:sz="0" w:space="0" w:color="auto"/>
                                            <w:right w:val="none" w:sz="0" w:space="0" w:color="auto"/>
                                          </w:divBdr>
                                          <w:divsChild>
                                            <w:div w:id="2126383239">
                                              <w:marLeft w:val="0"/>
                                              <w:marRight w:val="0"/>
                                              <w:marTop w:val="0"/>
                                              <w:marBottom w:val="0"/>
                                              <w:divBdr>
                                                <w:top w:val="none" w:sz="0" w:space="0" w:color="auto"/>
                                                <w:left w:val="none" w:sz="0" w:space="0" w:color="auto"/>
                                                <w:bottom w:val="none" w:sz="0" w:space="0" w:color="auto"/>
                                                <w:right w:val="none" w:sz="0" w:space="0" w:color="auto"/>
                                              </w:divBdr>
                                            </w:div>
                                            <w:div w:id="917986194">
                                              <w:marLeft w:val="0"/>
                                              <w:marRight w:val="0"/>
                                              <w:marTop w:val="0"/>
                                              <w:marBottom w:val="0"/>
                                              <w:divBdr>
                                                <w:top w:val="none" w:sz="0" w:space="0" w:color="auto"/>
                                                <w:left w:val="none" w:sz="0" w:space="0" w:color="auto"/>
                                                <w:bottom w:val="none" w:sz="0" w:space="0" w:color="auto"/>
                                                <w:right w:val="none" w:sz="0" w:space="0" w:color="auto"/>
                                              </w:divBdr>
                                            </w:div>
                                            <w:div w:id="241909863">
                                              <w:marLeft w:val="0"/>
                                              <w:marRight w:val="0"/>
                                              <w:marTop w:val="0"/>
                                              <w:marBottom w:val="0"/>
                                              <w:divBdr>
                                                <w:top w:val="none" w:sz="0" w:space="0" w:color="auto"/>
                                                <w:left w:val="none" w:sz="0" w:space="0" w:color="auto"/>
                                                <w:bottom w:val="none" w:sz="0" w:space="0" w:color="auto"/>
                                                <w:right w:val="none" w:sz="0" w:space="0" w:color="auto"/>
                                              </w:divBdr>
                                            </w:div>
                                            <w:div w:id="12643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84081">
      <w:bodyDiv w:val="1"/>
      <w:marLeft w:val="0"/>
      <w:marRight w:val="0"/>
      <w:marTop w:val="0"/>
      <w:marBottom w:val="0"/>
      <w:divBdr>
        <w:top w:val="none" w:sz="0" w:space="0" w:color="auto"/>
        <w:left w:val="none" w:sz="0" w:space="0" w:color="auto"/>
        <w:bottom w:val="none" w:sz="0" w:space="0" w:color="auto"/>
        <w:right w:val="none" w:sz="0" w:space="0" w:color="auto"/>
      </w:divBdr>
      <w:divsChild>
        <w:div w:id="1104231588">
          <w:marLeft w:val="0"/>
          <w:marRight w:val="0"/>
          <w:marTop w:val="0"/>
          <w:marBottom w:val="0"/>
          <w:divBdr>
            <w:top w:val="none" w:sz="0" w:space="0" w:color="auto"/>
            <w:left w:val="none" w:sz="0" w:space="0" w:color="auto"/>
            <w:bottom w:val="none" w:sz="0" w:space="0" w:color="auto"/>
            <w:right w:val="none" w:sz="0" w:space="0" w:color="auto"/>
          </w:divBdr>
          <w:divsChild>
            <w:div w:id="317654418">
              <w:marLeft w:val="0"/>
              <w:marRight w:val="0"/>
              <w:marTop w:val="0"/>
              <w:marBottom w:val="0"/>
              <w:divBdr>
                <w:top w:val="none" w:sz="0" w:space="0" w:color="auto"/>
                <w:left w:val="none" w:sz="0" w:space="0" w:color="auto"/>
                <w:bottom w:val="none" w:sz="0" w:space="0" w:color="auto"/>
                <w:right w:val="none" w:sz="0" w:space="0" w:color="auto"/>
              </w:divBdr>
              <w:divsChild>
                <w:div w:id="227422959">
                  <w:marLeft w:val="0"/>
                  <w:marRight w:val="0"/>
                  <w:marTop w:val="0"/>
                  <w:marBottom w:val="0"/>
                  <w:divBdr>
                    <w:top w:val="none" w:sz="0" w:space="0" w:color="auto"/>
                    <w:left w:val="none" w:sz="0" w:space="0" w:color="auto"/>
                    <w:bottom w:val="none" w:sz="0" w:space="0" w:color="auto"/>
                    <w:right w:val="none" w:sz="0" w:space="0" w:color="auto"/>
                  </w:divBdr>
                  <w:divsChild>
                    <w:div w:id="1349677011">
                      <w:marLeft w:val="0"/>
                      <w:marRight w:val="0"/>
                      <w:marTop w:val="0"/>
                      <w:marBottom w:val="0"/>
                      <w:divBdr>
                        <w:top w:val="none" w:sz="0" w:space="0" w:color="auto"/>
                        <w:left w:val="none" w:sz="0" w:space="0" w:color="auto"/>
                        <w:bottom w:val="none" w:sz="0" w:space="0" w:color="auto"/>
                        <w:right w:val="none" w:sz="0" w:space="0" w:color="auto"/>
                      </w:divBdr>
                      <w:divsChild>
                        <w:div w:id="237179130">
                          <w:marLeft w:val="0"/>
                          <w:marRight w:val="0"/>
                          <w:marTop w:val="0"/>
                          <w:marBottom w:val="0"/>
                          <w:divBdr>
                            <w:top w:val="none" w:sz="0" w:space="0" w:color="auto"/>
                            <w:left w:val="none" w:sz="0" w:space="0" w:color="auto"/>
                            <w:bottom w:val="none" w:sz="0" w:space="0" w:color="auto"/>
                            <w:right w:val="none" w:sz="0" w:space="0" w:color="auto"/>
                          </w:divBdr>
                          <w:divsChild>
                            <w:div w:id="1376733006">
                              <w:marLeft w:val="0"/>
                              <w:marRight w:val="0"/>
                              <w:marTop w:val="0"/>
                              <w:marBottom w:val="0"/>
                              <w:divBdr>
                                <w:top w:val="none" w:sz="0" w:space="0" w:color="auto"/>
                                <w:left w:val="none" w:sz="0" w:space="0" w:color="auto"/>
                                <w:bottom w:val="none" w:sz="0" w:space="0" w:color="auto"/>
                                <w:right w:val="none" w:sz="0" w:space="0" w:color="auto"/>
                              </w:divBdr>
                              <w:divsChild>
                                <w:div w:id="912159507">
                                  <w:marLeft w:val="-225"/>
                                  <w:marRight w:val="-225"/>
                                  <w:marTop w:val="0"/>
                                  <w:marBottom w:val="0"/>
                                  <w:divBdr>
                                    <w:top w:val="none" w:sz="0" w:space="0" w:color="auto"/>
                                    <w:left w:val="none" w:sz="0" w:space="0" w:color="auto"/>
                                    <w:bottom w:val="none" w:sz="0" w:space="0" w:color="auto"/>
                                    <w:right w:val="none" w:sz="0" w:space="0" w:color="auto"/>
                                  </w:divBdr>
                                  <w:divsChild>
                                    <w:div w:id="283968767">
                                      <w:marLeft w:val="0"/>
                                      <w:marRight w:val="0"/>
                                      <w:marTop w:val="0"/>
                                      <w:marBottom w:val="0"/>
                                      <w:divBdr>
                                        <w:top w:val="none" w:sz="0" w:space="0" w:color="auto"/>
                                        <w:left w:val="none" w:sz="0" w:space="0" w:color="auto"/>
                                        <w:bottom w:val="none" w:sz="0" w:space="0" w:color="auto"/>
                                        <w:right w:val="none" w:sz="0" w:space="0" w:color="auto"/>
                                      </w:divBdr>
                                      <w:divsChild>
                                        <w:div w:id="195972105">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0"/>
                                              <w:divBdr>
                                                <w:top w:val="none" w:sz="0" w:space="0" w:color="auto"/>
                                                <w:left w:val="none" w:sz="0" w:space="0" w:color="auto"/>
                                                <w:bottom w:val="none" w:sz="0" w:space="0" w:color="auto"/>
                                                <w:right w:val="none" w:sz="0" w:space="0" w:color="auto"/>
                                              </w:divBdr>
                                              <w:divsChild>
                                                <w:div w:id="1875188780">
                                                  <w:marLeft w:val="0"/>
                                                  <w:marRight w:val="0"/>
                                                  <w:marTop w:val="0"/>
                                                  <w:marBottom w:val="0"/>
                                                  <w:divBdr>
                                                    <w:top w:val="single" w:sz="48" w:space="0" w:color="FFFFFF"/>
                                                    <w:left w:val="none" w:sz="0" w:space="0" w:color="auto"/>
                                                    <w:bottom w:val="single" w:sz="48" w:space="0" w:color="FFFFFF"/>
                                                    <w:right w:val="none" w:sz="0" w:space="0" w:color="auto"/>
                                                  </w:divBdr>
                                                  <w:divsChild>
                                                    <w:div w:id="1146240371">
                                                      <w:marLeft w:val="0"/>
                                                      <w:marRight w:val="0"/>
                                                      <w:marTop w:val="0"/>
                                                      <w:marBottom w:val="0"/>
                                                      <w:divBdr>
                                                        <w:top w:val="none" w:sz="0" w:space="0" w:color="auto"/>
                                                        <w:left w:val="none" w:sz="0" w:space="0" w:color="auto"/>
                                                        <w:bottom w:val="none" w:sz="0" w:space="0" w:color="auto"/>
                                                        <w:right w:val="none" w:sz="0" w:space="0" w:color="auto"/>
                                                      </w:divBdr>
                                                      <w:divsChild>
                                                        <w:div w:id="799766964">
                                                          <w:marLeft w:val="0"/>
                                                          <w:marRight w:val="0"/>
                                                          <w:marTop w:val="0"/>
                                                          <w:marBottom w:val="0"/>
                                                          <w:divBdr>
                                                            <w:top w:val="none" w:sz="0" w:space="0" w:color="auto"/>
                                                            <w:left w:val="none" w:sz="0" w:space="0" w:color="auto"/>
                                                            <w:bottom w:val="none" w:sz="0" w:space="0" w:color="auto"/>
                                                            <w:right w:val="none" w:sz="0" w:space="0" w:color="auto"/>
                                                          </w:divBdr>
                                                          <w:divsChild>
                                                            <w:div w:id="1047336259">
                                                              <w:marLeft w:val="0"/>
                                                              <w:marRight w:val="0"/>
                                                              <w:marTop w:val="0"/>
                                                              <w:marBottom w:val="0"/>
                                                              <w:divBdr>
                                                                <w:top w:val="none" w:sz="0" w:space="0" w:color="auto"/>
                                                                <w:left w:val="none" w:sz="0" w:space="0" w:color="auto"/>
                                                                <w:bottom w:val="none" w:sz="0" w:space="0" w:color="auto"/>
                                                                <w:right w:val="none" w:sz="0" w:space="0" w:color="auto"/>
                                                              </w:divBdr>
                                                              <w:divsChild>
                                                                <w:div w:id="1696541627">
                                                                  <w:marLeft w:val="0"/>
                                                                  <w:marRight w:val="0"/>
                                                                  <w:marTop w:val="0"/>
                                                                  <w:marBottom w:val="360"/>
                                                                  <w:divBdr>
                                                                    <w:top w:val="single" w:sz="6" w:space="0" w:color="E9E9E7"/>
                                                                    <w:left w:val="none" w:sz="0" w:space="0" w:color="auto"/>
                                                                    <w:bottom w:val="single" w:sz="6" w:space="0" w:color="E9E9E7"/>
                                                                    <w:right w:val="none" w:sz="0" w:space="0" w:color="auto"/>
                                                                  </w:divBdr>
                                                                  <w:divsChild>
                                                                    <w:div w:id="1399397667">
                                                                      <w:marLeft w:val="0"/>
                                                                      <w:marRight w:val="0"/>
                                                                      <w:marTop w:val="0"/>
                                                                      <w:marBottom w:val="0"/>
                                                                      <w:divBdr>
                                                                        <w:top w:val="none" w:sz="0" w:space="0" w:color="auto"/>
                                                                        <w:left w:val="none" w:sz="0" w:space="0" w:color="auto"/>
                                                                        <w:bottom w:val="none" w:sz="0" w:space="0" w:color="auto"/>
                                                                        <w:right w:val="none" w:sz="0" w:space="0" w:color="auto"/>
                                                                      </w:divBdr>
                                                                      <w:divsChild>
                                                                        <w:div w:id="20009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8084">
                                                          <w:marLeft w:val="0"/>
                                                          <w:marRight w:val="0"/>
                                                          <w:marTop w:val="0"/>
                                                          <w:marBottom w:val="0"/>
                                                          <w:divBdr>
                                                            <w:top w:val="none" w:sz="0" w:space="0" w:color="auto"/>
                                                            <w:left w:val="none" w:sz="0" w:space="0" w:color="auto"/>
                                                            <w:bottom w:val="none" w:sz="0" w:space="0" w:color="auto"/>
                                                            <w:right w:val="none" w:sz="0" w:space="0" w:color="auto"/>
                                                          </w:divBdr>
                                                          <w:divsChild>
                                                            <w:div w:id="881021783">
                                                              <w:marLeft w:val="0"/>
                                                              <w:marRight w:val="0"/>
                                                              <w:marTop w:val="0"/>
                                                              <w:marBottom w:val="0"/>
                                                              <w:divBdr>
                                                                <w:top w:val="none" w:sz="0" w:space="0" w:color="auto"/>
                                                                <w:left w:val="none" w:sz="0" w:space="0" w:color="auto"/>
                                                                <w:bottom w:val="none" w:sz="0" w:space="0" w:color="auto"/>
                                                                <w:right w:val="none" w:sz="0" w:space="0" w:color="auto"/>
                                                              </w:divBdr>
                                                              <w:divsChild>
                                                                <w:div w:id="1706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31">
                                                          <w:marLeft w:val="0"/>
                                                          <w:marRight w:val="0"/>
                                                          <w:marTop w:val="0"/>
                                                          <w:marBottom w:val="0"/>
                                                          <w:divBdr>
                                                            <w:top w:val="none" w:sz="0" w:space="0" w:color="auto"/>
                                                            <w:left w:val="none" w:sz="0" w:space="0" w:color="auto"/>
                                                            <w:bottom w:val="none" w:sz="0" w:space="0" w:color="auto"/>
                                                            <w:right w:val="none" w:sz="0" w:space="0" w:color="auto"/>
                                                          </w:divBdr>
                                                          <w:divsChild>
                                                            <w:div w:id="1069887752">
                                                              <w:marLeft w:val="0"/>
                                                              <w:marRight w:val="0"/>
                                                              <w:marTop w:val="0"/>
                                                              <w:marBottom w:val="0"/>
                                                              <w:divBdr>
                                                                <w:top w:val="none" w:sz="0" w:space="0" w:color="auto"/>
                                                                <w:left w:val="none" w:sz="0" w:space="0" w:color="auto"/>
                                                                <w:bottom w:val="none" w:sz="0" w:space="0" w:color="auto"/>
                                                                <w:right w:val="none" w:sz="0" w:space="0" w:color="auto"/>
                                                              </w:divBdr>
                                                              <w:divsChild>
                                                                <w:div w:id="12116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047253">
                                              <w:marLeft w:val="0"/>
                                              <w:marRight w:val="0"/>
                                              <w:marTop w:val="0"/>
                                              <w:marBottom w:val="0"/>
                                              <w:divBdr>
                                                <w:top w:val="none" w:sz="0" w:space="0" w:color="auto"/>
                                                <w:left w:val="none" w:sz="0" w:space="0" w:color="auto"/>
                                                <w:bottom w:val="none" w:sz="0" w:space="0" w:color="auto"/>
                                                <w:right w:val="none" w:sz="0" w:space="0" w:color="auto"/>
                                              </w:divBdr>
                                              <w:divsChild>
                                                <w:div w:id="1777552508">
                                                  <w:marLeft w:val="0"/>
                                                  <w:marRight w:val="0"/>
                                                  <w:marTop w:val="0"/>
                                                  <w:marBottom w:val="0"/>
                                                  <w:divBdr>
                                                    <w:top w:val="single" w:sz="48" w:space="0" w:color="FFFFFF"/>
                                                    <w:left w:val="none" w:sz="0" w:space="0" w:color="auto"/>
                                                    <w:bottom w:val="single" w:sz="48" w:space="0" w:color="FFFFFF"/>
                                                    <w:right w:val="none" w:sz="0" w:space="0" w:color="auto"/>
                                                  </w:divBdr>
                                                  <w:divsChild>
                                                    <w:div w:id="225190767">
                                                      <w:marLeft w:val="0"/>
                                                      <w:marRight w:val="0"/>
                                                      <w:marTop w:val="0"/>
                                                      <w:marBottom w:val="0"/>
                                                      <w:divBdr>
                                                        <w:top w:val="none" w:sz="0" w:space="0" w:color="auto"/>
                                                        <w:left w:val="none" w:sz="0" w:space="0" w:color="auto"/>
                                                        <w:bottom w:val="none" w:sz="0" w:space="0" w:color="auto"/>
                                                        <w:right w:val="none" w:sz="0" w:space="0" w:color="auto"/>
                                                      </w:divBdr>
                                                      <w:divsChild>
                                                        <w:div w:id="434137186">
                                                          <w:marLeft w:val="0"/>
                                                          <w:marRight w:val="0"/>
                                                          <w:marTop w:val="0"/>
                                                          <w:marBottom w:val="0"/>
                                                          <w:divBdr>
                                                            <w:top w:val="none" w:sz="0" w:space="0" w:color="auto"/>
                                                            <w:left w:val="none" w:sz="0" w:space="0" w:color="auto"/>
                                                            <w:bottom w:val="none" w:sz="0" w:space="0" w:color="auto"/>
                                                            <w:right w:val="none" w:sz="0" w:space="0" w:color="auto"/>
                                                          </w:divBdr>
                                                          <w:divsChild>
                                                            <w:div w:id="1517966599">
                                                              <w:marLeft w:val="0"/>
                                                              <w:marRight w:val="0"/>
                                                              <w:marTop w:val="0"/>
                                                              <w:marBottom w:val="0"/>
                                                              <w:divBdr>
                                                                <w:top w:val="none" w:sz="0" w:space="0" w:color="auto"/>
                                                                <w:left w:val="none" w:sz="0" w:space="0" w:color="auto"/>
                                                                <w:bottom w:val="none" w:sz="0" w:space="0" w:color="auto"/>
                                                                <w:right w:val="none" w:sz="0" w:space="0" w:color="auto"/>
                                                              </w:divBdr>
                                                              <w:divsChild>
                                                                <w:div w:id="19372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644">
                                                          <w:marLeft w:val="0"/>
                                                          <w:marRight w:val="0"/>
                                                          <w:marTop w:val="0"/>
                                                          <w:marBottom w:val="0"/>
                                                          <w:divBdr>
                                                            <w:top w:val="none" w:sz="0" w:space="0" w:color="auto"/>
                                                            <w:left w:val="none" w:sz="0" w:space="0" w:color="auto"/>
                                                            <w:bottom w:val="none" w:sz="0" w:space="0" w:color="auto"/>
                                                            <w:right w:val="none" w:sz="0" w:space="0" w:color="auto"/>
                                                          </w:divBdr>
                                                          <w:divsChild>
                                                            <w:div w:id="1298141276">
                                                              <w:marLeft w:val="0"/>
                                                              <w:marRight w:val="0"/>
                                                              <w:marTop w:val="0"/>
                                                              <w:marBottom w:val="0"/>
                                                              <w:divBdr>
                                                                <w:top w:val="none" w:sz="0" w:space="0" w:color="auto"/>
                                                                <w:left w:val="none" w:sz="0" w:space="0" w:color="auto"/>
                                                                <w:bottom w:val="none" w:sz="0" w:space="0" w:color="auto"/>
                                                                <w:right w:val="none" w:sz="0" w:space="0" w:color="auto"/>
                                                              </w:divBdr>
                                                              <w:divsChild>
                                                                <w:div w:id="7517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34349">
                                              <w:marLeft w:val="0"/>
                                              <w:marRight w:val="0"/>
                                              <w:marTop w:val="0"/>
                                              <w:marBottom w:val="0"/>
                                              <w:divBdr>
                                                <w:top w:val="none" w:sz="0" w:space="0" w:color="auto"/>
                                                <w:left w:val="none" w:sz="0" w:space="0" w:color="auto"/>
                                                <w:bottom w:val="none" w:sz="0" w:space="0" w:color="auto"/>
                                                <w:right w:val="none" w:sz="0" w:space="0" w:color="auto"/>
                                              </w:divBdr>
                                              <w:divsChild>
                                                <w:div w:id="1479296421">
                                                  <w:marLeft w:val="0"/>
                                                  <w:marRight w:val="0"/>
                                                  <w:marTop w:val="0"/>
                                                  <w:marBottom w:val="0"/>
                                                  <w:divBdr>
                                                    <w:top w:val="single" w:sz="48" w:space="0" w:color="FFFFFF"/>
                                                    <w:left w:val="none" w:sz="0" w:space="0" w:color="auto"/>
                                                    <w:bottom w:val="single" w:sz="48" w:space="0" w:color="FFFFFF"/>
                                                    <w:right w:val="none" w:sz="0" w:space="0" w:color="auto"/>
                                                  </w:divBdr>
                                                  <w:divsChild>
                                                    <w:div w:id="198474946">
                                                      <w:marLeft w:val="0"/>
                                                      <w:marRight w:val="0"/>
                                                      <w:marTop w:val="0"/>
                                                      <w:marBottom w:val="0"/>
                                                      <w:divBdr>
                                                        <w:top w:val="none" w:sz="0" w:space="0" w:color="auto"/>
                                                        <w:left w:val="none" w:sz="0" w:space="0" w:color="auto"/>
                                                        <w:bottom w:val="none" w:sz="0" w:space="0" w:color="auto"/>
                                                        <w:right w:val="none" w:sz="0" w:space="0" w:color="auto"/>
                                                      </w:divBdr>
                                                      <w:divsChild>
                                                        <w:div w:id="700477457">
                                                          <w:marLeft w:val="0"/>
                                                          <w:marRight w:val="0"/>
                                                          <w:marTop w:val="0"/>
                                                          <w:marBottom w:val="0"/>
                                                          <w:divBdr>
                                                            <w:top w:val="none" w:sz="0" w:space="0" w:color="auto"/>
                                                            <w:left w:val="none" w:sz="0" w:space="0" w:color="auto"/>
                                                            <w:bottom w:val="none" w:sz="0" w:space="0" w:color="auto"/>
                                                            <w:right w:val="none" w:sz="0" w:space="0" w:color="auto"/>
                                                          </w:divBdr>
                                                          <w:divsChild>
                                                            <w:div w:id="35938545">
                                                              <w:marLeft w:val="0"/>
                                                              <w:marRight w:val="0"/>
                                                              <w:marTop w:val="0"/>
                                                              <w:marBottom w:val="0"/>
                                                              <w:divBdr>
                                                                <w:top w:val="none" w:sz="0" w:space="0" w:color="auto"/>
                                                                <w:left w:val="none" w:sz="0" w:space="0" w:color="auto"/>
                                                                <w:bottom w:val="none" w:sz="0" w:space="0" w:color="auto"/>
                                                                <w:right w:val="none" w:sz="0" w:space="0" w:color="auto"/>
                                                              </w:divBdr>
                                                              <w:divsChild>
                                                                <w:div w:id="322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795">
                                                          <w:marLeft w:val="0"/>
                                                          <w:marRight w:val="0"/>
                                                          <w:marTop w:val="0"/>
                                                          <w:marBottom w:val="0"/>
                                                          <w:divBdr>
                                                            <w:top w:val="none" w:sz="0" w:space="0" w:color="auto"/>
                                                            <w:left w:val="none" w:sz="0" w:space="0" w:color="auto"/>
                                                            <w:bottom w:val="none" w:sz="0" w:space="0" w:color="auto"/>
                                                            <w:right w:val="none" w:sz="0" w:space="0" w:color="auto"/>
                                                          </w:divBdr>
                                                          <w:divsChild>
                                                            <w:div w:id="234978847">
                                                              <w:marLeft w:val="0"/>
                                                              <w:marRight w:val="0"/>
                                                              <w:marTop w:val="0"/>
                                                              <w:marBottom w:val="0"/>
                                                              <w:divBdr>
                                                                <w:top w:val="none" w:sz="0" w:space="0" w:color="auto"/>
                                                                <w:left w:val="none" w:sz="0" w:space="0" w:color="auto"/>
                                                                <w:bottom w:val="none" w:sz="0" w:space="0" w:color="auto"/>
                                                                <w:right w:val="none" w:sz="0" w:space="0" w:color="auto"/>
                                                              </w:divBdr>
                                                              <w:divsChild>
                                                                <w:div w:id="1499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6793">
      <w:bodyDiv w:val="1"/>
      <w:marLeft w:val="0"/>
      <w:marRight w:val="0"/>
      <w:marTop w:val="0"/>
      <w:marBottom w:val="0"/>
      <w:divBdr>
        <w:top w:val="none" w:sz="0" w:space="0" w:color="auto"/>
        <w:left w:val="none" w:sz="0" w:space="0" w:color="auto"/>
        <w:bottom w:val="none" w:sz="0" w:space="0" w:color="auto"/>
        <w:right w:val="none" w:sz="0" w:space="0" w:color="auto"/>
      </w:divBdr>
    </w:div>
    <w:div w:id="342631242">
      <w:bodyDiv w:val="1"/>
      <w:marLeft w:val="0"/>
      <w:marRight w:val="0"/>
      <w:marTop w:val="0"/>
      <w:marBottom w:val="0"/>
      <w:divBdr>
        <w:top w:val="none" w:sz="0" w:space="0" w:color="auto"/>
        <w:left w:val="none" w:sz="0" w:space="0" w:color="auto"/>
        <w:bottom w:val="none" w:sz="0" w:space="0" w:color="auto"/>
        <w:right w:val="none" w:sz="0" w:space="0" w:color="auto"/>
      </w:divBdr>
    </w:div>
    <w:div w:id="363791979">
      <w:bodyDiv w:val="1"/>
      <w:marLeft w:val="0"/>
      <w:marRight w:val="0"/>
      <w:marTop w:val="0"/>
      <w:marBottom w:val="0"/>
      <w:divBdr>
        <w:top w:val="none" w:sz="0" w:space="0" w:color="auto"/>
        <w:left w:val="none" w:sz="0" w:space="0" w:color="auto"/>
        <w:bottom w:val="none" w:sz="0" w:space="0" w:color="auto"/>
        <w:right w:val="none" w:sz="0" w:space="0" w:color="auto"/>
      </w:divBdr>
    </w:div>
    <w:div w:id="416445930">
      <w:bodyDiv w:val="1"/>
      <w:marLeft w:val="0"/>
      <w:marRight w:val="0"/>
      <w:marTop w:val="0"/>
      <w:marBottom w:val="0"/>
      <w:divBdr>
        <w:top w:val="none" w:sz="0" w:space="0" w:color="auto"/>
        <w:left w:val="none" w:sz="0" w:space="0" w:color="auto"/>
        <w:bottom w:val="none" w:sz="0" w:space="0" w:color="auto"/>
        <w:right w:val="none" w:sz="0" w:space="0" w:color="auto"/>
      </w:divBdr>
    </w:div>
    <w:div w:id="426468610">
      <w:bodyDiv w:val="1"/>
      <w:marLeft w:val="0"/>
      <w:marRight w:val="0"/>
      <w:marTop w:val="0"/>
      <w:marBottom w:val="0"/>
      <w:divBdr>
        <w:top w:val="none" w:sz="0" w:space="0" w:color="auto"/>
        <w:left w:val="none" w:sz="0" w:space="0" w:color="auto"/>
        <w:bottom w:val="none" w:sz="0" w:space="0" w:color="auto"/>
        <w:right w:val="none" w:sz="0" w:space="0" w:color="auto"/>
      </w:divBdr>
    </w:div>
    <w:div w:id="440345050">
      <w:bodyDiv w:val="1"/>
      <w:marLeft w:val="0"/>
      <w:marRight w:val="0"/>
      <w:marTop w:val="0"/>
      <w:marBottom w:val="0"/>
      <w:divBdr>
        <w:top w:val="none" w:sz="0" w:space="0" w:color="auto"/>
        <w:left w:val="none" w:sz="0" w:space="0" w:color="auto"/>
        <w:bottom w:val="none" w:sz="0" w:space="0" w:color="auto"/>
        <w:right w:val="none" w:sz="0" w:space="0" w:color="auto"/>
      </w:divBdr>
    </w:div>
    <w:div w:id="473327518">
      <w:bodyDiv w:val="1"/>
      <w:marLeft w:val="0"/>
      <w:marRight w:val="0"/>
      <w:marTop w:val="0"/>
      <w:marBottom w:val="0"/>
      <w:divBdr>
        <w:top w:val="none" w:sz="0" w:space="0" w:color="auto"/>
        <w:left w:val="none" w:sz="0" w:space="0" w:color="auto"/>
        <w:bottom w:val="none" w:sz="0" w:space="0" w:color="auto"/>
        <w:right w:val="none" w:sz="0" w:space="0" w:color="auto"/>
      </w:divBdr>
      <w:divsChild>
        <w:div w:id="1385830209">
          <w:marLeft w:val="0"/>
          <w:marRight w:val="0"/>
          <w:marTop w:val="0"/>
          <w:marBottom w:val="0"/>
          <w:divBdr>
            <w:top w:val="none" w:sz="0" w:space="0" w:color="auto"/>
            <w:left w:val="none" w:sz="0" w:space="0" w:color="auto"/>
            <w:bottom w:val="none" w:sz="0" w:space="0" w:color="auto"/>
            <w:right w:val="none" w:sz="0" w:space="0" w:color="auto"/>
          </w:divBdr>
          <w:divsChild>
            <w:div w:id="115609546">
              <w:marLeft w:val="0"/>
              <w:marRight w:val="0"/>
              <w:marTop w:val="0"/>
              <w:marBottom w:val="0"/>
              <w:divBdr>
                <w:top w:val="none" w:sz="0" w:space="0" w:color="auto"/>
                <w:left w:val="none" w:sz="0" w:space="0" w:color="auto"/>
                <w:bottom w:val="none" w:sz="0" w:space="0" w:color="auto"/>
                <w:right w:val="none" w:sz="0" w:space="0" w:color="auto"/>
              </w:divBdr>
              <w:divsChild>
                <w:div w:id="633800354">
                  <w:marLeft w:val="0"/>
                  <w:marRight w:val="0"/>
                  <w:marTop w:val="0"/>
                  <w:marBottom w:val="0"/>
                  <w:divBdr>
                    <w:top w:val="none" w:sz="0" w:space="0" w:color="auto"/>
                    <w:left w:val="none" w:sz="0" w:space="0" w:color="auto"/>
                    <w:bottom w:val="none" w:sz="0" w:space="0" w:color="auto"/>
                    <w:right w:val="none" w:sz="0" w:space="0" w:color="auto"/>
                  </w:divBdr>
                  <w:divsChild>
                    <w:div w:id="1316370677">
                      <w:marLeft w:val="0"/>
                      <w:marRight w:val="0"/>
                      <w:marTop w:val="0"/>
                      <w:marBottom w:val="0"/>
                      <w:divBdr>
                        <w:top w:val="none" w:sz="0" w:space="0" w:color="auto"/>
                        <w:left w:val="none" w:sz="0" w:space="0" w:color="auto"/>
                        <w:bottom w:val="none" w:sz="0" w:space="0" w:color="auto"/>
                        <w:right w:val="none" w:sz="0" w:space="0" w:color="auto"/>
                      </w:divBdr>
                      <w:divsChild>
                        <w:div w:id="1916012663">
                          <w:marLeft w:val="0"/>
                          <w:marRight w:val="0"/>
                          <w:marTop w:val="0"/>
                          <w:marBottom w:val="0"/>
                          <w:divBdr>
                            <w:top w:val="none" w:sz="0" w:space="0" w:color="auto"/>
                            <w:left w:val="none" w:sz="0" w:space="0" w:color="auto"/>
                            <w:bottom w:val="none" w:sz="0" w:space="0" w:color="auto"/>
                            <w:right w:val="none" w:sz="0" w:space="0" w:color="auto"/>
                          </w:divBdr>
                          <w:divsChild>
                            <w:div w:id="312492717">
                              <w:marLeft w:val="0"/>
                              <w:marRight w:val="0"/>
                              <w:marTop w:val="0"/>
                              <w:marBottom w:val="0"/>
                              <w:divBdr>
                                <w:top w:val="none" w:sz="0" w:space="0" w:color="auto"/>
                                <w:left w:val="none" w:sz="0" w:space="0" w:color="auto"/>
                                <w:bottom w:val="none" w:sz="0" w:space="0" w:color="auto"/>
                                <w:right w:val="none" w:sz="0" w:space="0" w:color="auto"/>
                              </w:divBdr>
                              <w:divsChild>
                                <w:div w:id="790782209">
                                  <w:marLeft w:val="-225"/>
                                  <w:marRight w:val="-225"/>
                                  <w:marTop w:val="0"/>
                                  <w:marBottom w:val="0"/>
                                  <w:divBdr>
                                    <w:top w:val="none" w:sz="0" w:space="0" w:color="auto"/>
                                    <w:left w:val="none" w:sz="0" w:space="0" w:color="auto"/>
                                    <w:bottom w:val="none" w:sz="0" w:space="0" w:color="auto"/>
                                    <w:right w:val="none" w:sz="0" w:space="0" w:color="auto"/>
                                  </w:divBdr>
                                  <w:divsChild>
                                    <w:div w:id="504367509">
                                      <w:marLeft w:val="0"/>
                                      <w:marRight w:val="0"/>
                                      <w:marTop w:val="0"/>
                                      <w:marBottom w:val="0"/>
                                      <w:divBdr>
                                        <w:top w:val="none" w:sz="0" w:space="0" w:color="auto"/>
                                        <w:left w:val="none" w:sz="0" w:space="0" w:color="auto"/>
                                        <w:bottom w:val="none" w:sz="0" w:space="0" w:color="auto"/>
                                        <w:right w:val="none" w:sz="0" w:space="0" w:color="auto"/>
                                      </w:divBdr>
                                      <w:divsChild>
                                        <w:div w:id="928153109">
                                          <w:marLeft w:val="0"/>
                                          <w:marRight w:val="0"/>
                                          <w:marTop w:val="0"/>
                                          <w:marBottom w:val="0"/>
                                          <w:divBdr>
                                            <w:top w:val="none" w:sz="0" w:space="0" w:color="auto"/>
                                            <w:left w:val="none" w:sz="0" w:space="0" w:color="auto"/>
                                            <w:bottom w:val="none" w:sz="0" w:space="0" w:color="auto"/>
                                            <w:right w:val="none" w:sz="0" w:space="0" w:color="auto"/>
                                          </w:divBdr>
                                          <w:divsChild>
                                            <w:div w:id="191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840590">
      <w:bodyDiv w:val="1"/>
      <w:marLeft w:val="0"/>
      <w:marRight w:val="0"/>
      <w:marTop w:val="0"/>
      <w:marBottom w:val="0"/>
      <w:divBdr>
        <w:top w:val="none" w:sz="0" w:space="0" w:color="auto"/>
        <w:left w:val="none" w:sz="0" w:space="0" w:color="auto"/>
        <w:bottom w:val="none" w:sz="0" w:space="0" w:color="auto"/>
        <w:right w:val="none" w:sz="0" w:space="0" w:color="auto"/>
      </w:divBdr>
    </w:div>
    <w:div w:id="869681359">
      <w:bodyDiv w:val="1"/>
      <w:marLeft w:val="0"/>
      <w:marRight w:val="0"/>
      <w:marTop w:val="0"/>
      <w:marBottom w:val="0"/>
      <w:divBdr>
        <w:top w:val="none" w:sz="0" w:space="0" w:color="auto"/>
        <w:left w:val="none" w:sz="0" w:space="0" w:color="auto"/>
        <w:bottom w:val="none" w:sz="0" w:space="0" w:color="auto"/>
        <w:right w:val="none" w:sz="0" w:space="0" w:color="auto"/>
      </w:divBdr>
      <w:divsChild>
        <w:div w:id="498621184">
          <w:marLeft w:val="0"/>
          <w:marRight w:val="0"/>
          <w:marTop w:val="0"/>
          <w:marBottom w:val="0"/>
          <w:divBdr>
            <w:top w:val="none" w:sz="0" w:space="0" w:color="auto"/>
            <w:left w:val="none" w:sz="0" w:space="0" w:color="auto"/>
            <w:bottom w:val="none" w:sz="0" w:space="0" w:color="auto"/>
            <w:right w:val="none" w:sz="0" w:space="0" w:color="auto"/>
          </w:divBdr>
          <w:divsChild>
            <w:div w:id="583031305">
              <w:marLeft w:val="0"/>
              <w:marRight w:val="0"/>
              <w:marTop w:val="0"/>
              <w:marBottom w:val="0"/>
              <w:divBdr>
                <w:top w:val="none" w:sz="0" w:space="0" w:color="auto"/>
                <w:left w:val="none" w:sz="0" w:space="0" w:color="auto"/>
                <w:bottom w:val="none" w:sz="0" w:space="0" w:color="auto"/>
                <w:right w:val="none" w:sz="0" w:space="0" w:color="auto"/>
              </w:divBdr>
              <w:divsChild>
                <w:div w:id="1511487794">
                  <w:marLeft w:val="0"/>
                  <w:marRight w:val="0"/>
                  <w:marTop w:val="0"/>
                  <w:marBottom w:val="0"/>
                  <w:divBdr>
                    <w:top w:val="none" w:sz="0" w:space="0" w:color="auto"/>
                    <w:left w:val="none" w:sz="0" w:space="0" w:color="auto"/>
                    <w:bottom w:val="none" w:sz="0" w:space="0" w:color="auto"/>
                    <w:right w:val="none" w:sz="0" w:space="0" w:color="auto"/>
                  </w:divBdr>
                  <w:divsChild>
                    <w:div w:id="1259021827">
                      <w:marLeft w:val="0"/>
                      <w:marRight w:val="0"/>
                      <w:marTop w:val="0"/>
                      <w:marBottom w:val="0"/>
                      <w:divBdr>
                        <w:top w:val="none" w:sz="0" w:space="0" w:color="auto"/>
                        <w:left w:val="none" w:sz="0" w:space="0" w:color="auto"/>
                        <w:bottom w:val="none" w:sz="0" w:space="0" w:color="auto"/>
                        <w:right w:val="none" w:sz="0" w:space="0" w:color="auto"/>
                      </w:divBdr>
                      <w:divsChild>
                        <w:div w:id="1761828372">
                          <w:marLeft w:val="0"/>
                          <w:marRight w:val="0"/>
                          <w:marTop w:val="0"/>
                          <w:marBottom w:val="0"/>
                          <w:divBdr>
                            <w:top w:val="none" w:sz="0" w:space="0" w:color="auto"/>
                            <w:left w:val="none" w:sz="0" w:space="0" w:color="auto"/>
                            <w:bottom w:val="none" w:sz="0" w:space="0" w:color="auto"/>
                            <w:right w:val="none" w:sz="0" w:space="0" w:color="auto"/>
                          </w:divBdr>
                          <w:divsChild>
                            <w:div w:id="1513300800">
                              <w:marLeft w:val="0"/>
                              <w:marRight w:val="0"/>
                              <w:marTop w:val="0"/>
                              <w:marBottom w:val="0"/>
                              <w:divBdr>
                                <w:top w:val="none" w:sz="0" w:space="0" w:color="auto"/>
                                <w:left w:val="none" w:sz="0" w:space="0" w:color="auto"/>
                                <w:bottom w:val="none" w:sz="0" w:space="0" w:color="auto"/>
                                <w:right w:val="none" w:sz="0" w:space="0" w:color="auto"/>
                              </w:divBdr>
                              <w:divsChild>
                                <w:div w:id="952637794">
                                  <w:marLeft w:val="0"/>
                                  <w:marRight w:val="0"/>
                                  <w:marTop w:val="0"/>
                                  <w:marBottom w:val="0"/>
                                  <w:divBdr>
                                    <w:top w:val="none" w:sz="0" w:space="0" w:color="auto"/>
                                    <w:left w:val="none" w:sz="0" w:space="0" w:color="auto"/>
                                    <w:bottom w:val="none" w:sz="0" w:space="0" w:color="auto"/>
                                    <w:right w:val="none" w:sz="0" w:space="0" w:color="auto"/>
                                  </w:divBdr>
                                  <w:divsChild>
                                    <w:div w:id="1231967449">
                                      <w:marLeft w:val="0"/>
                                      <w:marRight w:val="0"/>
                                      <w:marTop w:val="0"/>
                                      <w:marBottom w:val="0"/>
                                      <w:divBdr>
                                        <w:top w:val="none" w:sz="0" w:space="0" w:color="auto"/>
                                        <w:left w:val="none" w:sz="0" w:space="0" w:color="auto"/>
                                        <w:bottom w:val="none" w:sz="0" w:space="0" w:color="auto"/>
                                        <w:right w:val="none" w:sz="0" w:space="0" w:color="auto"/>
                                      </w:divBdr>
                                      <w:divsChild>
                                        <w:div w:id="128743501">
                                          <w:marLeft w:val="0"/>
                                          <w:marRight w:val="0"/>
                                          <w:marTop w:val="0"/>
                                          <w:marBottom w:val="0"/>
                                          <w:divBdr>
                                            <w:top w:val="none" w:sz="0" w:space="0" w:color="auto"/>
                                            <w:left w:val="none" w:sz="0" w:space="0" w:color="auto"/>
                                            <w:bottom w:val="none" w:sz="0" w:space="0" w:color="auto"/>
                                            <w:right w:val="none" w:sz="0" w:space="0" w:color="auto"/>
                                          </w:divBdr>
                                          <w:divsChild>
                                            <w:div w:id="2109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949621">
      <w:bodyDiv w:val="1"/>
      <w:marLeft w:val="0"/>
      <w:marRight w:val="0"/>
      <w:marTop w:val="0"/>
      <w:marBottom w:val="0"/>
      <w:divBdr>
        <w:top w:val="none" w:sz="0" w:space="0" w:color="auto"/>
        <w:left w:val="none" w:sz="0" w:space="0" w:color="auto"/>
        <w:bottom w:val="none" w:sz="0" w:space="0" w:color="auto"/>
        <w:right w:val="none" w:sz="0" w:space="0" w:color="auto"/>
      </w:divBdr>
      <w:divsChild>
        <w:div w:id="19017482">
          <w:marLeft w:val="0"/>
          <w:marRight w:val="0"/>
          <w:marTop w:val="0"/>
          <w:marBottom w:val="0"/>
          <w:divBdr>
            <w:top w:val="none" w:sz="0" w:space="0" w:color="auto"/>
            <w:left w:val="none" w:sz="0" w:space="0" w:color="auto"/>
            <w:bottom w:val="none" w:sz="0" w:space="0" w:color="auto"/>
            <w:right w:val="none" w:sz="0" w:space="0" w:color="auto"/>
          </w:divBdr>
          <w:divsChild>
            <w:div w:id="745952235">
              <w:marLeft w:val="0"/>
              <w:marRight w:val="0"/>
              <w:marTop w:val="0"/>
              <w:marBottom w:val="0"/>
              <w:divBdr>
                <w:top w:val="none" w:sz="0" w:space="0" w:color="auto"/>
                <w:left w:val="none" w:sz="0" w:space="0" w:color="auto"/>
                <w:bottom w:val="none" w:sz="0" w:space="0" w:color="auto"/>
                <w:right w:val="none" w:sz="0" w:space="0" w:color="auto"/>
              </w:divBdr>
              <w:divsChild>
                <w:div w:id="234780938">
                  <w:marLeft w:val="0"/>
                  <w:marRight w:val="0"/>
                  <w:marTop w:val="0"/>
                  <w:marBottom w:val="0"/>
                  <w:divBdr>
                    <w:top w:val="none" w:sz="0" w:space="0" w:color="auto"/>
                    <w:left w:val="none" w:sz="0" w:space="0" w:color="auto"/>
                    <w:bottom w:val="none" w:sz="0" w:space="0" w:color="auto"/>
                    <w:right w:val="none" w:sz="0" w:space="0" w:color="auto"/>
                  </w:divBdr>
                  <w:divsChild>
                    <w:div w:id="1919122911">
                      <w:marLeft w:val="0"/>
                      <w:marRight w:val="0"/>
                      <w:marTop w:val="0"/>
                      <w:marBottom w:val="0"/>
                      <w:divBdr>
                        <w:top w:val="none" w:sz="0" w:space="0" w:color="auto"/>
                        <w:left w:val="none" w:sz="0" w:space="0" w:color="auto"/>
                        <w:bottom w:val="none" w:sz="0" w:space="0" w:color="auto"/>
                        <w:right w:val="none" w:sz="0" w:space="0" w:color="auto"/>
                      </w:divBdr>
                      <w:divsChild>
                        <w:div w:id="1671443976">
                          <w:marLeft w:val="0"/>
                          <w:marRight w:val="0"/>
                          <w:marTop w:val="0"/>
                          <w:marBottom w:val="0"/>
                          <w:divBdr>
                            <w:top w:val="none" w:sz="0" w:space="0" w:color="auto"/>
                            <w:left w:val="none" w:sz="0" w:space="0" w:color="auto"/>
                            <w:bottom w:val="none" w:sz="0" w:space="0" w:color="auto"/>
                            <w:right w:val="none" w:sz="0" w:space="0" w:color="auto"/>
                          </w:divBdr>
                          <w:divsChild>
                            <w:div w:id="482894824">
                              <w:marLeft w:val="0"/>
                              <w:marRight w:val="0"/>
                              <w:marTop w:val="0"/>
                              <w:marBottom w:val="0"/>
                              <w:divBdr>
                                <w:top w:val="none" w:sz="0" w:space="0" w:color="auto"/>
                                <w:left w:val="none" w:sz="0" w:space="0" w:color="auto"/>
                                <w:bottom w:val="none" w:sz="0" w:space="0" w:color="auto"/>
                                <w:right w:val="none" w:sz="0" w:space="0" w:color="auto"/>
                              </w:divBdr>
                              <w:divsChild>
                                <w:div w:id="2131125906">
                                  <w:marLeft w:val="-225"/>
                                  <w:marRight w:val="-225"/>
                                  <w:marTop w:val="0"/>
                                  <w:marBottom w:val="0"/>
                                  <w:divBdr>
                                    <w:top w:val="none" w:sz="0" w:space="0" w:color="auto"/>
                                    <w:left w:val="none" w:sz="0" w:space="0" w:color="auto"/>
                                    <w:bottom w:val="none" w:sz="0" w:space="0" w:color="auto"/>
                                    <w:right w:val="none" w:sz="0" w:space="0" w:color="auto"/>
                                  </w:divBdr>
                                  <w:divsChild>
                                    <w:div w:id="1230579394">
                                      <w:marLeft w:val="0"/>
                                      <w:marRight w:val="0"/>
                                      <w:marTop w:val="0"/>
                                      <w:marBottom w:val="0"/>
                                      <w:divBdr>
                                        <w:top w:val="none" w:sz="0" w:space="0" w:color="auto"/>
                                        <w:left w:val="none" w:sz="0" w:space="0" w:color="auto"/>
                                        <w:bottom w:val="none" w:sz="0" w:space="0" w:color="auto"/>
                                        <w:right w:val="none" w:sz="0" w:space="0" w:color="auto"/>
                                      </w:divBdr>
                                      <w:divsChild>
                                        <w:div w:id="1836411820">
                                          <w:marLeft w:val="0"/>
                                          <w:marRight w:val="0"/>
                                          <w:marTop w:val="0"/>
                                          <w:marBottom w:val="0"/>
                                          <w:divBdr>
                                            <w:top w:val="none" w:sz="0" w:space="0" w:color="auto"/>
                                            <w:left w:val="none" w:sz="0" w:space="0" w:color="auto"/>
                                            <w:bottom w:val="none" w:sz="0" w:space="0" w:color="auto"/>
                                            <w:right w:val="none" w:sz="0" w:space="0" w:color="auto"/>
                                          </w:divBdr>
                                          <w:divsChild>
                                            <w:div w:id="604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922560">
      <w:bodyDiv w:val="1"/>
      <w:marLeft w:val="0"/>
      <w:marRight w:val="0"/>
      <w:marTop w:val="0"/>
      <w:marBottom w:val="0"/>
      <w:divBdr>
        <w:top w:val="none" w:sz="0" w:space="0" w:color="auto"/>
        <w:left w:val="none" w:sz="0" w:space="0" w:color="auto"/>
        <w:bottom w:val="none" w:sz="0" w:space="0" w:color="auto"/>
        <w:right w:val="none" w:sz="0" w:space="0" w:color="auto"/>
      </w:divBdr>
    </w:div>
    <w:div w:id="965162054">
      <w:bodyDiv w:val="1"/>
      <w:marLeft w:val="0"/>
      <w:marRight w:val="0"/>
      <w:marTop w:val="0"/>
      <w:marBottom w:val="0"/>
      <w:divBdr>
        <w:top w:val="none" w:sz="0" w:space="0" w:color="auto"/>
        <w:left w:val="none" w:sz="0" w:space="0" w:color="auto"/>
        <w:bottom w:val="none" w:sz="0" w:space="0" w:color="auto"/>
        <w:right w:val="none" w:sz="0" w:space="0" w:color="auto"/>
      </w:divBdr>
      <w:divsChild>
        <w:div w:id="1122655594">
          <w:marLeft w:val="0"/>
          <w:marRight w:val="0"/>
          <w:marTop w:val="0"/>
          <w:marBottom w:val="0"/>
          <w:divBdr>
            <w:top w:val="none" w:sz="0" w:space="0" w:color="auto"/>
            <w:left w:val="none" w:sz="0" w:space="0" w:color="auto"/>
            <w:bottom w:val="none" w:sz="0" w:space="0" w:color="auto"/>
            <w:right w:val="none" w:sz="0" w:space="0" w:color="auto"/>
          </w:divBdr>
          <w:divsChild>
            <w:div w:id="1335493841">
              <w:marLeft w:val="0"/>
              <w:marRight w:val="0"/>
              <w:marTop w:val="0"/>
              <w:marBottom w:val="0"/>
              <w:divBdr>
                <w:top w:val="none" w:sz="0" w:space="0" w:color="auto"/>
                <w:left w:val="none" w:sz="0" w:space="0" w:color="auto"/>
                <w:bottom w:val="none" w:sz="0" w:space="0" w:color="auto"/>
                <w:right w:val="none" w:sz="0" w:space="0" w:color="auto"/>
              </w:divBdr>
              <w:divsChild>
                <w:div w:id="950476811">
                  <w:marLeft w:val="0"/>
                  <w:marRight w:val="0"/>
                  <w:marTop w:val="0"/>
                  <w:marBottom w:val="0"/>
                  <w:divBdr>
                    <w:top w:val="none" w:sz="0" w:space="0" w:color="auto"/>
                    <w:left w:val="none" w:sz="0" w:space="0" w:color="auto"/>
                    <w:bottom w:val="none" w:sz="0" w:space="0" w:color="auto"/>
                    <w:right w:val="none" w:sz="0" w:space="0" w:color="auto"/>
                  </w:divBdr>
                  <w:divsChild>
                    <w:div w:id="221916358">
                      <w:marLeft w:val="0"/>
                      <w:marRight w:val="0"/>
                      <w:marTop w:val="0"/>
                      <w:marBottom w:val="0"/>
                      <w:divBdr>
                        <w:top w:val="none" w:sz="0" w:space="0" w:color="auto"/>
                        <w:left w:val="none" w:sz="0" w:space="0" w:color="auto"/>
                        <w:bottom w:val="none" w:sz="0" w:space="0" w:color="auto"/>
                        <w:right w:val="none" w:sz="0" w:space="0" w:color="auto"/>
                      </w:divBdr>
                      <w:divsChild>
                        <w:div w:id="708381053">
                          <w:marLeft w:val="0"/>
                          <w:marRight w:val="0"/>
                          <w:marTop w:val="0"/>
                          <w:marBottom w:val="0"/>
                          <w:divBdr>
                            <w:top w:val="none" w:sz="0" w:space="0" w:color="auto"/>
                            <w:left w:val="none" w:sz="0" w:space="0" w:color="auto"/>
                            <w:bottom w:val="none" w:sz="0" w:space="0" w:color="auto"/>
                            <w:right w:val="none" w:sz="0" w:space="0" w:color="auto"/>
                          </w:divBdr>
                          <w:divsChild>
                            <w:div w:id="1534422161">
                              <w:marLeft w:val="0"/>
                              <w:marRight w:val="0"/>
                              <w:marTop w:val="0"/>
                              <w:marBottom w:val="0"/>
                              <w:divBdr>
                                <w:top w:val="none" w:sz="0" w:space="0" w:color="auto"/>
                                <w:left w:val="none" w:sz="0" w:space="0" w:color="auto"/>
                                <w:bottom w:val="none" w:sz="0" w:space="0" w:color="auto"/>
                                <w:right w:val="none" w:sz="0" w:space="0" w:color="auto"/>
                              </w:divBdr>
                              <w:divsChild>
                                <w:div w:id="2114594701">
                                  <w:marLeft w:val="-225"/>
                                  <w:marRight w:val="-225"/>
                                  <w:marTop w:val="0"/>
                                  <w:marBottom w:val="0"/>
                                  <w:divBdr>
                                    <w:top w:val="none" w:sz="0" w:space="0" w:color="auto"/>
                                    <w:left w:val="none" w:sz="0" w:space="0" w:color="auto"/>
                                    <w:bottom w:val="none" w:sz="0" w:space="0" w:color="auto"/>
                                    <w:right w:val="none" w:sz="0" w:space="0" w:color="auto"/>
                                  </w:divBdr>
                                  <w:divsChild>
                                    <w:div w:id="1568539738">
                                      <w:marLeft w:val="0"/>
                                      <w:marRight w:val="0"/>
                                      <w:marTop w:val="0"/>
                                      <w:marBottom w:val="0"/>
                                      <w:divBdr>
                                        <w:top w:val="none" w:sz="0" w:space="0" w:color="auto"/>
                                        <w:left w:val="none" w:sz="0" w:space="0" w:color="auto"/>
                                        <w:bottom w:val="none" w:sz="0" w:space="0" w:color="auto"/>
                                        <w:right w:val="none" w:sz="0" w:space="0" w:color="auto"/>
                                      </w:divBdr>
                                      <w:divsChild>
                                        <w:div w:id="1462646123">
                                          <w:marLeft w:val="0"/>
                                          <w:marRight w:val="0"/>
                                          <w:marTop w:val="0"/>
                                          <w:marBottom w:val="0"/>
                                          <w:divBdr>
                                            <w:top w:val="none" w:sz="0" w:space="0" w:color="auto"/>
                                            <w:left w:val="none" w:sz="0" w:space="0" w:color="auto"/>
                                            <w:bottom w:val="none" w:sz="0" w:space="0" w:color="auto"/>
                                            <w:right w:val="none" w:sz="0" w:space="0" w:color="auto"/>
                                          </w:divBdr>
                                          <w:divsChild>
                                            <w:div w:id="1817334608">
                                              <w:marLeft w:val="0"/>
                                              <w:marRight w:val="0"/>
                                              <w:marTop w:val="0"/>
                                              <w:marBottom w:val="330"/>
                                              <w:divBdr>
                                                <w:top w:val="none" w:sz="0" w:space="0" w:color="auto"/>
                                                <w:left w:val="none" w:sz="0" w:space="0" w:color="auto"/>
                                                <w:bottom w:val="none" w:sz="0" w:space="0" w:color="auto"/>
                                                <w:right w:val="none" w:sz="0" w:space="0" w:color="auto"/>
                                              </w:divBdr>
                                              <w:divsChild>
                                                <w:div w:id="184904329">
                                                  <w:marLeft w:val="-15"/>
                                                  <w:marRight w:val="-15"/>
                                                  <w:marTop w:val="0"/>
                                                  <w:marBottom w:val="0"/>
                                                  <w:divBdr>
                                                    <w:top w:val="none" w:sz="0" w:space="0" w:color="auto"/>
                                                    <w:left w:val="none" w:sz="0" w:space="0" w:color="auto"/>
                                                    <w:bottom w:val="none" w:sz="0" w:space="0" w:color="auto"/>
                                                    <w:right w:val="none" w:sz="0" w:space="0" w:color="auto"/>
                                                  </w:divBdr>
                                                </w:div>
                                                <w:div w:id="925115648">
                                                  <w:marLeft w:val="-15"/>
                                                  <w:marRight w:val="-15"/>
                                                  <w:marTop w:val="0"/>
                                                  <w:marBottom w:val="0"/>
                                                  <w:divBdr>
                                                    <w:top w:val="none" w:sz="0" w:space="0" w:color="auto"/>
                                                    <w:left w:val="none" w:sz="0" w:space="0" w:color="auto"/>
                                                    <w:bottom w:val="none" w:sz="0" w:space="0" w:color="auto"/>
                                                    <w:right w:val="none" w:sz="0" w:space="0" w:color="auto"/>
                                                  </w:divBdr>
                                                </w:div>
                                                <w:div w:id="241450550">
                                                  <w:marLeft w:val="-15"/>
                                                  <w:marRight w:val="-15"/>
                                                  <w:marTop w:val="0"/>
                                                  <w:marBottom w:val="0"/>
                                                  <w:divBdr>
                                                    <w:top w:val="none" w:sz="0" w:space="0" w:color="auto"/>
                                                    <w:left w:val="none" w:sz="0" w:space="0" w:color="auto"/>
                                                    <w:bottom w:val="none" w:sz="0" w:space="0" w:color="auto"/>
                                                    <w:right w:val="none" w:sz="0" w:space="0" w:color="auto"/>
                                                  </w:divBdr>
                                                </w:div>
                                                <w:div w:id="940647350">
                                                  <w:marLeft w:val="-15"/>
                                                  <w:marRight w:val="-15"/>
                                                  <w:marTop w:val="0"/>
                                                  <w:marBottom w:val="0"/>
                                                  <w:divBdr>
                                                    <w:top w:val="none" w:sz="0" w:space="0" w:color="auto"/>
                                                    <w:left w:val="none" w:sz="0" w:space="0" w:color="auto"/>
                                                    <w:bottom w:val="none" w:sz="0" w:space="0" w:color="auto"/>
                                                    <w:right w:val="none" w:sz="0" w:space="0" w:color="auto"/>
                                                  </w:divBdr>
                                                </w:div>
                                                <w:div w:id="99574705">
                                                  <w:marLeft w:val="-15"/>
                                                  <w:marRight w:val="-15"/>
                                                  <w:marTop w:val="0"/>
                                                  <w:marBottom w:val="0"/>
                                                  <w:divBdr>
                                                    <w:top w:val="none" w:sz="0" w:space="0" w:color="auto"/>
                                                    <w:left w:val="none" w:sz="0" w:space="0" w:color="auto"/>
                                                    <w:bottom w:val="none" w:sz="0" w:space="0" w:color="auto"/>
                                                    <w:right w:val="none" w:sz="0" w:space="0" w:color="auto"/>
                                                  </w:divBdr>
                                                </w:div>
                                                <w:div w:id="609705565">
                                                  <w:marLeft w:val="-15"/>
                                                  <w:marRight w:val="-15"/>
                                                  <w:marTop w:val="0"/>
                                                  <w:marBottom w:val="0"/>
                                                  <w:divBdr>
                                                    <w:top w:val="none" w:sz="0" w:space="0" w:color="auto"/>
                                                    <w:left w:val="none" w:sz="0" w:space="0" w:color="auto"/>
                                                    <w:bottom w:val="none" w:sz="0" w:space="0" w:color="auto"/>
                                                    <w:right w:val="none" w:sz="0" w:space="0" w:color="auto"/>
                                                  </w:divBdr>
                                                </w:div>
                                                <w:div w:id="875124229">
                                                  <w:marLeft w:val="-15"/>
                                                  <w:marRight w:val="-15"/>
                                                  <w:marTop w:val="0"/>
                                                  <w:marBottom w:val="0"/>
                                                  <w:divBdr>
                                                    <w:top w:val="none" w:sz="0" w:space="0" w:color="auto"/>
                                                    <w:left w:val="none" w:sz="0" w:space="0" w:color="auto"/>
                                                    <w:bottom w:val="none" w:sz="0" w:space="0" w:color="auto"/>
                                                    <w:right w:val="none" w:sz="0" w:space="0" w:color="auto"/>
                                                  </w:divBdr>
                                                </w:div>
                                                <w:div w:id="763379789">
                                                  <w:marLeft w:val="-15"/>
                                                  <w:marRight w:val="-15"/>
                                                  <w:marTop w:val="0"/>
                                                  <w:marBottom w:val="0"/>
                                                  <w:divBdr>
                                                    <w:top w:val="none" w:sz="0" w:space="0" w:color="auto"/>
                                                    <w:left w:val="none" w:sz="0" w:space="0" w:color="auto"/>
                                                    <w:bottom w:val="none" w:sz="0" w:space="0" w:color="auto"/>
                                                    <w:right w:val="none" w:sz="0" w:space="0" w:color="auto"/>
                                                  </w:divBdr>
                                                </w:div>
                                                <w:div w:id="1898931065">
                                                  <w:marLeft w:val="-15"/>
                                                  <w:marRight w:val="-15"/>
                                                  <w:marTop w:val="0"/>
                                                  <w:marBottom w:val="0"/>
                                                  <w:divBdr>
                                                    <w:top w:val="none" w:sz="0" w:space="0" w:color="auto"/>
                                                    <w:left w:val="none" w:sz="0" w:space="0" w:color="auto"/>
                                                    <w:bottom w:val="none" w:sz="0" w:space="0" w:color="auto"/>
                                                    <w:right w:val="none" w:sz="0" w:space="0" w:color="auto"/>
                                                  </w:divBdr>
                                                </w:div>
                                                <w:div w:id="817309490">
                                                  <w:marLeft w:val="-15"/>
                                                  <w:marRight w:val="-15"/>
                                                  <w:marTop w:val="0"/>
                                                  <w:marBottom w:val="0"/>
                                                  <w:divBdr>
                                                    <w:top w:val="none" w:sz="0" w:space="0" w:color="auto"/>
                                                    <w:left w:val="none" w:sz="0" w:space="0" w:color="auto"/>
                                                    <w:bottom w:val="none" w:sz="0" w:space="0" w:color="auto"/>
                                                    <w:right w:val="none" w:sz="0" w:space="0" w:color="auto"/>
                                                  </w:divBdr>
                                                </w:div>
                                                <w:div w:id="811405159">
                                                  <w:marLeft w:val="-15"/>
                                                  <w:marRight w:val="-15"/>
                                                  <w:marTop w:val="0"/>
                                                  <w:marBottom w:val="0"/>
                                                  <w:divBdr>
                                                    <w:top w:val="none" w:sz="0" w:space="0" w:color="auto"/>
                                                    <w:left w:val="none" w:sz="0" w:space="0" w:color="auto"/>
                                                    <w:bottom w:val="none" w:sz="0" w:space="0" w:color="auto"/>
                                                    <w:right w:val="none" w:sz="0" w:space="0" w:color="auto"/>
                                                  </w:divBdr>
                                                </w:div>
                                                <w:div w:id="2070035325">
                                                  <w:marLeft w:val="-15"/>
                                                  <w:marRight w:val="-15"/>
                                                  <w:marTop w:val="0"/>
                                                  <w:marBottom w:val="0"/>
                                                  <w:divBdr>
                                                    <w:top w:val="none" w:sz="0" w:space="0" w:color="auto"/>
                                                    <w:left w:val="none" w:sz="0" w:space="0" w:color="auto"/>
                                                    <w:bottom w:val="none" w:sz="0" w:space="0" w:color="auto"/>
                                                    <w:right w:val="none" w:sz="0" w:space="0" w:color="auto"/>
                                                  </w:divBdr>
                                                </w:div>
                                                <w:div w:id="10574369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55345">
          <w:marLeft w:val="0"/>
          <w:marRight w:val="0"/>
          <w:marTop w:val="0"/>
          <w:marBottom w:val="0"/>
          <w:divBdr>
            <w:top w:val="none" w:sz="0" w:space="0" w:color="auto"/>
            <w:left w:val="none" w:sz="0" w:space="0" w:color="auto"/>
            <w:bottom w:val="none" w:sz="0" w:space="0" w:color="auto"/>
            <w:right w:val="none" w:sz="0" w:space="0" w:color="auto"/>
          </w:divBdr>
          <w:divsChild>
            <w:div w:id="1416781534">
              <w:marLeft w:val="0"/>
              <w:marRight w:val="0"/>
              <w:marTop w:val="0"/>
              <w:marBottom w:val="0"/>
              <w:divBdr>
                <w:top w:val="none" w:sz="0" w:space="0" w:color="auto"/>
                <w:left w:val="none" w:sz="0" w:space="0" w:color="auto"/>
                <w:bottom w:val="none" w:sz="0" w:space="0" w:color="auto"/>
                <w:right w:val="none" w:sz="0" w:space="0" w:color="auto"/>
              </w:divBdr>
              <w:divsChild>
                <w:div w:id="1318730838">
                  <w:marLeft w:val="-225"/>
                  <w:marRight w:val="-225"/>
                  <w:marTop w:val="0"/>
                  <w:marBottom w:val="0"/>
                  <w:divBdr>
                    <w:top w:val="none" w:sz="0" w:space="0" w:color="auto"/>
                    <w:left w:val="none" w:sz="0" w:space="0" w:color="auto"/>
                    <w:bottom w:val="none" w:sz="0" w:space="0" w:color="auto"/>
                    <w:right w:val="none" w:sz="0" w:space="0" w:color="auto"/>
                  </w:divBdr>
                  <w:divsChild>
                    <w:div w:id="16310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972">
      <w:bodyDiv w:val="1"/>
      <w:marLeft w:val="0"/>
      <w:marRight w:val="0"/>
      <w:marTop w:val="0"/>
      <w:marBottom w:val="0"/>
      <w:divBdr>
        <w:top w:val="none" w:sz="0" w:space="0" w:color="auto"/>
        <w:left w:val="none" w:sz="0" w:space="0" w:color="auto"/>
        <w:bottom w:val="none" w:sz="0" w:space="0" w:color="auto"/>
        <w:right w:val="none" w:sz="0" w:space="0" w:color="auto"/>
      </w:divBdr>
    </w:div>
    <w:div w:id="1175261972">
      <w:bodyDiv w:val="1"/>
      <w:marLeft w:val="0"/>
      <w:marRight w:val="0"/>
      <w:marTop w:val="0"/>
      <w:marBottom w:val="0"/>
      <w:divBdr>
        <w:top w:val="none" w:sz="0" w:space="0" w:color="auto"/>
        <w:left w:val="none" w:sz="0" w:space="0" w:color="auto"/>
        <w:bottom w:val="none" w:sz="0" w:space="0" w:color="auto"/>
        <w:right w:val="none" w:sz="0" w:space="0" w:color="auto"/>
      </w:divBdr>
    </w:div>
    <w:div w:id="1226452432">
      <w:bodyDiv w:val="1"/>
      <w:marLeft w:val="0"/>
      <w:marRight w:val="0"/>
      <w:marTop w:val="0"/>
      <w:marBottom w:val="0"/>
      <w:divBdr>
        <w:top w:val="none" w:sz="0" w:space="0" w:color="auto"/>
        <w:left w:val="none" w:sz="0" w:space="0" w:color="auto"/>
        <w:bottom w:val="none" w:sz="0" w:space="0" w:color="auto"/>
        <w:right w:val="none" w:sz="0" w:space="0" w:color="auto"/>
      </w:divBdr>
    </w:div>
    <w:div w:id="1253977779">
      <w:bodyDiv w:val="1"/>
      <w:marLeft w:val="0"/>
      <w:marRight w:val="0"/>
      <w:marTop w:val="0"/>
      <w:marBottom w:val="0"/>
      <w:divBdr>
        <w:top w:val="none" w:sz="0" w:space="0" w:color="auto"/>
        <w:left w:val="none" w:sz="0" w:space="0" w:color="auto"/>
        <w:bottom w:val="none" w:sz="0" w:space="0" w:color="auto"/>
        <w:right w:val="none" w:sz="0" w:space="0" w:color="auto"/>
      </w:divBdr>
    </w:div>
    <w:div w:id="1474248242">
      <w:bodyDiv w:val="1"/>
      <w:marLeft w:val="0"/>
      <w:marRight w:val="0"/>
      <w:marTop w:val="0"/>
      <w:marBottom w:val="0"/>
      <w:divBdr>
        <w:top w:val="none" w:sz="0" w:space="0" w:color="auto"/>
        <w:left w:val="none" w:sz="0" w:space="0" w:color="auto"/>
        <w:bottom w:val="none" w:sz="0" w:space="0" w:color="auto"/>
        <w:right w:val="none" w:sz="0" w:space="0" w:color="auto"/>
      </w:divBdr>
    </w:div>
    <w:div w:id="1478650657">
      <w:bodyDiv w:val="1"/>
      <w:marLeft w:val="0"/>
      <w:marRight w:val="0"/>
      <w:marTop w:val="0"/>
      <w:marBottom w:val="0"/>
      <w:divBdr>
        <w:top w:val="none" w:sz="0" w:space="0" w:color="auto"/>
        <w:left w:val="none" w:sz="0" w:space="0" w:color="auto"/>
        <w:bottom w:val="none" w:sz="0" w:space="0" w:color="auto"/>
        <w:right w:val="none" w:sz="0" w:space="0" w:color="auto"/>
      </w:divBdr>
      <w:divsChild>
        <w:div w:id="1676612521">
          <w:marLeft w:val="0"/>
          <w:marRight w:val="0"/>
          <w:marTop w:val="0"/>
          <w:marBottom w:val="0"/>
          <w:divBdr>
            <w:top w:val="none" w:sz="0" w:space="0" w:color="auto"/>
            <w:left w:val="none" w:sz="0" w:space="0" w:color="auto"/>
            <w:bottom w:val="none" w:sz="0" w:space="0" w:color="auto"/>
            <w:right w:val="none" w:sz="0" w:space="0" w:color="auto"/>
          </w:divBdr>
          <w:divsChild>
            <w:div w:id="2056656229">
              <w:marLeft w:val="0"/>
              <w:marRight w:val="0"/>
              <w:marTop w:val="0"/>
              <w:marBottom w:val="0"/>
              <w:divBdr>
                <w:top w:val="none" w:sz="0" w:space="0" w:color="auto"/>
                <w:left w:val="none" w:sz="0" w:space="0" w:color="auto"/>
                <w:bottom w:val="none" w:sz="0" w:space="0" w:color="auto"/>
                <w:right w:val="none" w:sz="0" w:space="0" w:color="auto"/>
              </w:divBdr>
              <w:divsChild>
                <w:div w:id="1898666517">
                  <w:marLeft w:val="0"/>
                  <w:marRight w:val="0"/>
                  <w:marTop w:val="0"/>
                  <w:marBottom w:val="0"/>
                  <w:divBdr>
                    <w:top w:val="none" w:sz="0" w:space="0" w:color="auto"/>
                    <w:left w:val="none" w:sz="0" w:space="0" w:color="auto"/>
                    <w:bottom w:val="none" w:sz="0" w:space="0" w:color="auto"/>
                    <w:right w:val="none" w:sz="0" w:space="0" w:color="auto"/>
                  </w:divBdr>
                  <w:divsChild>
                    <w:div w:id="806045710">
                      <w:marLeft w:val="0"/>
                      <w:marRight w:val="0"/>
                      <w:marTop w:val="0"/>
                      <w:marBottom w:val="0"/>
                      <w:divBdr>
                        <w:top w:val="none" w:sz="0" w:space="0" w:color="auto"/>
                        <w:left w:val="none" w:sz="0" w:space="0" w:color="auto"/>
                        <w:bottom w:val="none" w:sz="0" w:space="0" w:color="auto"/>
                        <w:right w:val="none" w:sz="0" w:space="0" w:color="auto"/>
                      </w:divBdr>
                      <w:divsChild>
                        <w:div w:id="35395276">
                          <w:marLeft w:val="0"/>
                          <w:marRight w:val="0"/>
                          <w:marTop w:val="0"/>
                          <w:marBottom w:val="0"/>
                          <w:divBdr>
                            <w:top w:val="none" w:sz="0" w:space="0" w:color="auto"/>
                            <w:left w:val="none" w:sz="0" w:space="0" w:color="auto"/>
                            <w:bottom w:val="none" w:sz="0" w:space="0" w:color="auto"/>
                            <w:right w:val="none" w:sz="0" w:space="0" w:color="auto"/>
                          </w:divBdr>
                          <w:divsChild>
                            <w:div w:id="1098596717">
                              <w:marLeft w:val="0"/>
                              <w:marRight w:val="0"/>
                              <w:marTop w:val="0"/>
                              <w:marBottom w:val="0"/>
                              <w:divBdr>
                                <w:top w:val="none" w:sz="0" w:space="0" w:color="auto"/>
                                <w:left w:val="none" w:sz="0" w:space="0" w:color="auto"/>
                                <w:bottom w:val="none" w:sz="0" w:space="0" w:color="auto"/>
                                <w:right w:val="none" w:sz="0" w:space="0" w:color="auto"/>
                              </w:divBdr>
                              <w:divsChild>
                                <w:div w:id="1495492283">
                                  <w:marLeft w:val="-225"/>
                                  <w:marRight w:val="-225"/>
                                  <w:marTop w:val="0"/>
                                  <w:marBottom w:val="0"/>
                                  <w:divBdr>
                                    <w:top w:val="none" w:sz="0" w:space="0" w:color="auto"/>
                                    <w:left w:val="none" w:sz="0" w:space="0" w:color="auto"/>
                                    <w:bottom w:val="none" w:sz="0" w:space="0" w:color="auto"/>
                                    <w:right w:val="none" w:sz="0" w:space="0" w:color="auto"/>
                                  </w:divBdr>
                                  <w:divsChild>
                                    <w:div w:id="1459756350">
                                      <w:marLeft w:val="0"/>
                                      <w:marRight w:val="0"/>
                                      <w:marTop w:val="0"/>
                                      <w:marBottom w:val="0"/>
                                      <w:divBdr>
                                        <w:top w:val="none" w:sz="0" w:space="0" w:color="auto"/>
                                        <w:left w:val="none" w:sz="0" w:space="0" w:color="auto"/>
                                        <w:bottom w:val="none" w:sz="0" w:space="0" w:color="auto"/>
                                        <w:right w:val="none" w:sz="0" w:space="0" w:color="auto"/>
                                      </w:divBdr>
                                      <w:divsChild>
                                        <w:div w:id="635337439">
                                          <w:marLeft w:val="0"/>
                                          <w:marRight w:val="0"/>
                                          <w:marTop w:val="0"/>
                                          <w:marBottom w:val="0"/>
                                          <w:divBdr>
                                            <w:top w:val="none" w:sz="0" w:space="0" w:color="auto"/>
                                            <w:left w:val="none" w:sz="0" w:space="0" w:color="auto"/>
                                            <w:bottom w:val="none" w:sz="0" w:space="0" w:color="auto"/>
                                            <w:right w:val="none" w:sz="0" w:space="0" w:color="auto"/>
                                          </w:divBdr>
                                          <w:divsChild>
                                            <w:div w:id="11500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049902">
      <w:bodyDiv w:val="1"/>
      <w:marLeft w:val="0"/>
      <w:marRight w:val="0"/>
      <w:marTop w:val="0"/>
      <w:marBottom w:val="0"/>
      <w:divBdr>
        <w:top w:val="none" w:sz="0" w:space="0" w:color="auto"/>
        <w:left w:val="none" w:sz="0" w:space="0" w:color="auto"/>
        <w:bottom w:val="none" w:sz="0" w:space="0" w:color="auto"/>
        <w:right w:val="none" w:sz="0" w:space="0" w:color="auto"/>
      </w:divBdr>
    </w:div>
    <w:div w:id="1572501617">
      <w:bodyDiv w:val="1"/>
      <w:marLeft w:val="0"/>
      <w:marRight w:val="0"/>
      <w:marTop w:val="0"/>
      <w:marBottom w:val="0"/>
      <w:divBdr>
        <w:top w:val="none" w:sz="0" w:space="0" w:color="auto"/>
        <w:left w:val="none" w:sz="0" w:space="0" w:color="auto"/>
        <w:bottom w:val="none" w:sz="0" w:space="0" w:color="auto"/>
        <w:right w:val="none" w:sz="0" w:space="0" w:color="auto"/>
      </w:divBdr>
    </w:div>
    <w:div w:id="15885349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947">
          <w:marLeft w:val="0"/>
          <w:marRight w:val="0"/>
          <w:marTop w:val="0"/>
          <w:marBottom w:val="0"/>
          <w:divBdr>
            <w:top w:val="none" w:sz="0" w:space="0" w:color="auto"/>
            <w:left w:val="none" w:sz="0" w:space="0" w:color="auto"/>
            <w:bottom w:val="none" w:sz="0" w:space="0" w:color="auto"/>
            <w:right w:val="none" w:sz="0" w:space="0" w:color="auto"/>
          </w:divBdr>
          <w:divsChild>
            <w:div w:id="89549631">
              <w:marLeft w:val="0"/>
              <w:marRight w:val="0"/>
              <w:marTop w:val="0"/>
              <w:marBottom w:val="0"/>
              <w:divBdr>
                <w:top w:val="none" w:sz="0" w:space="0" w:color="auto"/>
                <w:left w:val="none" w:sz="0" w:space="0" w:color="auto"/>
                <w:bottom w:val="none" w:sz="0" w:space="0" w:color="auto"/>
                <w:right w:val="none" w:sz="0" w:space="0" w:color="auto"/>
              </w:divBdr>
              <w:divsChild>
                <w:div w:id="1040057998">
                  <w:marLeft w:val="0"/>
                  <w:marRight w:val="0"/>
                  <w:marTop w:val="0"/>
                  <w:marBottom w:val="0"/>
                  <w:divBdr>
                    <w:top w:val="none" w:sz="0" w:space="0" w:color="auto"/>
                    <w:left w:val="none" w:sz="0" w:space="0" w:color="auto"/>
                    <w:bottom w:val="none" w:sz="0" w:space="0" w:color="auto"/>
                    <w:right w:val="none" w:sz="0" w:space="0" w:color="auto"/>
                  </w:divBdr>
                  <w:divsChild>
                    <w:div w:id="227737675">
                      <w:marLeft w:val="0"/>
                      <w:marRight w:val="0"/>
                      <w:marTop w:val="0"/>
                      <w:marBottom w:val="0"/>
                      <w:divBdr>
                        <w:top w:val="none" w:sz="0" w:space="0" w:color="auto"/>
                        <w:left w:val="none" w:sz="0" w:space="0" w:color="auto"/>
                        <w:bottom w:val="none" w:sz="0" w:space="0" w:color="auto"/>
                        <w:right w:val="none" w:sz="0" w:space="0" w:color="auto"/>
                      </w:divBdr>
                      <w:divsChild>
                        <w:div w:id="58024240">
                          <w:marLeft w:val="0"/>
                          <w:marRight w:val="0"/>
                          <w:marTop w:val="0"/>
                          <w:marBottom w:val="0"/>
                          <w:divBdr>
                            <w:top w:val="none" w:sz="0" w:space="0" w:color="auto"/>
                            <w:left w:val="none" w:sz="0" w:space="0" w:color="auto"/>
                            <w:bottom w:val="none" w:sz="0" w:space="0" w:color="auto"/>
                            <w:right w:val="none" w:sz="0" w:space="0" w:color="auto"/>
                          </w:divBdr>
                          <w:divsChild>
                            <w:div w:id="884485984">
                              <w:marLeft w:val="0"/>
                              <w:marRight w:val="0"/>
                              <w:marTop w:val="0"/>
                              <w:marBottom w:val="0"/>
                              <w:divBdr>
                                <w:top w:val="none" w:sz="0" w:space="0" w:color="auto"/>
                                <w:left w:val="none" w:sz="0" w:space="0" w:color="auto"/>
                                <w:bottom w:val="none" w:sz="0" w:space="0" w:color="auto"/>
                                <w:right w:val="none" w:sz="0" w:space="0" w:color="auto"/>
                              </w:divBdr>
                              <w:divsChild>
                                <w:div w:id="166944222">
                                  <w:marLeft w:val="-225"/>
                                  <w:marRight w:val="-225"/>
                                  <w:marTop w:val="0"/>
                                  <w:marBottom w:val="0"/>
                                  <w:divBdr>
                                    <w:top w:val="none" w:sz="0" w:space="0" w:color="auto"/>
                                    <w:left w:val="none" w:sz="0" w:space="0" w:color="auto"/>
                                    <w:bottom w:val="none" w:sz="0" w:space="0" w:color="auto"/>
                                    <w:right w:val="none" w:sz="0" w:space="0" w:color="auto"/>
                                  </w:divBdr>
                                  <w:divsChild>
                                    <w:div w:id="1898055454">
                                      <w:marLeft w:val="0"/>
                                      <w:marRight w:val="0"/>
                                      <w:marTop w:val="0"/>
                                      <w:marBottom w:val="0"/>
                                      <w:divBdr>
                                        <w:top w:val="none" w:sz="0" w:space="0" w:color="auto"/>
                                        <w:left w:val="none" w:sz="0" w:space="0" w:color="auto"/>
                                        <w:bottom w:val="none" w:sz="0" w:space="0" w:color="auto"/>
                                        <w:right w:val="none" w:sz="0" w:space="0" w:color="auto"/>
                                      </w:divBdr>
                                      <w:divsChild>
                                        <w:div w:id="754280051">
                                          <w:marLeft w:val="0"/>
                                          <w:marRight w:val="0"/>
                                          <w:marTop w:val="0"/>
                                          <w:marBottom w:val="0"/>
                                          <w:divBdr>
                                            <w:top w:val="none" w:sz="0" w:space="0" w:color="auto"/>
                                            <w:left w:val="none" w:sz="0" w:space="0" w:color="auto"/>
                                            <w:bottom w:val="none" w:sz="0" w:space="0" w:color="auto"/>
                                            <w:right w:val="none" w:sz="0" w:space="0" w:color="auto"/>
                                          </w:divBdr>
                                          <w:divsChild>
                                            <w:div w:id="679085097">
                                              <w:marLeft w:val="0"/>
                                              <w:marRight w:val="0"/>
                                              <w:marTop w:val="0"/>
                                              <w:marBottom w:val="0"/>
                                              <w:divBdr>
                                                <w:top w:val="none" w:sz="0" w:space="0" w:color="auto"/>
                                                <w:left w:val="none" w:sz="0" w:space="0" w:color="auto"/>
                                                <w:bottom w:val="none" w:sz="0" w:space="0" w:color="auto"/>
                                                <w:right w:val="none" w:sz="0" w:space="0" w:color="auto"/>
                                              </w:divBdr>
                                              <w:divsChild>
                                                <w:div w:id="175653550">
                                                  <w:marLeft w:val="0"/>
                                                  <w:marRight w:val="0"/>
                                                  <w:marTop w:val="0"/>
                                                  <w:marBottom w:val="0"/>
                                                  <w:divBdr>
                                                    <w:top w:val="single" w:sz="48" w:space="0" w:color="FFFFFF"/>
                                                    <w:left w:val="none" w:sz="0" w:space="0" w:color="auto"/>
                                                    <w:bottom w:val="single" w:sz="48" w:space="0" w:color="FFFFFF"/>
                                                    <w:right w:val="none" w:sz="0" w:space="0" w:color="auto"/>
                                                  </w:divBdr>
                                                  <w:divsChild>
                                                    <w:div w:id="1810391581">
                                                      <w:marLeft w:val="0"/>
                                                      <w:marRight w:val="0"/>
                                                      <w:marTop w:val="0"/>
                                                      <w:marBottom w:val="0"/>
                                                      <w:divBdr>
                                                        <w:top w:val="none" w:sz="0" w:space="0" w:color="auto"/>
                                                        <w:left w:val="none" w:sz="0" w:space="0" w:color="auto"/>
                                                        <w:bottom w:val="none" w:sz="0" w:space="0" w:color="auto"/>
                                                        <w:right w:val="none" w:sz="0" w:space="0" w:color="auto"/>
                                                      </w:divBdr>
                                                      <w:divsChild>
                                                        <w:div w:id="731079016">
                                                          <w:marLeft w:val="0"/>
                                                          <w:marRight w:val="0"/>
                                                          <w:marTop w:val="0"/>
                                                          <w:marBottom w:val="0"/>
                                                          <w:divBdr>
                                                            <w:top w:val="none" w:sz="0" w:space="0" w:color="auto"/>
                                                            <w:left w:val="none" w:sz="0" w:space="0" w:color="auto"/>
                                                            <w:bottom w:val="none" w:sz="0" w:space="0" w:color="auto"/>
                                                            <w:right w:val="none" w:sz="0" w:space="0" w:color="auto"/>
                                                          </w:divBdr>
                                                          <w:divsChild>
                                                            <w:div w:id="792669942">
                                                              <w:marLeft w:val="0"/>
                                                              <w:marRight w:val="0"/>
                                                              <w:marTop w:val="0"/>
                                                              <w:marBottom w:val="0"/>
                                                              <w:divBdr>
                                                                <w:top w:val="none" w:sz="0" w:space="0" w:color="auto"/>
                                                                <w:left w:val="none" w:sz="0" w:space="0" w:color="auto"/>
                                                                <w:bottom w:val="none" w:sz="0" w:space="0" w:color="auto"/>
                                                                <w:right w:val="none" w:sz="0" w:space="0" w:color="auto"/>
                                                              </w:divBdr>
                                                              <w:divsChild>
                                                                <w:div w:id="1625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056683">
      <w:bodyDiv w:val="1"/>
      <w:marLeft w:val="0"/>
      <w:marRight w:val="0"/>
      <w:marTop w:val="0"/>
      <w:marBottom w:val="0"/>
      <w:divBdr>
        <w:top w:val="none" w:sz="0" w:space="0" w:color="auto"/>
        <w:left w:val="none" w:sz="0" w:space="0" w:color="auto"/>
        <w:bottom w:val="none" w:sz="0" w:space="0" w:color="auto"/>
        <w:right w:val="none" w:sz="0" w:space="0" w:color="auto"/>
      </w:divBdr>
    </w:div>
    <w:div w:id="1803839455">
      <w:bodyDiv w:val="1"/>
      <w:marLeft w:val="0"/>
      <w:marRight w:val="0"/>
      <w:marTop w:val="0"/>
      <w:marBottom w:val="0"/>
      <w:divBdr>
        <w:top w:val="none" w:sz="0" w:space="0" w:color="auto"/>
        <w:left w:val="none" w:sz="0" w:space="0" w:color="auto"/>
        <w:bottom w:val="none" w:sz="0" w:space="0" w:color="auto"/>
        <w:right w:val="none" w:sz="0" w:space="0" w:color="auto"/>
      </w:divBdr>
    </w:div>
    <w:div w:id="1870675668">
      <w:bodyDiv w:val="1"/>
      <w:marLeft w:val="300"/>
      <w:marRight w:val="300"/>
      <w:marTop w:val="300"/>
      <w:marBottom w:val="300"/>
      <w:divBdr>
        <w:top w:val="none" w:sz="0" w:space="0" w:color="auto"/>
        <w:left w:val="none" w:sz="0" w:space="0" w:color="auto"/>
        <w:bottom w:val="none" w:sz="0" w:space="0" w:color="auto"/>
        <w:right w:val="none" w:sz="0" w:space="0" w:color="auto"/>
      </w:divBdr>
    </w:div>
    <w:div w:id="1965767365">
      <w:bodyDiv w:val="1"/>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sChild>
            <w:div w:id="1515420605">
              <w:marLeft w:val="0"/>
              <w:marRight w:val="0"/>
              <w:marTop w:val="0"/>
              <w:marBottom w:val="0"/>
              <w:divBdr>
                <w:top w:val="none" w:sz="0" w:space="0" w:color="auto"/>
                <w:left w:val="none" w:sz="0" w:space="0" w:color="auto"/>
                <w:bottom w:val="none" w:sz="0" w:space="0" w:color="auto"/>
                <w:right w:val="none" w:sz="0" w:space="0" w:color="auto"/>
              </w:divBdr>
              <w:divsChild>
                <w:div w:id="1548182537">
                  <w:marLeft w:val="0"/>
                  <w:marRight w:val="0"/>
                  <w:marTop w:val="0"/>
                  <w:marBottom w:val="0"/>
                  <w:divBdr>
                    <w:top w:val="none" w:sz="0" w:space="0" w:color="auto"/>
                    <w:left w:val="none" w:sz="0" w:space="0" w:color="auto"/>
                    <w:bottom w:val="none" w:sz="0" w:space="0" w:color="auto"/>
                    <w:right w:val="none" w:sz="0" w:space="0" w:color="auto"/>
                  </w:divBdr>
                  <w:divsChild>
                    <w:div w:id="847601723">
                      <w:marLeft w:val="0"/>
                      <w:marRight w:val="0"/>
                      <w:marTop w:val="0"/>
                      <w:marBottom w:val="0"/>
                      <w:divBdr>
                        <w:top w:val="none" w:sz="0" w:space="0" w:color="auto"/>
                        <w:left w:val="none" w:sz="0" w:space="0" w:color="auto"/>
                        <w:bottom w:val="none" w:sz="0" w:space="0" w:color="auto"/>
                        <w:right w:val="none" w:sz="0" w:space="0" w:color="auto"/>
                      </w:divBdr>
                      <w:divsChild>
                        <w:div w:id="856499477">
                          <w:marLeft w:val="0"/>
                          <w:marRight w:val="0"/>
                          <w:marTop w:val="0"/>
                          <w:marBottom w:val="0"/>
                          <w:divBdr>
                            <w:top w:val="none" w:sz="0" w:space="0" w:color="auto"/>
                            <w:left w:val="none" w:sz="0" w:space="0" w:color="auto"/>
                            <w:bottom w:val="none" w:sz="0" w:space="0" w:color="auto"/>
                            <w:right w:val="none" w:sz="0" w:space="0" w:color="auto"/>
                          </w:divBdr>
                          <w:divsChild>
                            <w:div w:id="326178358">
                              <w:marLeft w:val="0"/>
                              <w:marRight w:val="0"/>
                              <w:marTop w:val="0"/>
                              <w:marBottom w:val="0"/>
                              <w:divBdr>
                                <w:top w:val="none" w:sz="0" w:space="0" w:color="auto"/>
                                <w:left w:val="none" w:sz="0" w:space="0" w:color="auto"/>
                                <w:bottom w:val="none" w:sz="0" w:space="0" w:color="auto"/>
                                <w:right w:val="none" w:sz="0" w:space="0" w:color="auto"/>
                              </w:divBdr>
                              <w:divsChild>
                                <w:div w:id="249051637">
                                  <w:marLeft w:val="-225"/>
                                  <w:marRight w:val="-225"/>
                                  <w:marTop w:val="0"/>
                                  <w:marBottom w:val="0"/>
                                  <w:divBdr>
                                    <w:top w:val="none" w:sz="0" w:space="0" w:color="auto"/>
                                    <w:left w:val="none" w:sz="0" w:space="0" w:color="auto"/>
                                    <w:bottom w:val="none" w:sz="0" w:space="0" w:color="auto"/>
                                    <w:right w:val="none" w:sz="0" w:space="0" w:color="auto"/>
                                  </w:divBdr>
                                  <w:divsChild>
                                    <w:div w:id="665593409">
                                      <w:marLeft w:val="0"/>
                                      <w:marRight w:val="0"/>
                                      <w:marTop w:val="0"/>
                                      <w:marBottom w:val="0"/>
                                      <w:divBdr>
                                        <w:top w:val="none" w:sz="0" w:space="0" w:color="auto"/>
                                        <w:left w:val="none" w:sz="0" w:space="0" w:color="auto"/>
                                        <w:bottom w:val="none" w:sz="0" w:space="0" w:color="auto"/>
                                        <w:right w:val="none" w:sz="0" w:space="0" w:color="auto"/>
                                      </w:divBdr>
                                      <w:divsChild>
                                        <w:div w:id="304161432">
                                          <w:marLeft w:val="0"/>
                                          <w:marRight w:val="0"/>
                                          <w:marTop w:val="0"/>
                                          <w:marBottom w:val="0"/>
                                          <w:divBdr>
                                            <w:top w:val="none" w:sz="0" w:space="0" w:color="auto"/>
                                            <w:left w:val="none" w:sz="0" w:space="0" w:color="auto"/>
                                            <w:bottom w:val="none" w:sz="0" w:space="0" w:color="auto"/>
                                            <w:right w:val="none" w:sz="0" w:space="0" w:color="auto"/>
                                          </w:divBdr>
                                          <w:divsChild>
                                            <w:div w:id="1903175460">
                                              <w:marLeft w:val="0"/>
                                              <w:marRight w:val="0"/>
                                              <w:marTop w:val="0"/>
                                              <w:marBottom w:val="0"/>
                                              <w:divBdr>
                                                <w:top w:val="none" w:sz="0" w:space="0" w:color="auto"/>
                                                <w:left w:val="none" w:sz="0" w:space="0" w:color="auto"/>
                                                <w:bottom w:val="none" w:sz="0" w:space="0" w:color="auto"/>
                                                <w:right w:val="none" w:sz="0" w:space="0" w:color="auto"/>
                                              </w:divBdr>
                                              <w:divsChild>
                                                <w:div w:id="1034111758">
                                                  <w:marLeft w:val="0"/>
                                                  <w:marRight w:val="0"/>
                                                  <w:marTop w:val="0"/>
                                                  <w:marBottom w:val="0"/>
                                                  <w:divBdr>
                                                    <w:top w:val="single" w:sz="48" w:space="0" w:color="FFFFFF"/>
                                                    <w:left w:val="none" w:sz="0" w:space="0" w:color="auto"/>
                                                    <w:bottom w:val="single" w:sz="48" w:space="0" w:color="FFFFFF"/>
                                                    <w:right w:val="none" w:sz="0" w:space="0" w:color="auto"/>
                                                  </w:divBdr>
                                                  <w:divsChild>
                                                    <w:div w:id="1233545285">
                                                      <w:marLeft w:val="0"/>
                                                      <w:marRight w:val="0"/>
                                                      <w:marTop w:val="0"/>
                                                      <w:marBottom w:val="0"/>
                                                      <w:divBdr>
                                                        <w:top w:val="none" w:sz="0" w:space="0" w:color="auto"/>
                                                        <w:left w:val="none" w:sz="0" w:space="0" w:color="auto"/>
                                                        <w:bottom w:val="none" w:sz="0" w:space="0" w:color="auto"/>
                                                        <w:right w:val="none" w:sz="0" w:space="0" w:color="auto"/>
                                                      </w:divBdr>
                                                      <w:divsChild>
                                                        <w:div w:id="598441882">
                                                          <w:marLeft w:val="0"/>
                                                          <w:marRight w:val="0"/>
                                                          <w:marTop w:val="0"/>
                                                          <w:marBottom w:val="0"/>
                                                          <w:divBdr>
                                                            <w:top w:val="none" w:sz="0" w:space="0" w:color="auto"/>
                                                            <w:left w:val="none" w:sz="0" w:space="0" w:color="auto"/>
                                                            <w:bottom w:val="none" w:sz="0" w:space="0" w:color="auto"/>
                                                            <w:right w:val="none" w:sz="0" w:space="0" w:color="auto"/>
                                                          </w:divBdr>
                                                          <w:divsChild>
                                                            <w:div w:id="111830107">
                                                              <w:marLeft w:val="0"/>
                                                              <w:marRight w:val="0"/>
                                                              <w:marTop w:val="0"/>
                                                              <w:marBottom w:val="0"/>
                                                              <w:divBdr>
                                                                <w:top w:val="none" w:sz="0" w:space="0" w:color="auto"/>
                                                                <w:left w:val="none" w:sz="0" w:space="0" w:color="auto"/>
                                                                <w:bottom w:val="none" w:sz="0" w:space="0" w:color="auto"/>
                                                                <w:right w:val="none" w:sz="0" w:space="0" w:color="auto"/>
                                                              </w:divBdr>
                                                              <w:divsChild>
                                                                <w:div w:id="9438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681">
                                                          <w:marLeft w:val="0"/>
                                                          <w:marRight w:val="0"/>
                                                          <w:marTop w:val="0"/>
                                                          <w:marBottom w:val="0"/>
                                                          <w:divBdr>
                                                            <w:top w:val="none" w:sz="0" w:space="0" w:color="auto"/>
                                                            <w:left w:val="none" w:sz="0" w:space="0" w:color="auto"/>
                                                            <w:bottom w:val="none" w:sz="0" w:space="0" w:color="auto"/>
                                                            <w:right w:val="none" w:sz="0" w:space="0" w:color="auto"/>
                                                          </w:divBdr>
                                                          <w:divsChild>
                                                            <w:div w:id="410811824">
                                                              <w:marLeft w:val="0"/>
                                                              <w:marRight w:val="0"/>
                                                              <w:marTop w:val="0"/>
                                                              <w:marBottom w:val="0"/>
                                                              <w:divBdr>
                                                                <w:top w:val="none" w:sz="0" w:space="0" w:color="auto"/>
                                                                <w:left w:val="none" w:sz="0" w:space="0" w:color="auto"/>
                                                                <w:bottom w:val="none" w:sz="0" w:space="0" w:color="auto"/>
                                                                <w:right w:val="none" w:sz="0" w:space="0" w:color="auto"/>
                                                              </w:divBdr>
                                                              <w:divsChild>
                                                                <w:div w:id="1478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341">
                                                          <w:marLeft w:val="0"/>
                                                          <w:marRight w:val="0"/>
                                                          <w:marTop w:val="0"/>
                                                          <w:marBottom w:val="0"/>
                                                          <w:divBdr>
                                                            <w:top w:val="none" w:sz="0" w:space="0" w:color="auto"/>
                                                            <w:left w:val="none" w:sz="0" w:space="0" w:color="auto"/>
                                                            <w:bottom w:val="none" w:sz="0" w:space="0" w:color="auto"/>
                                                            <w:right w:val="none" w:sz="0" w:space="0" w:color="auto"/>
                                                          </w:divBdr>
                                                          <w:divsChild>
                                                            <w:div w:id="463891749">
                                                              <w:marLeft w:val="0"/>
                                                              <w:marRight w:val="0"/>
                                                              <w:marTop w:val="0"/>
                                                              <w:marBottom w:val="0"/>
                                                              <w:divBdr>
                                                                <w:top w:val="none" w:sz="0" w:space="0" w:color="auto"/>
                                                                <w:left w:val="none" w:sz="0" w:space="0" w:color="auto"/>
                                                                <w:bottom w:val="none" w:sz="0" w:space="0" w:color="auto"/>
                                                                <w:right w:val="none" w:sz="0" w:space="0" w:color="auto"/>
                                                              </w:divBdr>
                                                              <w:divsChild>
                                                                <w:div w:id="1813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824843">
      <w:bodyDiv w:val="1"/>
      <w:marLeft w:val="0"/>
      <w:marRight w:val="0"/>
      <w:marTop w:val="0"/>
      <w:marBottom w:val="0"/>
      <w:divBdr>
        <w:top w:val="none" w:sz="0" w:space="0" w:color="auto"/>
        <w:left w:val="none" w:sz="0" w:space="0" w:color="auto"/>
        <w:bottom w:val="none" w:sz="0" w:space="0" w:color="auto"/>
        <w:right w:val="none" w:sz="0" w:space="0" w:color="auto"/>
      </w:divBdr>
    </w:div>
    <w:div w:id="2044165971">
      <w:bodyDiv w:val="1"/>
      <w:marLeft w:val="0"/>
      <w:marRight w:val="0"/>
      <w:marTop w:val="0"/>
      <w:marBottom w:val="0"/>
      <w:divBdr>
        <w:top w:val="none" w:sz="0" w:space="0" w:color="auto"/>
        <w:left w:val="none" w:sz="0" w:space="0" w:color="auto"/>
        <w:bottom w:val="none" w:sz="0" w:space="0" w:color="auto"/>
        <w:right w:val="none" w:sz="0" w:space="0" w:color="auto"/>
      </w:divBdr>
      <w:divsChild>
        <w:div w:id="1416971615">
          <w:marLeft w:val="0"/>
          <w:marRight w:val="0"/>
          <w:marTop w:val="0"/>
          <w:marBottom w:val="0"/>
          <w:divBdr>
            <w:top w:val="none" w:sz="0" w:space="0" w:color="auto"/>
            <w:left w:val="none" w:sz="0" w:space="0" w:color="auto"/>
            <w:bottom w:val="none" w:sz="0" w:space="0" w:color="auto"/>
            <w:right w:val="none" w:sz="0" w:space="0" w:color="auto"/>
          </w:divBdr>
          <w:divsChild>
            <w:div w:id="1443845101">
              <w:marLeft w:val="0"/>
              <w:marRight w:val="0"/>
              <w:marTop w:val="0"/>
              <w:marBottom w:val="0"/>
              <w:divBdr>
                <w:top w:val="none" w:sz="0" w:space="0" w:color="auto"/>
                <w:left w:val="none" w:sz="0" w:space="0" w:color="auto"/>
                <w:bottom w:val="none" w:sz="0" w:space="0" w:color="auto"/>
                <w:right w:val="none" w:sz="0" w:space="0" w:color="auto"/>
              </w:divBdr>
              <w:divsChild>
                <w:div w:id="520903161">
                  <w:marLeft w:val="0"/>
                  <w:marRight w:val="0"/>
                  <w:marTop w:val="0"/>
                  <w:marBottom w:val="0"/>
                  <w:divBdr>
                    <w:top w:val="none" w:sz="0" w:space="0" w:color="auto"/>
                    <w:left w:val="none" w:sz="0" w:space="0" w:color="auto"/>
                    <w:bottom w:val="none" w:sz="0" w:space="0" w:color="auto"/>
                    <w:right w:val="none" w:sz="0" w:space="0" w:color="auto"/>
                  </w:divBdr>
                  <w:divsChild>
                    <w:div w:id="589239925">
                      <w:marLeft w:val="0"/>
                      <w:marRight w:val="0"/>
                      <w:marTop w:val="0"/>
                      <w:marBottom w:val="0"/>
                      <w:divBdr>
                        <w:top w:val="none" w:sz="0" w:space="0" w:color="auto"/>
                        <w:left w:val="none" w:sz="0" w:space="0" w:color="auto"/>
                        <w:bottom w:val="none" w:sz="0" w:space="0" w:color="auto"/>
                        <w:right w:val="none" w:sz="0" w:space="0" w:color="auto"/>
                      </w:divBdr>
                      <w:divsChild>
                        <w:div w:id="1963149084">
                          <w:marLeft w:val="0"/>
                          <w:marRight w:val="0"/>
                          <w:marTop w:val="0"/>
                          <w:marBottom w:val="0"/>
                          <w:divBdr>
                            <w:top w:val="none" w:sz="0" w:space="0" w:color="auto"/>
                            <w:left w:val="none" w:sz="0" w:space="0" w:color="auto"/>
                            <w:bottom w:val="none" w:sz="0" w:space="0" w:color="auto"/>
                            <w:right w:val="none" w:sz="0" w:space="0" w:color="auto"/>
                          </w:divBdr>
                          <w:divsChild>
                            <w:div w:id="224921477">
                              <w:marLeft w:val="0"/>
                              <w:marRight w:val="0"/>
                              <w:marTop w:val="0"/>
                              <w:marBottom w:val="0"/>
                              <w:divBdr>
                                <w:top w:val="none" w:sz="0" w:space="0" w:color="auto"/>
                                <w:left w:val="none" w:sz="0" w:space="0" w:color="auto"/>
                                <w:bottom w:val="none" w:sz="0" w:space="0" w:color="auto"/>
                                <w:right w:val="none" w:sz="0" w:space="0" w:color="auto"/>
                              </w:divBdr>
                              <w:divsChild>
                                <w:div w:id="1133332769">
                                  <w:marLeft w:val="-225"/>
                                  <w:marRight w:val="-225"/>
                                  <w:marTop w:val="0"/>
                                  <w:marBottom w:val="0"/>
                                  <w:divBdr>
                                    <w:top w:val="none" w:sz="0" w:space="0" w:color="auto"/>
                                    <w:left w:val="none" w:sz="0" w:space="0" w:color="auto"/>
                                    <w:bottom w:val="none" w:sz="0" w:space="0" w:color="auto"/>
                                    <w:right w:val="none" w:sz="0" w:space="0" w:color="auto"/>
                                  </w:divBdr>
                                  <w:divsChild>
                                    <w:div w:id="151681221">
                                      <w:marLeft w:val="0"/>
                                      <w:marRight w:val="0"/>
                                      <w:marTop w:val="0"/>
                                      <w:marBottom w:val="0"/>
                                      <w:divBdr>
                                        <w:top w:val="none" w:sz="0" w:space="0" w:color="auto"/>
                                        <w:left w:val="none" w:sz="0" w:space="0" w:color="auto"/>
                                        <w:bottom w:val="none" w:sz="0" w:space="0" w:color="auto"/>
                                        <w:right w:val="none" w:sz="0" w:space="0" w:color="auto"/>
                                      </w:divBdr>
                                      <w:divsChild>
                                        <w:div w:id="1003818258">
                                          <w:marLeft w:val="0"/>
                                          <w:marRight w:val="0"/>
                                          <w:marTop w:val="0"/>
                                          <w:marBottom w:val="0"/>
                                          <w:divBdr>
                                            <w:top w:val="none" w:sz="0" w:space="0" w:color="auto"/>
                                            <w:left w:val="none" w:sz="0" w:space="0" w:color="auto"/>
                                            <w:bottom w:val="none" w:sz="0" w:space="0" w:color="auto"/>
                                            <w:right w:val="none" w:sz="0" w:space="0" w:color="auto"/>
                                          </w:divBdr>
                                          <w:divsChild>
                                            <w:div w:id="1068311249">
                                              <w:marLeft w:val="0"/>
                                              <w:marRight w:val="0"/>
                                              <w:marTop w:val="600"/>
                                              <w:marBottom w:val="0"/>
                                              <w:divBdr>
                                                <w:top w:val="single" w:sz="48" w:space="24" w:color="0081A2"/>
                                                <w:left w:val="single" w:sz="48" w:space="24" w:color="0081A2"/>
                                                <w:bottom w:val="single" w:sz="48" w:space="24" w:color="0081A2"/>
                                                <w:right w:val="single" w:sz="48" w:space="24" w:color="0081A2"/>
                                              </w:divBdr>
                                              <w:divsChild>
                                                <w:div w:id="1893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737851">
      <w:bodyDiv w:val="1"/>
      <w:marLeft w:val="0"/>
      <w:marRight w:val="0"/>
      <w:marTop w:val="0"/>
      <w:marBottom w:val="0"/>
      <w:divBdr>
        <w:top w:val="none" w:sz="0" w:space="0" w:color="auto"/>
        <w:left w:val="none" w:sz="0" w:space="0" w:color="auto"/>
        <w:bottom w:val="none" w:sz="0" w:space="0" w:color="auto"/>
        <w:right w:val="none" w:sz="0" w:space="0" w:color="auto"/>
      </w:divBdr>
    </w:div>
    <w:div w:id="2101832281">
      <w:bodyDiv w:val="1"/>
      <w:marLeft w:val="0"/>
      <w:marRight w:val="0"/>
      <w:marTop w:val="0"/>
      <w:marBottom w:val="0"/>
      <w:divBdr>
        <w:top w:val="none" w:sz="0" w:space="0" w:color="auto"/>
        <w:left w:val="none" w:sz="0" w:space="0" w:color="auto"/>
        <w:bottom w:val="none" w:sz="0" w:space="0" w:color="auto"/>
        <w:right w:val="none" w:sz="0" w:space="0" w:color="auto"/>
      </w:divBdr>
    </w:div>
    <w:div w:id="2120833464">
      <w:bodyDiv w:val="1"/>
      <w:marLeft w:val="0"/>
      <w:marRight w:val="0"/>
      <w:marTop w:val="0"/>
      <w:marBottom w:val="0"/>
      <w:divBdr>
        <w:top w:val="none" w:sz="0" w:space="0" w:color="auto"/>
        <w:left w:val="none" w:sz="0" w:space="0" w:color="auto"/>
        <w:bottom w:val="none" w:sz="0" w:space="0" w:color="auto"/>
        <w:right w:val="none" w:sz="0" w:space="0" w:color="auto"/>
      </w:divBdr>
      <w:divsChild>
        <w:div w:id="835070171">
          <w:marLeft w:val="0"/>
          <w:marRight w:val="0"/>
          <w:marTop w:val="0"/>
          <w:marBottom w:val="0"/>
          <w:divBdr>
            <w:top w:val="none" w:sz="0" w:space="0" w:color="auto"/>
            <w:left w:val="none" w:sz="0" w:space="0" w:color="auto"/>
            <w:bottom w:val="none" w:sz="0" w:space="0" w:color="auto"/>
            <w:right w:val="none" w:sz="0" w:space="0" w:color="auto"/>
          </w:divBdr>
          <w:divsChild>
            <w:div w:id="1863859559">
              <w:marLeft w:val="0"/>
              <w:marRight w:val="0"/>
              <w:marTop w:val="0"/>
              <w:marBottom w:val="0"/>
              <w:divBdr>
                <w:top w:val="none" w:sz="0" w:space="0" w:color="auto"/>
                <w:left w:val="none" w:sz="0" w:space="0" w:color="auto"/>
                <w:bottom w:val="none" w:sz="0" w:space="0" w:color="auto"/>
                <w:right w:val="none" w:sz="0" w:space="0" w:color="auto"/>
              </w:divBdr>
              <w:divsChild>
                <w:div w:id="114908970">
                  <w:marLeft w:val="0"/>
                  <w:marRight w:val="0"/>
                  <w:marTop w:val="0"/>
                  <w:marBottom w:val="0"/>
                  <w:divBdr>
                    <w:top w:val="none" w:sz="0" w:space="0" w:color="auto"/>
                    <w:left w:val="none" w:sz="0" w:space="0" w:color="auto"/>
                    <w:bottom w:val="none" w:sz="0" w:space="0" w:color="auto"/>
                    <w:right w:val="none" w:sz="0" w:space="0" w:color="auto"/>
                  </w:divBdr>
                  <w:divsChild>
                    <w:div w:id="1226379392">
                      <w:marLeft w:val="0"/>
                      <w:marRight w:val="0"/>
                      <w:marTop w:val="0"/>
                      <w:marBottom w:val="0"/>
                      <w:divBdr>
                        <w:top w:val="none" w:sz="0" w:space="0" w:color="auto"/>
                        <w:left w:val="none" w:sz="0" w:space="0" w:color="auto"/>
                        <w:bottom w:val="none" w:sz="0" w:space="0" w:color="auto"/>
                        <w:right w:val="none" w:sz="0" w:space="0" w:color="auto"/>
                      </w:divBdr>
                      <w:divsChild>
                        <w:div w:id="870456127">
                          <w:marLeft w:val="0"/>
                          <w:marRight w:val="0"/>
                          <w:marTop w:val="0"/>
                          <w:marBottom w:val="0"/>
                          <w:divBdr>
                            <w:top w:val="none" w:sz="0" w:space="0" w:color="auto"/>
                            <w:left w:val="none" w:sz="0" w:space="0" w:color="auto"/>
                            <w:bottom w:val="none" w:sz="0" w:space="0" w:color="auto"/>
                            <w:right w:val="none" w:sz="0" w:space="0" w:color="auto"/>
                          </w:divBdr>
                          <w:divsChild>
                            <w:div w:id="259532731">
                              <w:marLeft w:val="0"/>
                              <w:marRight w:val="0"/>
                              <w:marTop w:val="0"/>
                              <w:marBottom w:val="0"/>
                              <w:divBdr>
                                <w:top w:val="none" w:sz="0" w:space="0" w:color="auto"/>
                                <w:left w:val="none" w:sz="0" w:space="0" w:color="auto"/>
                                <w:bottom w:val="none" w:sz="0" w:space="0" w:color="auto"/>
                                <w:right w:val="none" w:sz="0" w:space="0" w:color="auto"/>
                              </w:divBdr>
                              <w:divsChild>
                                <w:div w:id="2116901835">
                                  <w:marLeft w:val="-225"/>
                                  <w:marRight w:val="-225"/>
                                  <w:marTop w:val="0"/>
                                  <w:marBottom w:val="0"/>
                                  <w:divBdr>
                                    <w:top w:val="none" w:sz="0" w:space="0" w:color="auto"/>
                                    <w:left w:val="none" w:sz="0" w:space="0" w:color="auto"/>
                                    <w:bottom w:val="none" w:sz="0" w:space="0" w:color="auto"/>
                                    <w:right w:val="none" w:sz="0" w:space="0" w:color="auto"/>
                                  </w:divBdr>
                                  <w:divsChild>
                                    <w:div w:id="2101439372">
                                      <w:marLeft w:val="0"/>
                                      <w:marRight w:val="0"/>
                                      <w:marTop w:val="0"/>
                                      <w:marBottom w:val="0"/>
                                      <w:divBdr>
                                        <w:top w:val="none" w:sz="0" w:space="0" w:color="auto"/>
                                        <w:left w:val="none" w:sz="0" w:space="0" w:color="auto"/>
                                        <w:bottom w:val="none" w:sz="0" w:space="0" w:color="auto"/>
                                        <w:right w:val="none" w:sz="0" w:space="0" w:color="auto"/>
                                      </w:divBdr>
                                      <w:divsChild>
                                        <w:div w:id="883374761">
                                          <w:marLeft w:val="0"/>
                                          <w:marRight w:val="0"/>
                                          <w:marTop w:val="0"/>
                                          <w:marBottom w:val="0"/>
                                          <w:divBdr>
                                            <w:top w:val="none" w:sz="0" w:space="0" w:color="auto"/>
                                            <w:left w:val="none" w:sz="0" w:space="0" w:color="auto"/>
                                            <w:bottom w:val="none" w:sz="0" w:space="0" w:color="auto"/>
                                            <w:right w:val="none" w:sz="0" w:space="0" w:color="auto"/>
                                          </w:divBdr>
                                          <w:divsChild>
                                            <w:div w:id="726878014">
                                              <w:marLeft w:val="0"/>
                                              <w:marRight w:val="0"/>
                                              <w:marTop w:val="0"/>
                                              <w:marBottom w:val="0"/>
                                              <w:divBdr>
                                                <w:top w:val="none" w:sz="0" w:space="0" w:color="auto"/>
                                                <w:left w:val="none" w:sz="0" w:space="0" w:color="auto"/>
                                                <w:bottom w:val="none" w:sz="0" w:space="0" w:color="auto"/>
                                                <w:right w:val="none" w:sz="0" w:space="0" w:color="auto"/>
                                              </w:divBdr>
                                              <w:divsChild>
                                                <w:div w:id="12891239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consultation@casa.gov.au?subject=Consultation%20on%20Flight%20Training%20and%20Flight%20Tests%20for%20Grant%20of%20Certain%20Endorsements%20(Sling%2C%20Winching%20and%20Rappelling%2C%20Firefighting)%20Approval%20(CD%202304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sa.gov.au/rules/changing-rules/consultation-industry-and-public" TargetMode="External"/><Relationship Id="rId4" Type="http://schemas.openxmlformats.org/officeDocument/2006/relationships/settings" Target="settings.xml"/><Relationship Id="rId9" Type="http://schemas.openxmlformats.org/officeDocument/2006/relationships/hyperlink" Target="https://www.casa.gov.au/rules/changing-rules/consultation-industry-and-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1497-D5EB-4BF8-A75B-7AF7ABCB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5994</TotalTime>
  <Pages>11</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Proposed amendments for CASA to administer recreational balloon activities – (CD 2409OS)</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for CASA to administer recreational balloon activities – (CD 2409OS)</dc:title>
  <dc:subject>CAO amendment Consultation</dc:subject>
  <dc:creator>Civil Aviation Safety Authority</dc:creator>
  <cp:keywords>Proposed amendments for CASA to administer recreational balloon activities – (CD 2409OS), CASA regulatory consultation</cp:keywords>
  <cp:lastModifiedBy>Brewer, Carlie</cp:lastModifiedBy>
  <cp:revision>454</cp:revision>
  <dcterms:created xsi:type="dcterms:W3CDTF">2019-01-31T01:35:00Z</dcterms:created>
  <dcterms:modified xsi:type="dcterms:W3CDTF">2024-09-24T00:02:00Z</dcterms:modified>
  <cp:category>Civil Aviation Order consultation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PScript5.dll Version 5.2.2</vt:lpwstr>
  </property>
  <property fmtid="{D5CDD505-2E9C-101B-9397-08002B2CF9AE}" pid="4" name="LastSaved">
    <vt:filetime>2018-10-23T00:00:00Z</vt:filetime>
  </property>
</Properties>
</file>