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90E39" w14:textId="2755A3E9" w:rsidR="000A39D0" w:rsidRPr="0016181D" w:rsidRDefault="000A39D0" w:rsidP="008E1DC8">
      <w:pPr>
        <w:rPr>
          <w:rFonts w:ascii="Calibri" w:eastAsiaTheme="minorHAnsi" w:hAnsi="Calibri" w:cs="Calibri"/>
          <w:sz w:val="28"/>
          <w:szCs w:val="28"/>
        </w:rPr>
      </w:pPr>
      <w:r w:rsidRPr="0016181D">
        <w:rPr>
          <w:sz w:val="28"/>
          <w:szCs w:val="28"/>
        </w:rPr>
        <w:t>Proposed amendments to CAO 95.55 - Removal of the 45</w:t>
      </w:r>
      <w:r w:rsidR="0045757B">
        <w:rPr>
          <w:sz w:val="28"/>
          <w:szCs w:val="28"/>
        </w:rPr>
        <w:t>-</w:t>
      </w:r>
      <w:r w:rsidRPr="0016181D">
        <w:rPr>
          <w:sz w:val="28"/>
          <w:szCs w:val="28"/>
        </w:rPr>
        <w:t xml:space="preserve">knot stall speed limit for certain sport and recreation aeroplanes </w:t>
      </w:r>
      <w:r>
        <w:rPr>
          <w:sz w:val="28"/>
          <w:szCs w:val="28"/>
        </w:rPr>
        <w:t>–</w:t>
      </w:r>
      <w:r w:rsidRPr="0016181D">
        <w:rPr>
          <w:sz w:val="28"/>
          <w:szCs w:val="28"/>
        </w:rPr>
        <w:t xml:space="preserve"> </w:t>
      </w:r>
      <w:r>
        <w:rPr>
          <w:sz w:val="28"/>
          <w:szCs w:val="28"/>
        </w:rPr>
        <w:t>(</w:t>
      </w:r>
      <w:r w:rsidRPr="0016181D">
        <w:rPr>
          <w:sz w:val="28"/>
          <w:szCs w:val="28"/>
        </w:rPr>
        <w:t>CD 2204OS</w:t>
      </w:r>
      <w:r>
        <w:rPr>
          <w:sz w:val="28"/>
          <w:szCs w:val="28"/>
        </w:rPr>
        <w:t>)</w:t>
      </w:r>
    </w:p>
    <w:p w14:paraId="5BA70808" w14:textId="4C743C05" w:rsidR="00ED2D78" w:rsidRDefault="00ED2D78" w:rsidP="0016181D">
      <w:pPr>
        <w:pStyle w:val="Heading1"/>
        <w:tabs>
          <w:tab w:val="left" w:pos="6061"/>
        </w:tabs>
        <w:spacing w:before="416"/>
        <w:ind w:left="0"/>
      </w:pPr>
      <w:r>
        <w:t>Overview</w:t>
      </w:r>
    </w:p>
    <w:p w14:paraId="367661F0" w14:textId="2F498032" w:rsidR="00B75EDC" w:rsidRPr="00B75EDC" w:rsidRDefault="00B75EDC" w:rsidP="00B75EDC">
      <w:pPr>
        <w:rPr>
          <w:rFonts w:eastAsia="MS Mincho" w:cs="Times New Roman"/>
          <w:lang w:eastAsia="en-AU"/>
        </w:rPr>
      </w:pPr>
      <w:bookmarkStart w:id="0" w:name="_Hlk10803080"/>
    </w:p>
    <w:p w14:paraId="5C2E49E2" w14:textId="31BF36E0" w:rsidR="004328BE" w:rsidRDefault="004328BE" w:rsidP="004328BE">
      <w:pPr>
        <w:widowControl/>
        <w:autoSpaceDE/>
        <w:autoSpaceDN/>
        <w:spacing w:before="120" w:after="120" w:line="276" w:lineRule="auto"/>
        <w:rPr>
          <w:rFonts w:eastAsia="MS Mincho" w:cs="Times New Roman"/>
          <w:lang w:eastAsia="en-AU"/>
        </w:rPr>
      </w:pPr>
      <w:r>
        <w:rPr>
          <w:rFonts w:eastAsia="MS Mincho" w:cs="Times New Roman"/>
          <w:lang w:eastAsia="en-AU"/>
        </w:rPr>
        <w:t>The purpose of this consultation is to set out CASA’s proposals for the stall speed limits that apply to lightweight aeroplanes operated under Civil Aviation Order (CAO) 95.55.</w:t>
      </w:r>
    </w:p>
    <w:p w14:paraId="333A6DE8" w14:textId="7CE9992A" w:rsidR="00D80324" w:rsidRDefault="008C381A" w:rsidP="009773D2">
      <w:pPr>
        <w:widowControl/>
        <w:autoSpaceDE/>
        <w:autoSpaceDN/>
        <w:spacing w:before="120" w:after="120" w:line="276" w:lineRule="auto"/>
        <w:rPr>
          <w:rFonts w:eastAsia="MS Mincho" w:cs="Times New Roman"/>
          <w:lang w:eastAsia="en-AU"/>
        </w:rPr>
      </w:pPr>
      <w:r>
        <w:rPr>
          <w:rFonts w:eastAsia="MS Mincho" w:cs="Times New Roman"/>
          <w:lang w:eastAsia="en-AU"/>
        </w:rPr>
        <w:t xml:space="preserve">On 2 December 2021, </w:t>
      </w:r>
      <w:r w:rsidR="00CB3598">
        <w:rPr>
          <w:rFonts w:eastAsia="MS Mincho" w:cs="Times New Roman"/>
          <w:lang w:eastAsia="en-AU"/>
        </w:rPr>
        <w:t xml:space="preserve">CAO </w:t>
      </w:r>
      <w:r>
        <w:rPr>
          <w:rFonts w:eastAsia="MS Mincho" w:cs="Times New Roman"/>
          <w:lang w:eastAsia="en-AU"/>
        </w:rPr>
        <w:t xml:space="preserve">95.55 </w:t>
      </w:r>
      <w:r w:rsidR="008F5C51">
        <w:rPr>
          <w:rFonts w:eastAsia="MS Mincho" w:cs="Times New Roman"/>
          <w:lang w:eastAsia="en-AU"/>
        </w:rPr>
        <w:t xml:space="preserve">was amended to include the operation of </w:t>
      </w:r>
      <w:r w:rsidR="0065000B">
        <w:rPr>
          <w:rFonts w:eastAsia="MS Mincho" w:cs="Times New Roman"/>
          <w:lang w:eastAsia="en-AU"/>
        </w:rPr>
        <w:t xml:space="preserve">aeroplanes up to </w:t>
      </w:r>
      <w:r w:rsidR="00491676">
        <w:rPr>
          <w:rFonts w:eastAsia="MS Mincho" w:cs="Times New Roman"/>
          <w:lang w:eastAsia="en-AU"/>
        </w:rPr>
        <w:t>a</w:t>
      </w:r>
      <w:r w:rsidR="00CB3598">
        <w:rPr>
          <w:rFonts w:eastAsia="MS Mincho" w:cs="Times New Roman"/>
          <w:lang w:eastAsia="en-AU"/>
        </w:rPr>
        <w:t xml:space="preserve"> maximum take-off weight</w:t>
      </w:r>
      <w:r w:rsidR="002552BD">
        <w:rPr>
          <w:rFonts w:eastAsia="MS Mincho" w:cs="Times New Roman"/>
          <w:lang w:eastAsia="en-AU"/>
        </w:rPr>
        <w:t xml:space="preserve"> (MTOW)</w:t>
      </w:r>
      <w:r w:rsidR="0064476E">
        <w:rPr>
          <w:rFonts w:eastAsia="MS Mincho" w:cs="Times New Roman"/>
          <w:lang w:eastAsia="en-AU"/>
        </w:rPr>
        <w:t xml:space="preserve"> of 760</w:t>
      </w:r>
      <w:r w:rsidR="004328BE">
        <w:rPr>
          <w:rFonts w:eastAsia="MS Mincho" w:cs="Times New Roman"/>
          <w:lang w:eastAsia="en-AU"/>
        </w:rPr>
        <w:t xml:space="preserve"> </w:t>
      </w:r>
      <w:r w:rsidR="0064476E">
        <w:rPr>
          <w:rFonts w:eastAsia="MS Mincho" w:cs="Times New Roman"/>
          <w:lang w:eastAsia="en-AU"/>
        </w:rPr>
        <w:t>kg</w:t>
      </w:r>
      <w:r w:rsidR="007B6599">
        <w:rPr>
          <w:rFonts w:eastAsia="MS Mincho" w:cs="Times New Roman"/>
          <w:lang w:eastAsia="en-AU"/>
        </w:rPr>
        <w:t>.</w:t>
      </w:r>
      <w:r w:rsidR="00CB3598">
        <w:rPr>
          <w:rFonts w:eastAsia="MS Mincho" w:cs="Times New Roman"/>
          <w:lang w:eastAsia="en-AU"/>
        </w:rPr>
        <w:t xml:space="preserve"> </w:t>
      </w:r>
      <w:r w:rsidR="00D80324">
        <w:rPr>
          <w:rFonts w:eastAsia="MS Mincho" w:cs="Times New Roman"/>
          <w:lang w:eastAsia="en-AU"/>
        </w:rPr>
        <w:t>These a</w:t>
      </w:r>
      <w:r w:rsidR="0065000B">
        <w:rPr>
          <w:rFonts w:eastAsia="MS Mincho" w:cs="Times New Roman"/>
          <w:lang w:eastAsia="en-AU"/>
        </w:rPr>
        <w:t xml:space="preserve">eroplanes are referred to as </w:t>
      </w:r>
      <w:r w:rsidR="0065000B" w:rsidRPr="00D80324">
        <w:rPr>
          <w:rFonts w:eastAsia="MS Mincho" w:cs="Times New Roman"/>
          <w:i/>
          <w:iCs/>
          <w:lang w:eastAsia="en-AU"/>
        </w:rPr>
        <w:t>lightweight aeroplanes</w:t>
      </w:r>
      <w:r w:rsidR="0065000B">
        <w:rPr>
          <w:rFonts w:eastAsia="MS Mincho" w:cs="Times New Roman"/>
          <w:lang w:eastAsia="en-AU"/>
        </w:rPr>
        <w:t xml:space="preserve">. </w:t>
      </w:r>
    </w:p>
    <w:p w14:paraId="5D36F43F" w14:textId="6DE33691" w:rsidR="00F955C6" w:rsidRDefault="00F955C6" w:rsidP="00F955C6">
      <w:pPr>
        <w:widowControl/>
        <w:autoSpaceDE/>
        <w:autoSpaceDN/>
        <w:spacing w:before="120" w:after="120" w:line="276" w:lineRule="auto"/>
        <w:rPr>
          <w:rFonts w:eastAsia="MS Mincho" w:cs="Times New Roman"/>
          <w:lang w:eastAsia="en-AU"/>
        </w:rPr>
      </w:pPr>
      <w:r>
        <w:rPr>
          <w:rFonts w:eastAsia="MS Mincho" w:cs="Times New Roman"/>
          <w:lang w:eastAsia="en-AU"/>
        </w:rPr>
        <w:t>The change to the MTOW</w:t>
      </w:r>
      <w:r w:rsidRPr="001C4B9C">
        <w:t xml:space="preserve"> </w:t>
      </w:r>
      <w:r>
        <w:t xml:space="preserve">was the final outcome of </w:t>
      </w:r>
      <w:r w:rsidR="00B62EE0">
        <w:t xml:space="preserve">a </w:t>
      </w:r>
      <w:r>
        <w:rPr>
          <w:rFonts w:eastAsia="MS Mincho" w:cs="Times New Roman"/>
          <w:lang w:eastAsia="en-AU"/>
        </w:rPr>
        <w:t>CASA d</w:t>
      </w:r>
      <w:r w:rsidRPr="001C4B9C">
        <w:rPr>
          <w:rFonts w:eastAsia="MS Mincho" w:cs="Times New Roman"/>
          <w:lang w:eastAsia="en-AU"/>
        </w:rPr>
        <w:t xml:space="preserve">iscussion </w:t>
      </w:r>
      <w:r>
        <w:rPr>
          <w:rFonts w:eastAsia="MS Mincho" w:cs="Times New Roman"/>
          <w:lang w:eastAsia="en-AU"/>
        </w:rPr>
        <w:t>p</w:t>
      </w:r>
      <w:r w:rsidRPr="001C4B9C">
        <w:rPr>
          <w:rFonts w:eastAsia="MS Mincho" w:cs="Times New Roman"/>
          <w:lang w:eastAsia="en-AU"/>
        </w:rPr>
        <w:t>aper</w:t>
      </w:r>
      <w:r>
        <w:rPr>
          <w:rFonts w:eastAsia="MS Mincho" w:cs="Times New Roman"/>
          <w:lang w:eastAsia="en-AU"/>
        </w:rPr>
        <w:t xml:space="preserve"> (</w:t>
      </w:r>
      <w:hyperlink r:id="rId8" w:tgtFrame="_blank" w:history="1">
        <w:r w:rsidRPr="00B52D9A">
          <w:rPr>
            <w:rStyle w:val="Hyperlink"/>
            <w:rFonts w:eastAsia="MS Mincho" w:cs="Times New Roman"/>
            <w:lang w:eastAsia="en-AU"/>
          </w:rPr>
          <w:t>DP1912SS Maximum take-off weight limit for aeroplanes managed by approved self-administering aviation organisations</w:t>
        </w:r>
      </w:hyperlink>
      <w:r>
        <w:rPr>
          <w:rFonts w:eastAsia="MS Mincho" w:cs="Times New Roman"/>
          <w:lang w:eastAsia="en-AU"/>
        </w:rPr>
        <w:t xml:space="preserve">). </w:t>
      </w:r>
      <w:r w:rsidRPr="00254262">
        <w:rPr>
          <w:rFonts w:eastAsia="MS Mincho" w:cs="Times New Roman"/>
          <w:lang w:eastAsia="en-AU"/>
        </w:rPr>
        <w:t xml:space="preserve">The </w:t>
      </w:r>
      <w:r>
        <w:rPr>
          <w:rFonts w:eastAsia="MS Mincho" w:cs="Times New Roman"/>
          <w:lang w:eastAsia="en-AU"/>
        </w:rPr>
        <w:t xml:space="preserve">discussion paper </w:t>
      </w:r>
      <w:r w:rsidRPr="00254262">
        <w:rPr>
          <w:rFonts w:eastAsia="MS Mincho" w:cs="Times New Roman"/>
          <w:lang w:eastAsia="en-AU"/>
        </w:rPr>
        <w:t xml:space="preserve">sought feedback from the aviation community </w:t>
      </w:r>
      <w:r w:rsidR="004328BE">
        <w:rPr>
          <w:rFonts w:eastAsia="MS Mincho" w:cs="Times New Roman"/>
          <w:lang w:eastAsia="en-AU"/>
        </w:rPr>
        <w:t>about</w:t>
      </w:r>
      <w:r w:rsidRPr="00254262">
        <w:rPr>
          <w:rFonts w:eastAsia="MS Mincho" w:cs="Times New Roman"/>
          <w:lang w:eastAsia="en-AU"/>
        </w:rPr>
        <w:t xml:space="preserve"> </w:t>
      </w:r>
      <w:r w:rsidR="0085116B" w:rsidRPr="00254262">
        <w:rPr>
          <w:rFonts w:eastAsia="MS Mincho" w:cs="Times New Roman"/>
          <w:lang w:eastAsia="en-AU"/>
        </w:rPr>
        <w:t xml:space="preserve">amending the </w:t>
      </w:r>
      <w:r w:rsidR="0085116B">
        <w:rPr>
          <w:rFonts w:eastAsia="MS Mincho" w:cs="Times New Roman"/>
          <w:lang w:eastAsia="en-AU"/>
        </w:rPr>
        <w:t>CAO t</w:t>
      </w:r>
      <w:r w:rsidR="0085116B" w:rsidRPr="00254262">
        <w:rPr>
          <w:rFonts w:eastAsia="MS Mincho" w:cs="Times New Roman"/>
          <w:lang w:eastAsia="en-AU"/>
        </w:rPr>
        <w:t xml:space="preserve">o </w:t>
      </w:r>
      <w:r w:rsidR="0085116B">
        <w:rPr>
          <w:rFonts w:eastAsia="MS Mincho" w:cs="Times New Roman"/>
          <w:lang w:eastAsia="en-AU"/>
        </w:rPr>
        <w:t>include certain a</w:t>
      </w:r>
      <w:r w:rsidR="0085116B" w:rsidRPr="00254262">
        <w:rPr>
          <w:rFonts w:eastAsia="MS Mincho" w:cs="Times New Roman"/>
          <w:lang w:eastAsia="en-AU"/>
        </w:rPr>
        <w:t xml:space="preserve">eroplanes up to a maximum weight of 760 kg </w:t>
      </w:r>
      <w:r w:rsidR="0085116B">
        <w:rPr>
          <w:rFonts w:eastAsia="MS Mincho" w:cs="Times New Roman"/>
          <w:lang w:eastAsia="en-AU"/>
        </w:rPr>
        <w:t xml:space="preserve">under </w:t>
      </w:r>
      <w:r w:rsidR="00DE5909">
        <w:rPr>
          <w:rFonts w:eastAsia="MS Mincho" w:cs="Times New Roman"/>
          <w:lang w:eastAsia="en-AU"/>
        </w:rPr>
        <w:t xml:space="preserve">the administration of </w:t>
      </w:r>
      <w:r w:rsidR="00333FF2">
        <w:rPr>
          <w:rFonts w:eastAsia="MS Mincho" w:cs="Times New Roman"/>
          <w:lang w:eastAsia="en-AU"/>
        </w:rPr>
        <w:t xml:space="preserve">an </w:t>
      </w:r>
      <w:r w:rsidR="0085116B">
        <w:rPr>
          <w:rFonts w:eastAsia="MS Mincho" w:cs="Times New Roman"/>
          <w:lang w:eastAsia="en-AU"/>
        </w:rPr>
        <w:t>approved self-administering aviation organisation (A</w:t>
      </w:r>
      <w:r w:rsidR="0085116B" w:rsidRPr="00254262">
        <w:rPr>
          <w:rFonts w:eastAsia="MS Mincho" w:cs="Times New Roman"/>
          <w:lang w:eastAsia="en-AU"/>
        </w:rPr>
        <w:t>SAO</w:t>
      </w:r>
      <w:r w:rsidR="0085116B">
        <w:rPr>
          <w:rFonts w:eastAsia="MS Mincho" w:cs="Times New Roman"/>
          <w:lang w:eastAsia="en-AU"/>
        </w:rPr>
        <w:t>). Feedback was sought on</w:t>
      </w:r>
      <w:r w:rsidR="0085116B" w:rsidRPr="00254262">
        <w:rPr>
          <w:rFonts w:eastAsia="MS Mincho" w:cs="Times New Roman"/>
          <w:lang w:eastAsia="en-AU"/>
        </w:rPr>
        <w:t xml:space="preserve"> </w:t>
      </w:r>
      <w:r w:rsidRPr="00254262">
        <w:rPr>
          <w:rFonts w:eastAsia="MS Mincho" w:cs="Times New Roman"/>
          <w:lang w:eastAsia="en-AU"/>
        </w:rPr>
        <w:t>the relevance of the stated benefits, the identified risks and the industry impacts more broadly</w:t>
      </w:r>
      <w:r>
        <w:rPr>
          <w:rFonts w:eastAsia="MS Mincho" w:cs="Times New Roman"/>
          <w:lang w:eastAsia="en-AU"/>
        </w:rPr>
        <w:t>.</w:t>
      </w:r>
    </w:p>
    <w:p w14:paraId="6EA8A8B7" w14:textId="30A1B848" w:rsidR="00E01F8E" w:rsidRDefault="00C550AD" w:rsidP="00D21709">
      <w:pPr>
        <w:widowControl/>
        <w:autoSpaceDE/>
        <w:autoSpaceDN/>
        <w:spacing w:before="120" w:after="120" w:line="276" w:lineRule="auto"/>
        <w:rPr>
          <w:rFonts w:eastAsia="MS Mincho" w:cs="Times New Roman"/>
          <w:lang w:eastAsia="en-AU"/>
        </w:rPr>
      </w:pPr>
      <w:r>
        <w:rPr>
          <w:rFonts w:eastAsia="MS Mincho" w:cs="Times New Roman"/>
          <w:lang w:eastAsia="en-AU"/>
        </w:rPr>
        <w:t>The summary of consultation for the discussion paper noted</w:t>
      </w:r>
      <w:r w:rsidRPr="00D3737D">
        <w:rPr>
          <w:rFonts w:eastAsia="MS Mincho" w:cs="Times New Roman"/>
          <w:lang w:eastAsia="en-AU"/>
        </w:rPr>
        <w:t xml:space="preserve"> </w:t>
      </w:r>
      <w:r>
        <w:rPr>
          <w:rFonts w:eastAsia="MS Mincho" w:cs="Times New Roman"/>
          <w:lang w:eastAsia="en-AU"/>
        </w:rPr>
        <w:t>s</w:t>
      </w:r>
      <w:r w:rsidR="00D3737D" w:rsidRPr="00D3737D">
        <w:rPr>
          <w:rFonts w:eastAsia="MS Mincho" w:cs="Times New Roman"/>
          <w:lang w:eastAsia="en-AU"/>
        </w:rPr>
        <w:t xml:space="preserve">ome respondents </w:t>
      </w:r>
      <w:r w:rsidR="0098225B">
        <w:rPr>
          <w:rFonts w:eastAsia="MS Mincho" w:cs="Times New Roman"/>
          <w:lang w:eastAsia="en-AU"/>
        </w:rPr>
        <w:t xml:space="preserve">either </w:t>
      </w:r>
      <w:r w:rsidR="009C3BE2">
        <w:rPr>
          <w:rFonts w:eastAsia="MS Mincho" w:cs="Times New Roman"/>
          <w:lang w:eastAsia="en-AU"/>
        </w:rPr>
        <w:t xml:space="preserve">requested </w:t>
      </w:r>
      <w:r w:rsidR="00D3737D" w:rsidRPr="00D3737D">
        <w:rPr>
          <w:rFonts w:eastAsia="MS Mincho" w:cs="Times New Roman"/>
          <w:lang w:eastAsia="en-AU"/>
        </w:rPr>
        <w:t xml:space="preserve">CASA </w:t>
      </w:r>
      <w:r w:rsidR="009C3BE2">
        <w:rPr>
          <w:rFonts w:eastAsia="MS Mincho" w:cs="Times New Roman"/>
          <w:lang w:eastAsia="en-AU"/>
        </w:rPr>
        <w:t xml:space="preserve">increase </w:t>
      </w:r>
      <w:r w:rsidR="00D3737D" w:rsidRPr="00D3737D">
        <w:rPr>
          <w:rFonts w:eastAsia="MS Mincho" w:cs="Times New Roman"/>
          <w:lang w:eastAsia="en-AU"/>
        </w:rPr>
        <w:t xml:space="preserve">the maximum stall speed limit </w:t>
      </w:r>
      <w:r w:rsidR="006531DF">
        <w:rPr>
          <w:rFonts w:eastAsia="MS Mincho" w:cs="Times New Roman"/>
          <w:lang w:eastAsia="en-AU"/>
        </w:rPr>
        <w:t xml:space="preserve">beyond </w:t>
      </w:r>
      <w:r w:rsidR="00D3737D" w:rsidRPr="00D3737D">
        <w:rPr>
          <w:rFonts w:eastAsia="MS Mincho" w:cs="Times New Roman"/>
          <w:lang w:eastAsia="en-AU"/>
        </w:rPr>
        <w:t>45 k</w:t>
      </w:r>
      <w:r w:rsidR="00790511">
        <w:rPr>
          <w:rFonts w:eastAsia="MS Mincho" w:cs="Times New Roman"/>
          <w:lang w:eastAsia="en-AU"/>
        </w:rPr>
        <w:t>no</w:t>
      </w:r>
      <w:r w:rsidR="00D3737D" w:rsidRPr="00D3737D">
        <w:rPr>
          <w:rFonts w:eastAsia="MS Mincho" w:cs="Times New Roman"/>
          <w:lang w:eastAsia="en-AU"/>
        </w:rPr>
        <w:t>ts</w:t>
      </w:r>
      <w:r w:rsidR="006531DF">
        <w:rPr>
          <w:rFonts w:eastAsia="MS Mincho" w:cs="Times New Roman"/>
          <w:lang w:eastAsia="en-AU"/>
        </w:rPr>
        <w:t xml:space="preserve"> </w:t>
      </w:r>
      <w:r w:rsidR="00D3737D" w:rsidRPr="00D3737D">
        <w:rPr>
          <w:rFonts w:eastAsia="MS Mincho" w:cs="Times New Roman"/>
          <w:lang w:eastAsia="en-AU"/>
        </w:rPr>
        <w:t>to capture two-seat aircraft with an MTOW of 760 kg or less</w:t>
      </w:r>
      <w:r w:rsidR="00C41063">
        <w:rPr>
          <w:rFonts w:eastAsia="MS Mincho" w:cs="Times New Roman"/>
          <w:lang w:eastAsia="en-AU"/>
        </w:rPr>
        <w:t xml:space="preserve"> (</w:t>
      </w:r>
      <w:r w:rsidR="007147CA">
        <w:rPr>
          <w:rFonts w:eastAsia="MS Mincho" w:cs="Times New Roman"/>
          <w:lang w:eastAsia="en-AU"/>
        </w:rPr>
        <w:t xml:space="preserve">whose </w:t>
      </w:r>
      <w:r w:rsidR="00D3737D" w:rsidRPr="00D3737D">
        <w:rPr>
          <w:rFonts w:eastAsia="MS Mincho" w:cs="Times New Roman"/>
          <w:lang w:eastAsia="en-AU"/>
        </w:rPr>
        <w:t xml:space="preserve">stall speed </w:t>
      </w:r>
      <w:r w:rsidR="007147CA">
        <w:rPr>
          <w:rFonts w:eastAsia="MS Mincho" w:cs="Times New Roman"/>
          <w:lang w:eastAsia="en-AU"/>
        </w:rPr>
        <w:t xml:space="preserve">was </w:t>
      </w:r>
      <w:r w:rsidR="00D3737D" w:rsidRPr="00D3737D">
        <w:rPr>
          <w:rFonts w:eastAsia="MS Mincho" w:cs="Times New Roman"/>
          <w:lang w:eastAsia="en-AU"/>
        </w:rPr>
        <w:t>greater than 45 k</w:t>
      </w:r>
      <w:r w:rsidR="00D324C6">
        <w:rPr>
          <w:rFonts w:eastAsia="MS Mincho" w:cs="Times New Roman"/>
          <w:lang w:eastAsia="en-AU"/>
        </w:rPr>
        <w:t>not</w:t>
      </w:r>
      <w:r w:rsidR="00D3737D" w:rsidRPr="00D3737D">
        <w:rPr>
          <w:rFonts w:eastAsia="MS Mincho" w:cs="Times New Roman"/>
          <w:lang w:eastAsia="en-AU"/>
        </w:rPr>
        <w:t>s</w:t>
      </w:r>
      <w:r w:rsidR="00C41063">
        <w:rPr>
          <w:rFonts w:eastAsia="MS Mincho" w:cs="Times New Roman"/>
          <w:lang w:eastAsia="en-AU"/>
        </w:rPr>
        <w:t>)</w:t>
      </w:r>
      <w:r w:rsidR="00FA2485">
        <w:rPr>
          <w:rFonts w:eastAsia="MS Mincho" w:cs="Times New Roman"/>
          <w:lang w:eastAsia="en-AU"/>
        </w:rPr>
        <w:t xml:space="preserve"> or</w:t>
      </w:r>
      <w:r w:rsidR="00C22677">
        <w:rPr>
          <w:rFonts w:eastAsia="MS Mincho" w:cs="Times New Roman"/>
          <w:lang w:eastAsia="en-AU"/>
        </w:rPr>
        <w:t xml:space="preserve"> </w:t>
      </w:r>
      <w:r w:rsidR="007B54A5">
        <w:rPr>
          <w:rFonts w:eastAsia="MS Mincho" w:cs="Times New Roman"/>
          <w:lang w:eastAsia="en-AU"/>
        </w:rPr>
        <w:t>identified</w:t>
      </w:r>
      <w:r w:rsidR="00382E18">
        <w:rPr>
          <w:rFonts w:eastAsia="MS Mincho" w:cs="Times New Roman"/>
          <w:lang w:eastAsia="en-AU"/>
        </w:rPr>
        <w:t xml:space="preserve"> </w:t>
      </w:r>
      <w:r w:rsidR="00D21709">
        <w:rPr>
          <w:rFonts w:eastAsia="MS Mincho" w:cs="Times New Roman"/>
          <w:lang w:eastAsia="en-AU"/>
        </w:rPr>
        <w:t xml:space="preserve">the </w:t>
      </w:r>
      <w:r w:rsidR="007B54A5">
        <w:rPr>
          <w:rFonts w:eastAsia="MS Mincho" w:cs="Times New Roman"/>
          <w:lang w:eastAsia="en-AU"/>
        </w:rPr>
        <w:t xml:space="preserve">stall speed </w:t>
      </w:r>
      <w:r w:rsidR="00D21709">
        <w:rPr>
          <w:rFonts w:eastAsia="MS Mincho" w:cs="Times New Roman"/>
          <w:lang w:eastAsia="en-AU"/>
        </w:rPr>
        <w:t xml:space="preserve">limit </w:t>
      </w:r>
      <w:r w:rsidR="00382E18">
        <w:rPr>
          <w:rFonts w:eastAsia="MS Mincho" w:cs="Times New Roman"/>
          <w:lang w:eastAsia="en-AU"/>
        </w:rPr>
        <w:t>a</w:t>
      </w:r>
      <w:r w:rsidR="00F71A04">
        <w:rPr>
          <w:rFonts w:eastAsia="MS Mincho" w:cs="Times New Roman"/>
          <w:lang w:eastAsia="en-AU"/>
        </w:rPr>
        <w:t xml:space="preserve">s a </w:t>
      </w:r>
      <w:r w:rsidR="00FE19FA">
        <w:rPr>
          <w:rFonts w:eastAsia="MS Mincho" w:cs="Times New Roman"/>
          <w:lang w:eastAsia="en-AU"/>
        </w:rPr>
        <w:t>concern.</w:t>
      </w:r>
      <w:r w:rsidR="00BA71D0">
        <w:rPr>
          <w:rFonts w:eastAsia="MS Mincho" w:cs="Times New Roman"/>
          <w:lang w:eastAsia="en-AU"/>
        </w:rPr>
        <w:t xml:space="preserve"> </w:t>
      </w:r>
      <w:r w:rsidR="00AD1057">
        <w:rPr>
          <w:rFonts w:eastAsia="MS Mincho" w:cs="Times New Roman"/>
          <w:lang w:eastAsia="en-AU"/>
        </w:rPr>
        <w:t xml:space="preserve">However, </w:t>
      </w:r>
      <w:r w:rsidR="007147CA">
        <w:rPr>
          <w:rFonts w:eastAsia="MS Mincho" w:cs="Times New Roman"/>
          <w:lang w:eastAsia="en-AU"/>
        </w:rPr>
        <w:t>most</w:t>
      </w:r>
      <w:r w:rsidR="00FA4505">
        <w:rPr>
          <w:rFonts w:eastAsia="MS Mincho" w:cs="Times New Roman"/>
          <w:lang w:eastAsia="en-AU"/>
        </w:rPr>
        <w:t xml:space="preserve"> respondents </w:t>
      </w:r>
      <w:r w:rsidR="002304B0">
        <w:rPr>
          <w:rFonts w:eastAsia="MS Mincho" w:cs="Times New Roman"/>
          <w:lang w:eastAsia="en-AU"/>
        </w:rPr>
        <w:t xml:space="preserve">did </w:t>
      </w:r>
      <w:r w:rsidR="006C54EA">
        <w:rPr>
          <w:rFonts w:eastAsia="MS Mincho" w:cs="Times New Roman"/>
          <w:lang w:eastAsia="en-AU"/>
        </w:rPr>
        <w:t xml:space="preserve">not specifically raise any concerns </w:t>
      </w:r>
      <w:r w:rsidR="00F80B50">
        <w:rPr>
          <w:rFonts w:eastAsia="MS Mincho" w:cs="Times New Roman"/>
          <w:lang w:eastAsia="en-AU"/>
        </w:rPr>
        <w:t xml:space="preserve">regarding </w:t>
      </w:r>
      <w:r w:rsidR="009C0F7A">
        <w:rPr>
          <w:rFonts w:eastAsia="MS Mincho" w:cs="Times New Roman"/>
          <w:lang w:eastAsia="en-AU"/>
        </w:rPr>
        <w:t xml:space="preserve">the </w:t>
      </w:r>
      <w:r w:rsidR="00823B38">
        <w:rPr>
          <w:rFonts w:eastAsia="MS Mincho" w:cs="Times New Roman"/>
          <w:lang w:eastAsia="en-AU"/>
        </w:rPr>
        <w:t>45-knot</w:t>
      </w:r>
      <w:r w:rsidR="00FA4505">
        <w:rPr>
          <w:rFonts w:eastAsia="MS Mincho" w:cs="Times New Roman"/>
          <w:lang w:eastAsia="en-AU"/>
        </w:rPr>
        <w:t xml:space="preserve"> stall speed limit</w:t>
      </w:r>
      <w:r w:rsidR="00E01F8E">
        <w:rPr>
          <w:rFonts w:eastAsia="MS Mincho" w:cs="Times New Roman"/>
          <w:lang w:eastAsia="en-AU"/>
        </w:rPr>
        <w:t>.</w:t>
      </w:r>
    </w:p>
    <w:p w14:paraId="7EDBEBE9" w14:textId="51EBC9F2" w:rsidR="00D7036F" w:rsidRDefault="00C95643" w:rsidP="009773D2">
      <w:pPr>
        <w:widowControl/>
        <w:autoSpaceDE/>
        <w:autoSpaceDN/>
        <w:spacing w:before="120" w:after="120" w:line="276" w:lineRule="auto"/>
        <w:rPr>
          <w:rFonts w:eastAsia="MS Mincho" w:cs="Times New Roman"/>
          <w:lang w:eastAsia="en-AU"/>
        </w:rPr>
      </w:pPr>
      <w:bookmarkStart w:id="1" w:name="_Hlk97722850"/>
      <w:r>
        <w:rPr>
          <w:rFonts w:eastAsia="MS Mincho" w:cs="Times New Roman"/>
          <w:lang w:eastAsia="en-AU"/>
        </w:rPr>
        <w:t xml:space="preserve">In consideration of </w:t>
      </w:r>
      <w:r w:rsidR="006F5745">
        <w:rPr>
          <w:rFonts w:eastAsia="MS Mincho" w:cs="Times New Roman"/>
          <w:lang w:eastAsia="en-AU"/>
        </w:rPr>
        <w:t>the</w:t>
      </w:r>
      <w:r w:rsidR="00D045DB">
        <w:rPr>
          <w:rFonts w:eastAsia="MS Mincho" w:cs="Times New Roman"/>
          <w:lang w:eastAsia="en-AU"/>
        </w:rPr>
        <w:t xml:space="preserve">se submissions, </w:t>
      </w:r>
      <w:r w:rsidR="00F307D6">
        <w:rPr>
          <w:rFonts w:eastAsia="MS Mincho" w:cs="Times New Roman"/>
          <w:lang w:eastAsia="en-AU"/>
        </w:rPr>
        <w:t>CASA determined</w:t>
      </w:r>
      <w:r w:rsidR="0057578F">
        <w:rPr>
          <w:rFonts w:eastAsia="MS Mincho" w:cs="Times New Roman"/>
          <w:lang w:eastAsia="en-AU"/>
        </w:rPr>
        <w:t xml:space="preserve"> the </w:t>
      </w:r>
      <w:r w:rsidR="00823B38">
        <w:rPr>
          <w:rFonts w:eastAsia="MS Mincho" w:cs="Times New Roman"/>
          <w:lang w:eastAsia="en-AU"/>
        </w:rPr>
        <w:t>45-knot</w:t>
      </w:r>
      <w:r w:rsidR="0057578F">
        <w:rPr>
          <w:rFonts w:eastAsia="MS Mincho" w:cs="Times New Roman"/>
          <w:lang w:eastAsia="en-AU"/>
        </w:rPr>
        <w:t xml:space="preserve"> stall speed </w:t>
      </w:r>
      <w:r w:rsidR="00672BB7">
        <w:rPr>
          <w:rFonts w:eastAsia="MS Mincho" w:cs="Times New Roman"/>
          <w:lang w:eastAsia="en-AU"/>
        </w:rPr>
        <w:t>sh</w:t>
      </w:r>
      <w:r w:rsidR="0057578F">
        <w:rPr>
          <w:rFonts w:eastAsia="MS Mincho" w:cs="Times New Roman"/>
          <w:lang w:eastAsia="en-AU"/>
        </w:rPr>
        <w:t xml:space="preserve">ould </w:t>
      </w:r>
      <w:r w:rsidR="00F307D6">
        <w:rPr>
          <w:rFonts w:eastAsia="MS Mincho" w:cs="Times New Roman"/>
          <w:lang w:eastAsia="en-AU"/>
        </w:rPr>
        <w:t xml:space="preserve">initially </w:t>
      </w:r>
      <w:r w:rsidR="0057578F">
        <w:rPr>
          <w:rFonts w:eastAsia="MS Mincho" w:cs="Times New Roman"/>
          <w:lang w:eastAsia="en-AU"/>
        </w:rPr>
        <w:t>remain</w:t>
      </w:r>
      <w:r w:rsidR="00FA2485">
        <w:rPr>
          <w:rFonts w:eastAsia="MS Mincho" w:cs="Times New Roman"/>
          <w:lang w:eastAsia="en-AU"/>
        </w:rPr>
        <w:t xml:space="preserve"> and </w:t>
      </w:r>
      <w:r w:rsidR="000A7C6B">
        <w:rPr>
          <w:rFonts w:eastAsia="MS Mincho" w:cs="Times New Roman"/>
          <w:lang w:eastAsia="en-AU"/>
        </w:rPr>
        <w:t xml:space="preserve">a follow-on review of the </w:t>
      </w:r>
      <w:r w:rsidR="000A173B" w:rsidRPr="000A173B">
        <w:rPr>
          <w:rFonts w:eastAsia="MS Mincho" w:cs="Times New Roman"/>
          <w:lang w:eastAsia="en-AU"/>
        </w:rPr>
        <w:t xml:space="preserve">stall speed limitation </w:t>
      </w:r>
      <w:r w:rsidR="00C41063">
        <w:rPr>
          <w:rFonts w:eastAsia="MS Mincho" w:cs="Times New Roman"/>
          <w:lang w:eastAsia="en-AU"/>
        </w:rPr>
        <w:t xml:space="preserve">be </w:t>
      </w:r>
      <w:r w:rsidR="000A7C6B">
        <w:rPr>
          <w:rFonts w:eastAsia="MS Mincho" w:cs="Times New Roman"/>
          <w:lang w:eastAsia="en-AU"/>
        </w:rPr>
        <w:t>conducted</w:t>
      </w:r>
      <w:r w:rsidR="00FA2485">
        <w:rPr>
          <w:rFonts w:eastAsia="MS Mincho" w:cs="Times New Roman"/>
          <w:lang w:eastAsia="en-AU"/>
        </w:rPr>
        <w:t xml:space="preserve">. </w:t>
      </w:r>
      <w:r w:rsidR="00D7036F">
        <w:rPr>
          <w:rFonts w:eastAsia="MS Mincho" w:cs="Times New Roman"/>
          <w:lang w:eastAsia="en-AU"/>
        </w:rPr>
        <w:t>This consultation is the result of the follow-on review.</w:t>
      </w:r>
    </w:p>
    <w:p w14:paraId="1B670C6B" w14:textId="68B12E2D" w:rsidR="00ED2D78" w:rsidRPr="00335B8C" w:rsidRDefault="00CE59F5" w:rsidP="00701327">
      <w:pPr>
        <w:pStyle w:val="Heading3"/>
        <w:spacing w:before="0"/>
        <w:ind w:left="0"/>
        <w:rPr>
          <w:b w:val="0"/>
          <w:bCs w:val="0"/>
          <w:color w:val="0070C0"/>
        </w:rPr>
      </w:pPr>
      <w:bookmarkStart w:id="2" w:name="_Hlk10803145"/>
      <w:bookmarkEnd w:id="0"/>
      <w:bookmarkEnd w:id="1"/>
      <w:r>
        <w:t>Proposed amendment</w:t>
      </w:r>
    </w:p>
    <w:p w14:paraId="50DF1227" w14:textId="3A8D7FA2" w:rsidR="00583D89" w:rsidRPr="00AD5F1F" w:rsidRDefault="00343097" w:rsidP="00343097">
      <w:pPr>
        <w:widowControl/>
        <w:autoSpaceDE/>
        <w:autoSpaceDN/>
        <w:spacing w:before="120" w:after="120" w:line="276" w:lineRule="auto"/>
        <w:rPr>
          <w:rFonts w:eastAsia="MS Mincho" w:cs="Times New Roman"/>
          <w:lang w:eastAsia="en-AU"/>
        </w:rPr>
      </w:pPr>
      <w:r>
        <w:rPr>
          <w:rFonts w:eastAsia="MS Mincho" w:cs="Times New Roman"/>
          <w:lang w:eastAsia="en-AU"/>
        </w:rPr>
        <w:t>CASA</w:t>
      </w:r>
      <w:r w:rsidR="002606AE" w:rsidRPr="00AD5F1F">
        <w:rPr>
          <w:rFonts w:eastAsia="MS Mincho" w:cs="Times New Roman"/>
          <w:lang w:eastAsia="en-AU"/>
        </w:rPr>
        <w:t xml:space="preserve"> </w:t>
      </w:r>
      <w:r w:rsidR="00726F36" w:rsidRPr="00AD5F1F">
        <w:rPr>
          <w:rFonts w:eastAsia="MS Mincho" w:cs="Times New Roman"/>
          <w:lang w:eastAsia="en-AU"/>
        </w:rPr>
        <w:t>propose</w:t>
      </w:r>
      <w:r>
        <w:rPr>
          <w:rFonts w:eastAsia="MS Mincho" w:cs="Times New Roman"/>
          <w:lang w:eastAsia="en-AU"/>
        </w:rPr>
        <w:t>s</w:t>
      </w:r>
      <w:r w:rsidR="00726F36" w:rsidRPr="00AD5F1F">
        <w:rPr>
          <w:rFonts w:eastAsia="MS Mincho" w:cs="Times New Roman"/>
          <w:lang w:eastAsia="en-AU"/>
        </w:rPr>
        <w:t xml:space="preserve"> to amend CAO 95.55 </w:t>
      </w:r>
      <w:r w:rsidR="00C328FA" w:rsidRPr="00AD5F1F">
        <w:rPr>
          <w:rFonts w:eastAsia="MS Mincho" w:cs="Times New Roman"/>
          <w:lang w:eastAsia="en-AU"/>
        </w:rPr>
        <w:t>to achieve the following outcomes</w:t>
      </w:r>
      <w:r w:rsidR="00583D89" w:rsidRPr="00AD5F1F">
        <w:rPr>
          <w:rFonts w:eastAsia="MS Mincho" w:cs="Times New Roman"/>
          <w:lang w:eastAsia="en-AU"/>
        </w:rPr>
        <w:t>:</w:t>
      </w:r>
    </w:p>
    <w:p w14:paraId="3243E2B4" w14:textId="41E96CEE" w:rsidR="006A36AA" w:rsidRPr="0016181D" w:rsidRDefault="002606AE" w:rsidP="0028447C">
      <w:pPr>
        <w:pStyle w:val="ListParagraph"/>
        <w:widowControl/>
        <w:numPr>
          <w:ilvl w:val="0"/>
          <w:numId w:val="40"/>
        </w:numPr>
        <w:autoSpaceDE/>
        <w:autoSpaceDN/>
        <w:spacing w:before="120" w:after="120" w:line="276" w:lineRule="auto"/>
        <w:rPr>
          <w:rFonts w:eastAsia="MS Mincho" w:cs="Times New Roman"/>
          <w:lang w:eastAsia="en-AU"/>
        </w:rPr>
      </w:pPr>
      <w:r w:rsidRPr="0016181D">
        <w:rPr>
          <w:rFonts w:eastAsia="MS Mincho" w:cs="Times New Roman"/>
          <w:lang w:eastAsia="en-AU"/>
        </w:rPr>
        <w:t>R</w:t>
      </w:r>
      <w:r w:rsidR="00B3613C" w:rsidRPr="0016181D">
        <w:rPr>
          <w:rFonts w:eastAsia="MS Mincho" w:cs="Times New Roman"/>
          <w:lang w:eastAsia="en-AU"/>
        </w:rPr>
        <w:t xml:space="preserve">emove the </w:t>
      </w:r>
      <w:r w:rsidR="00E24C69" w:rsidRPr="0016181D">
        <w:rPr>
          <w:rFonts w:eastAsia="MS Mincho" w:cs="Times New Roman"/>
          <w:lang w:eastAsia="en-AU"/>
        </w:rPr>
        <w:t>45-knot</w:t>
      </w:r>
      <w:r w:rsidR="00B3613C" w:rsidRPr="0016181D">
        <w:rPr>
          <w:rFonts w:eastAsia="MS Mincho" w:cs="Times New Roman"/>
          <w:lang w:eastAsia="en-AU"/>
        </w:rPr>
        <w:t xml:space="preserve"> stall speed limit for lightweight aeroplanes</w:t>
      </w:r>
      <w:r w:rsidR="009D134F" w:rsidRPr="0016181D">
        <w:rPr>
          <w:rFonts w:eastAsia="MS Mincho" w:cs="Times New Roman"/>
          <w:lang w:eastAsia="en-AU"/>
        </w:rPr>
        <w:t xml:space="preserve"> (</w:t>
      </w:r>
      <w:r w:rsidR="009A1E5F" w:rsidRPr="0016181D">
        <w:rPr>
          <w:rFonts w:eastAsia="MS Mincho" w:cs="Times New Roman"/>
          <w:lang w:eastAsia="en-AU"/>
        </w:rPr>
        <w:t xml:space="preserve">other than </w:t>
      </w:r>
      <w:r w:rsidR="00A67A6D" w:rsidRPr="0016181D">
        <w:rPr>
          <w:rFonts w:eastAsia="MS Mincho" w:cs="Times New Roman"/>
          <w:lang w:eastAsia="en-AU"/>
        </w:rPr>
        <w:t xml:space="preserve">for aeroplanes certificated to </w:t>
      </w:r>
      <w:r w:rsidR="009A1E5F" w:rsidRPr="0016181D">
        <w:rPr>
          <w:rFonts w:eastAsia="MS Mincho" w:cs="Times New Roman"/>
          <w:lang w:eastAsia="en-AU"/>
        </w:rPr>
        <w:t>CS-VLA</w:t>
      </w:r>
      <w:r w:rsidR="00D7036F" w:rsidRPr="00D7036F">
        <w:t xml:space="preserve"> </w:t>
      </w:r>
      <w:r w:rsidR="00D7036F">
        <w:t>as this speed remains a certification limit for these aeroplanes</w:t>
      </w:r>
      <w:r w:rsidR="009D134F" w:rsidRPr="0016181D">
        <w:rPr>
          <w:rFonts w:eastAsia="MS Mincho" w:cs="Times New Roman"/>
          <w:lang w:eastAsia="en-AU"/>
        </w:rPr>
        <w:t>)</w:t>
      </w:r>
      <w:r w:rsidR="009A1E5F" w:rsidRPr="0016181D">
        <w:rPr>
          <w:rFonts w:eastAsia="MS Mincho" w:cs="Times New Roman"/>
          <w:lang w:eastAsia="en-AU"/>
        </w:rPr>
        <w:t xml:space="preserve"> </w:t>
      </w:r>
      <w:r w:rsidR="009A1E5F" w:rsidRPr="00AD5F1F">
        <w:t xml:space="preserve">for which </w:t>
      </w:r>
      <w:r w:rsidR="009A1E5F" w:rsidRPr="0016181D">
        <w:rPr>
          <w:rFonts w:eastAsia="MS Mincho" w:cs="Times New Roman"/>
          <w:lang w:eastAsia="en-AU"/>
        </w:rPr>
        <w:t xml:space="preserve">a certificate of airworthiness is in force under regulation 21.176 of </w:t>
      </w:r>
      <w:r w:rsidR="00AA600F">
        <w:rPr>
          <w:rFonts w:eastAsia="MS Mincho" w:cs="Times New Roman"/>
          <w:lang w:eastAsia="en-AU"/>
        </w:rPr>
        <w:t xml:space="preserve">the </w:t>
      </w:r>
      <w:r w:rsidR="009A1E5F" w:rsidRPr="0016181D">
        <w:rPr>
          <w:rFonts w:eastAsia="MS Mincho" w:cs="Times New Roman"/>
          <w:lang w:eastAsia="en-AU"/>
        </w:rPr>
        <w:t>C</w:t>
      </w:r>
      <w:r w:rsidR="006A2445">
        <w:rPr>
          <w:rFonts w:eastAsia="MS Mincho" w:cs="Times New Roman"/>
          <w:lang w:eastAsia="en-AU"/>
        </w:rPr>
        <w:t xml:space="preserve">ivil </w:t>
      </w:r>
      <w:r w:rsidR="009A1E5F" w:rsidRPr="0016181D">
        <w:rPr>
          <w:rFonts w:eastAsia="MS Mincho" w:cs="Times New Roman"/>
          <w:lang w:eastAsia="en-AU"/>
        </w:rPr>
        <w:t>A</w:t>
      </w:r>
      <w:r w:rsidR="006A2445">
        <w:rPr>
          <w:rFonts w:eastAsia="MS Mincho" w:cs="Times New Roman"/>
          <w:lang w:eastAsia="en-AU"/>
        </w:rPr>
        <w:t xml:space="preserve">viation </w:t>
      </w:r>
      <w:r w:rsidR="009A1E5F" w:rsidRPr="0016181D">
        <w:rPr>
          <w:rFonts w:eastAsia="MS Mincho" w:cs="Times New Roman"/>
          <w:lang w:eastAsia="en-AU"/>
        </w:rPr>
        <w:t>S</w:t>
      </w:r>
      <w:r w:rsidR="006A2445">
        <w:rPr>
          <w:rFonts w:eastAsia="MS Mincho" w:cs="Times New Roman"/>
          <w:lang w:eastAsia="en-AU"/>
        </w:rPr>
        <w:t xml:space="preserve">afety </w:t>
      </w:r>
      <w:r w:rsidR="009A1E5F" w:rsidRPr="0016181D">
        <w:rPr>
          <w:rFonts w:eastAsia="MS Mincho" w:cs="Times New Roman"/>
          <w:lang w:eastAsia="en-AU"/>
        </w:rPr>
        <w:t>R</w:t>
      </w:r>
      <w:r w:rsidR="006A2445">
        <w:rPr>
          <w:rFonts w:eastAsia="MS Mincho" w:cs="Times New Roman"/>
          <w:lang w:eastAsia="en-AU"/>
        </w:rPr>
        <w:t xml:space="preserve">egulations </w:t>
      </w:r>
      <w:r w:rsidR="00AA600F">
        <w:rPr>
          <w:rFonts w:eastAsia="MS Mincho" w:cs="Times New Roman"/>
          <w:lang w:eastAsia="en-AU"/>
        </w:rPr>
        <w:t xml:space="preserve">1998 </w:t>
      </w:r>
      <w:r w:rsidR="006A2445">
        <w:rPr>
          <w:rFonts w:eastAsia="MS Mincho" w:cs="Times New Roman"/>
          <w:lang w:eastAsia="en-AU"/>
        </w:rPr>
        <w:t>(CASR)</w:t>
      </w:r>
      <w:r w:rsidR="00C41063">
        <w:rPr>
          <w:rFonts w:eastAsia="MS Mincho" w:cs="Times New Roman"/>
          <w:lang w:eastAsia="en-AU"/>
        </w:rPr>
        <w:t>.</w:t>
      </w:r>
    </w:p>
    <w:p w14:paraId="1D2837D8" w14:textId="47277D92" w:rsidR="003567A6" w:rsidRPr="00AD5F1F" w:rsidRDefault="00A514A8" w:rsidP="00B62571">
      <w:pPr>
        <w:pStyle w:val="ListParagraph"/>
        <w:widowControl/>
        <w:numPr>
          <w:ilvl w:val="0"/>
          <w:numId w:val="40"/>
        </w:numPr>
        <w:autoSpaceDE/>
        <w:autoSpaceDN/>
        <w:spacing w:before="120" w:after="120" w:line="276" w:lineRule="auto"/>
        <w:rPr>
          <w:rFonts w:eastAsia="MS Mincho" w:cs="Times New Roman"/>
          <w:lang w:eastAsia="en-AU"/>
        </w:rPr>
      </w:pPr>
      <w:r w:rsidRPr="00AD5F1F">
        <w:rPr>
          <w:rFonts w:eastAsia="MS Mincho" w:cs="Times New Roman"/>
          <w:lang w:eastAsia="en-AU"/>
        </w:rPr>
        <w:t xml:space="preserve">Remove the </w:t>
      </w:r>
      <w:r w:rsidR="000F4C3A" w:rsidRPr="00AD5F1F">
        <w:rPr>
          <w:rFonts w:eastAsia="MS Mincho" w:cs="Times New Roman"/>
          <w:lang w:eastAsia="en-AU"/>
        </w:rPr>
        <w:t>45-knot</w:t>
      </w:r>
      <w:r w:rsidRPr="00AD5F1F">
        <w:rPr>
          <w:rFonts w:eastAsia="MS Mincho" w:cs="Times New Roman"/>
          <w:lang w:eastAsia="en-AU"/>
        </w:rPr>
        <w:t xml:space="preserve"> stall speed limit for lightweight aeroplanes for which </w:t>
      </w:r>
      <w:r w:rsidR="00AA30F3" w:rsidRPr="00AD5F1F">
        <w:rPr>
          <w:rFonts w:eastAsia="MS Mincho" w:cs="Times New Roman"/>
          <w:lang w:eastAsia="en-AU"/>
        </w:rPr>
        <w:t>an experimental certificate of airworthiness issued for a purpose mentioned in either paragraph 21.191(g) or paragraph 21.191(h) of CASR is in force.</w:t>
      </w:r>
    </w:p>
    <w:p w14:paraId="630C6407" w14:textId="07B27501" w:rsidR="00CE59F5" w:rsidRDefault="003567A6" w:rsidP="003567A6">
      <w:pPr>
        <w:widowControl/>
        <w:autoSpaceDE/>
        <w:autoSpaceDN/>
        <w:spacing w:before="120" w:after="120" w:line="276" w:lineRule="auto"/>
        <w:rPr>
          <w:rFonts w:eastAsia="MS Mincho" w:cs="Times New Roman"/>
          <w:lang w:eastAsia="en-AU"/>
        </w:rPr>
      </w:pPr>
      <w:r w:rsidRPr="00AD5F1F">
        <w:rPr>
          <w:rFonts w:eastAsia="MS Mincho" w:cs="Times New Roman"/>
          <w:lang w:eastAsia="en-AU"/>
        </w:rPr>
        <w:t xml:space="preserve">The </w:t>
      </w:r>
      <w:r w:rsidR="00C328FA" w:rsidRPr="00AD5F1F">
        <w:rPr>
          <w:rFonts w:eastAsia="MS Mincho" w:cs="Times New Roman"/>
          <w:lang w:eastAsia="en-AU"/>
        </w:rPr>
        <w:t>outcomes</w:t>
      </w:r>
      <w:r w:rsidRPr="00AD5F1F">
        <w:rPr>
          <w:rFonts w:eastAsia="MS Mincho" w:cs="Times New Roman"/>
          <w:lang w:eastAsia="en-AU"/>
        </w:rPr>
        <w:t xml:space="preserve"> will be </w:t>
      </w:r>
      <w:r w:rsidR="00C328FA" w:rsidRPr="00AD5F1F">
        <w:rPr>
          <w:rFonts w:eastAsia="MS Mincho" w:cs="Times New Roman"/>
          <w:lang w:eastAsia="en-AU"/>
        </w:rPr>
        <w:t>implemented</w:t>
      </w:r>
      <w:r w:rsidRPr="00AD5F1F">
        <w:rPr>
          <w:rFonts w:eastAsia="MS Mincho" w:cs="Times New Roman"/>
          <w:lang w:eastAsia="en-AU"/>
        </w:rPr>
        <w:t xml:space="preserve"> by omitting paragraph (c) fro</w:t>
      </w:r>
      <w:r w:rsidR="00200BA8" w:rsidRPr="00AD5F1F">
        <w:rPr>
          <w:rFonts w:eastAsia="MS Mincho" w:cs="Times New Roman"/>
          <w:lang w:eastAsia="en-AU"/>
        </w:rPr>
        <w:t>m</w:t>
      </w:r>
      <w:r w:rsidRPr="00AD5F1F">
        <w:rPr>
          <w:rFonts w:eastAsia="MS Mincho" w:cs="Times New Roman"/>
          <w:lang w:eastAsia="en-AU"/>
        </w:rPr>
        <w:t xml:space="preserve"> the definition of </w:t>
      </w:r>
      <w:r w:rsidRPr="00AD5F1F">
        <w:rPr>
          <w:rFonts w:eastAsia="MS Mincho" w:cs="Times New Roman"/>
          <w:i/>
          <w:iCs/>
          <w:lang w:eastAsia="en-AU"/>
        </w:rPr>
        <w:t>lightweight aeroplane</w:t>
      </w:r>
      <w:r w:rsidRPr="00AD5F1F">
        <w:rPr>
          <w:rFonts w:eastAsia="MS Mincho" w:cs="Times New Roman"/>
          <w:lang w:eastAsia="en-AU"/>
        </w:rPr>
        <w:t xml:space="preserve"> in </w:t>
      </w:r>
      <w:r w:rsidR="00200BA8" w:rsidRPr="00AD5F1F">
        <w:rPr>
          <w:rFonts w:eastAsia="MS Mincho" w:cs="Times New Roman"/>
          <w:lang w:eastAsia="en-AU"/>
        </w:rPr>
        <w:t>subsection 5 of the CAO.</w:t>
      </w:r>
      <w:r w:rsidRPr="00AD5F1F">
        <w:rPr>
          <w:rFonts w:eastAsia="MS Mincho" w:cs="Times New Roman"/>
          <w:lang w:eastAsia="en-AU"/>
        </w:rPr>
        <w:t xml:space="preserve"> </w:t>
      </w:r>
      <w:r w:rsidR="00D7036F">
        <w:t>The CS-VLA 45 knot limitation does not need to be specified in the CAO as it is encompassed by the type certification rules.</w:t>
      </w:r>
    </w:p>
    <w:p w14:paraId="215D2F6B" w14:textId="25F324D5" w:rsidR="00CE59F5" w:rsidRPr="009773D2" w:rsidRDefault="00D7036F" w:rsidP="00D7036F">
      <w:pPr>
        <w:widowControl/>
        <w:autoSpaceDE/>
        <w:autoSpaceDN/>
        <w:spacing w:before="120" w:after="120" w:line="276" w:lineRule="auto"/>
        <w:rPr>
          <w:rFonts w:eastAsia="MS Mincho" w:cs="Times New Roman"/>
          <w:lang w:eastAsia="en-AU"/>
        </w:rPr>
      </w:pPr>
      <w:r>
        <w:rPr>
          <w:rFonts w:eastAsia="MS Mincho" w:cs="Times New Roman"/>
          <w:lang w:eastAsia="en-AU"/>
        </w:rPr>
        <w:t>Further information on stall speed limits for different certification standards and their purpose is contained in the accompanying SPC document.</w:t>
      </w:r>
    </w:p>
    <w:bookmarkEnd w:id="2"/>
    <w:p w14:paraId="10046D1D" w14:textId="3B264171" w:rsidR="00F75523" w:rsidRPr="00445727" w:rsidRDefault="00F77E67" w:rsidP="00AA49AA">
      <w:pPr>
        <w:pStyle w:val="Heading3"/>
        <w:spacing w:before="0"/>
        <w:ind w:left="0"/>
      </w:pPr>
      <w:r w:rsidRPr="00445727">
        <w:t>Previous consultations</w:t>
      </w:r>
    </w:p>
    <w:p w14:paraId="0A2E51D6" w14:textId="55BF738C" w:rsidR="00CD34AB" w:rsidRPr="00CD34AB" w:rsidRDefault="00CD34AB" w:rsidP="00CD34AB">
      <w:pPr>
        <w:spacing w:before="120" w:after="120" w:line="276" w:lineRule="auto"/>
        <w:rPr>
          <w:rFonts w:eastAsia="MS Mincho" w:cs="Times New Roman"/>
          <w:lang w:eastAsia="en-AU"/>
        </w:rPr>
      </w:pPr>
      <w:r w:rsidRPr="00CD34AB">
        <w:rPr>
          <w:rFonts w:eastAsia="MS Mincho" w:cs="Times New Roman"/>
          <w:lang w:eastAsia="en-AU"/>
        </w:rPr>
        <w:t xml:space="preserve">The change to the MTOW </w:t>
      </w:r>
      <w:r>
        <w:rPr>
          <w:rFonts w:eastAsia="MS Mincho" w:cs="Times New Roman"/>
          <w:lang w:eastAsia="en-AU"/>
        </w:rPr>
        <w:t xml:space="preserve">in the revised CAO 95.55 of 2 December 2021 </w:t>
      </w:r>
      <w:r w:rsidRPr="00CD34AB">
        <w:rPr>
          <w:rFonts w:eastAsia="MS Mincho" w:cs="Times New Roman"/>
          <w:lang w:eastAsia="en-AU"/>
        </w:rPr>
        <w:t>was the outcome of a CASA discussion paper (</w:t>
      </w:r>
      <w:hyperlink r:id="rId9" w:history="1">
        <w:r w:rsidRPr="00730CE3">
          <w:rPr>
            <w:rStyle w:val="Hyperlink"/>
            <w:rFonts w:eastAsia="MS Mincho" w:cs="Times New Roman"/>
            <w:lang w:eastAsia="en-AU"/>
          </w:rPr>
          <w:t>DP</w:t>
        </w:r>
        <w:r w:rsidR="00D3498F" w:rsidRPr="00730CE3">
          <w:rPr>
            <w:rStyle w:val="Hyperlink"/>
            <w:rFonts w:eastAsia="MS Mincho" w:cs="Times New Roman"/>
            <w:lang w:eastAsia="en-AU"/>
          </w:rPr>
          <w:t xml:space="preserve"> </w:t>
        </w:r>
        <w:r w:rsidRPr="00730CE3">
          <w:rPr>
            <w:rStyle w:val="Hyperlink"/>
            <w:rFonts w:eastAsia="MS Mincho" w:cs="Times New Roman"/>
            <w:lang w:eastAsia="en-AU"/>
          </w:rPr>
          <w:t xml:space="preserve">1912SS </w:t>
        </w:r>
        <w:r w:rsidR="00D3498F" w:rsidRPr="00730CE3">
          <w:rPr>
            <w:rStyle w:val="Hyperlink"/>
            <w:rFonts w:eastAsia="MS Mincho" w:cs="Times New Roman"/>
            <w:lang w:eastAsia="en-AU"/>
          </w:rPr>
          <w:t xml:space="preserve">- </w:t>
        </w:r>
        <w:r w:rsidRPr="00730CE3">
          <w:rPr>
            <w:rStyle w:val="Hyperlink"/>
            <w:rFonts w:eastAsia="MS Mincho" w:cs="Times New Roman"/>
            <w:lang w:eastAsia="en-AU"/>
          </w:rPr>
          <w:t>Maximum take-off weight limit for aeroplanes managed by approved self-administering aviation organisations</w:t>
        </w:r>
      </w:hyperlink>
      <w:r w:rsidRPr="00CD34AB">
        <w:rPr>
          <w:rFonts w:eastAsia="MS Mincho" w:cs="Times New Roman"/>
          <w:lang w:eastAsia="en-AU"/>
        </w:rPr>
        <w:t>)</w:t>
      </w:r>
      <w:r w:rsidR="000F4C3A">
        <w:rPr>
          <w:rFonts w:eastAsia="MS Mincho" w:cs="Times New Roman"/>
          <w:lang w:eastAsia="en-AU"/>
        </w:rPr>
        <w:t xml:space="preserve"> that was publicly consulted between 30 August to 28 September 2019</w:t>
      </w:r>
      <w:r w:rsidRPr="00CD34AB">
        <w:rPr>
          <w:rFonts w:eastAsia="MS Mincho" w:cs="Times New Roman"/>
          <w:lang w:eastAsia="en-AU"/>
        </w:rPr>
        <w:t xml:space="preserve">. The discussion paper sought feedback from the aviation community </w:t>
      </w:r>
      <w:r w:rsidR="007E4F7F">
        <w:rPr>
          <w:rFonts w:eastAsia="MS Mincho" w:cs="Times New Roman"/>
          <w:lang w:eastAsia="en-AU"/>
        </w:rPr>
        <w:t>about</w:t>
      </w:r>
      <w:r w:rsidRPr="00CD34AB">
        <w:rPr>
          <w:rFonts w:eastAsia="MS Mincho" w:cs="Times New Roman"/>
          <w:lang w:eastAsia="en-AU"/>
        </w:rPr>
        <w:t xml:space="preserve"> </w:t>
      </w:r>
      <w:r w:rsidR="000955CD" w:rsidRPr="00CD34AB">
        <w:rPr>
          <w:rFonts w:eastAsia="MS Mincho" w:cs="Times New Roman"/>
          <w:lang w:eastAsia="en-AU"/>
        </w:rPr>
        <w:t xml:space="preserve">amending the CAO to include certain aeroplanes up to a maximum weight of 760 kg under ASAO </w:t>
      </w:r>
      <w:r w:rsidR="000955CD" w:rsidRPr="00CD34AB">
        <w:rPr>
          <w:rFonts w:eastAsia="MS Mincho" w:cs="Times New Roman"/>
          <w:lang w:eastAsia="en-AU"/>
        </w:rPr>
        <w:lastRenderedPageBreak/>
        <w:t>administration</w:t>
      </w:r>
      <w:r w:rsidR="000955CD">
        <w:rPr>
          <w:rFonts w:eastAsia="MS Mincho" w:cs="Times New Roman"/>
          <w:lang w:eastAsia="en-AU"/>
        </w:rPr>
        <w:t>. Feedback was sought on</w:t>
      </w:r>
      <w:r w:rsidR="000955CD" w:rsidRPr="00CD34AB">
        <w:rPr>
          <w:rFonts w:eastAsia="MS Mincho" w:cs="Times New Roman"/>
          <w:lang w:eastAsia="en-AU"/>
        </w:rPr>
        <w:t xml:space="preserve"> </w:t>
      </w:r>
      <w:r w:rsidRPr="00CD34AB">
        <w:rPr>
          <w:rFonts w:eastAsia="MS Mincho" w:cs="Times New Roman"/>
          <w:lang w:eastAsia="en-AU"/>
        </w:rPr>
        <w:t>the relevance of the stated benefits, the identified risks and the industry impacts more broadly.</w:t>
      </w:r>
    </w:p>
    <w:p w14:paraId="0DF64909" w14:textId="40B15BCD" w:rsidR="006963AF" w:rsidRPr="00DA4633" w:rsidRDefault="00CD34AB" w:rsidP="00CD34AB">
      <w:pPr>
        <w:spacing w:before="120" w:after="120" w:line="276" w:lineRule="auto"/>
        <w:rPr>
          <w:rFonts w:eastAsia="MS Mincho" w:cs="Times New Roman"/>
          <w:lang w:eastAsia="en-AU"/>
        </w:rPr>
      </w:pPr>
      <w:r w:rsidRPr="00CD34AB">
        <w:rPr>
          <w:rFonts w:eastAsia="MS Mincho" w:cs="Times New Roman"/>
          <w:lang w:eastAsia="en-AU"/>
        </w:rPr>
        <w:t xml:space="preserve">The summary of consultation for the discussion paper, published in December 2019, noted </w:t>
      </w:r>
      <w:r w:rsidR="006E20DC">
        <w:rPr>
          <w:rFonts w:eastAsia="MS Mincho" w:cs="Times New Roman"/>
          <w:lang w:eastAsia="en-AU"/>
        </w:rPr>
        <w:t xml:space="preserve">the </w:t>
      </w:r>
      <w:r w:rsidRPr="00CD34AB">
        <w:rPr>
          <w:rFonts w:eastAsia="MS Mincho" w:cs="Times New Roman"/>
          <w:lang w:eastAsia="en-AU"/>
        </w:rPr>
        <w:t xml:space="preserve">strong support for the increase </w:t>
      </w:r>
      <w:r w:rsidR="00235351">
        <w:rPr>
          <w:rFonts w:eastAsia="MS Mincho" w:cs="Times New Roman"/>
          <w:lang w:eastAsia="en-AU"/>
        </w:rPr>
        <w:t xml:space="preserve">in </w:t>
      </w:r>
      <w:r w:rsidRPr="00CD34AB">
        <w:rPr>
          <w:rFonts w:eastAsia="MS Mincho" w:cs="Times New Roman"/>
          <w:lang w:eastAsia="en-AU"/>
        </w:rPr>
        <w:t xml:space="preserve">the MTOW of aeroplanes that an ASAO may administer, </w:t>
      </w:r>
      <w:r w:rsidR="00C44E96">
        <w:rPr>
          <w:rFonts w:eastAsia="MS Mincho" w:cs="Times New Roman"/>
          <w:lang w:eastAsia="en-AU"/>
        </w:rPr>
        <w:t xml:space="preserve">with </w:t>
      </w:r>
      <w:r w:rsidRPr="00CD34AB">
        <w:rPr>
          <w:rFonts w:eastAsia="MS Mincho" w:cs="Times New Roman"/>
          <w:lang w:eastAsia="en-AU"/>
        </w:rPr>
        <w:t>83% of respondents support</w:t>
      </w:r>
      <w:r w:rsidR="00C44E96">
        <w:rPr>
          <w:rFonts w:eastAsia="MS Mincho" w:cs="Times New Roman"/>
          <w:lang w:eastAsia="en-AU"/>
        </w:rPr>
        <w:t>ing</w:t>
      </w:r>
      <w:r w:rsidRPr="00CD34AB">
        <w:rPr>
          <w:rFonts w:eastAsia="MS Mincho" w:cs="Times New Roman"/>
          <w:lang w:eastAsia="en-AU"/>
        </w:rPr>
        <w:t xml:space="preserve"> </w:t>
      </w:r>
      <w:r w:rsidR="00235351">
        <w:rPr>
          <w:rFonts w:eastAsia="MS Mincho" w:cs="Times New Roman"/>
          <w:lang w:eastAsia="en-AU"/>
        </w:rPr>
        <w:t>an in</w:t>
      </w:r>
      <w:r w:rsidRPr="00CD34AB">
        <w:rPr>
          <w:rFonts w:eastAsia="MS Mincho" w:cs="Times New Roman"/>
          <w:lang w:eastAsia="en-AU"/>
        </w:rPr>
        <w:t>crease to 760 kg</w:t>
      </w:r>
      <w:r w:rsidR="0028762F">
        <w:rPr>
          <w:rFonts w:eastAsia="MS Mincho" w:cs="Times New Roman"/>
          <w:lang w:eastAsia="en-AU"/>
        </w:rPr>
        <w:t xml:space="preserve">, </w:t>
      </w:r>
      <w:r w:rsidR="00A56519">
        <w:rPr>
          <w:rFonts w:eastAsia="MS Mincho" w:cs="Times New Roman"/>
          <w:lang w:eastAsia="en-AU"/>
        </w:rPr>
        <w:t>and</w:t>
      </w:r>
      <w:r w:rsidR="0028762F">
        <w:rPr>
          <w:rFonts w:eastAsia="MS Mincho" w:cs="Times New Roman"/>
          <w:lang w:eastAsia="en-AU"/>
        </w:rPr>
        <w:t xml:space="preserve"> that </w:t>
      </w:r>
      <w:r w:rsidRPr="00CD34AB">
        <w:rPr>
          <w:rFonts w:eastAsia="MS Mincho" w:cs="Times New Roman"/>
          <w:lang w:eastAsia="en-AU"/>
        </w:rPr>
        <w:t xml:space="preserve">CASA should </w:t>
      </w:r>
      <w:r w:rsidR="0028762F">
        <w:rPr>
          <w:rFonts w:eastAsia="MS Mincho" w:cs="Times New Roman"/>
          <w:lang w:eastAsia="en-AU"/>
        </w:rPr>
        <w:t xml:space="preserve">implement </w:t>
      </w:r>
      <w:r w:rsidRPr="00CD34AB">
        <w:rPr>
          <w:rFonts w:eastAsia="MS Mincho" w:cs="Times New Roman"/>
          <w:lang w:eastAsia="en-AU"/>
        </w:rPr>
        <w:t xml:space="preserve">the policy change in line with the discussion paper. </w:t>
      </w:r>
      <w:r w:rsidR="009E26C8">
        <w:rPr>
          <w:rFonts w:eastAsia="MS Mincho" w:cs="Times New Roman"/>
          <w:lang w:eastAsia="en-AU"/>
        </w:rPr>
        <w:t>The change was implemented in CAO 95.55 on 2</w:t>
      </w:r>
      <w:r w:rsidR="00D3498F">
        <w:rPr>
          <w:rFonts w:eastAsia="MS Mincho" w:cs="Times New Roman"/>
          <w:lang w:eastAsia="en-AU"/>
        </w:rPr>
        <w:t> </w:t>
      </w:r>
      <w:r w:rsidR="009E26C8">
        <w:rPr>
          <w:rFonts w:eastAsia="MS Mincho" w:cs="Times New Roman"/>
          <w:lang w:eastAsia="en-AU"/>
        </w:rPr>
        <w:t>December 2021.</w:t>
      </w:r>
    </w:p>
    <w:p w14:paraId="513B23D7" w14:textId="0610B252" w:rsidR="00ED2D78" w:rsidRPr="00C23953" w:rsidRDefault="00ED2D78" w:rsidP="004D09C4">
      <w:pPr>
        <w:pStyle w:val="Heading1"/>
        <w:spacing w:before="1"/>
        <w:ind w:left="0"/>
        <w:rPr>
          <w:color w:val="0070C0"/>
          <w:sz w:val="24"/>
          <w:szCs w:val="24"/>
        </w:rPr>
      </w:pPr>
      <w:r>
        <w:t>Why we are consulting</w:t>
      </w:r>
    </w:p>
    <w:p w14:paraId="0B09EABC" w14:textId="77777777" w:rsidR="00730CE3" w:rsidRPr="001D5FE7" w:rsidRDefault="00730CE3" w:rsidP="00730CE3">
      <w:pPr>
        <w:spacing w:before="120" w:after="120" w:line="276" w:lineRule="auto"/>
      </w:pPr>
      <w:bookmarkStart w:id="3" w:name="_Hlk97721552"/>
      <w:bookmarkStart w:id="4" w:name="_Hlk10803478"/>
      <w:r w:rsidRPr="008535A1">
        <w:t xml:space="preserve">The summary of consultation </w:t>
      </w:r>
      <w:r>
        <w:t xml:space="preserve">on DP 1912SS noted that some respondents </w:t>
      </w:r>
      <w:r w:rsidRPr="001D5FE7">
        <w:t>submitted that CASA should also consider increasing the maximum stall speed limitation above 45 knots to capture those two-seat aircraft with an MTOW of 760 kg or less that would otherwise fit in the category, other than for the fact that their stall speed is greater than 45 knots.</w:t>
      </w:r>
    </w:p>
    <w:p w14:paraId="167EF1A9" w14:textId="77777777" w:rsidR="00730CE3" w:rsidRPr="001D5FE7" w:rsidRDefault="00730CE3" w:rsidP="00730CE3">
      <w:pPr>
        <w:spacing w:before="120" w:after="120" w:line="276" w:lineRule="auto"/>
      </w:pPr>
      <w:r w:rsidRPr="001D5FE7">
        <w:t xml:space="preserve">In consideration of these submissions, </w:t>
      </w:r>
      <w:r>
        <w:t xml:space="preserve">the outcome was that </w:t>
      </w:r>
      <w:r w:rsidRPr="001D5FE7">
        <w:t>the 45-knot stall speed should remain, and that CASA would review the maximum stall speed limitation and any proposed amendment would be subject to fu</w:t>
      </w:r>
      <w:r>
        <w:t xml:space="preserve">rther </w:t>
      </w:r>
      <w:r w:rsidRPr="001D5FE7">
        <w:t>consultation</w:t>
      </w:r>
      <w:r>
        <w:t xml:space="preserve"> (this consultation)</w:t>
      </w:r>
      <w:r w:rsidRPr="001D5FE7">
        <w:t>.</w:t>
      </w:r>
    </w:p>
    <w:p w14:paraId="7EE3C4A3" w14:textId="5C0A07E5" w:rsidR="0018189E" w:rsidRDefault="0018189E" w:rsidP="0018189E">
      <w:pPr>
        <w:spacing w:before="120" w:after="120" w:line="276" w:lineRule="auto"/>
      </w:pPr>
      <w:r>
        <w:t xml:space="preserve">CASA recognises the contribution </w:t>
      </w:r>
      <w:r w:rsidR="00730CE3">
        <w:t xml:space="preserve">that </w:t>
      </w:r>
      <w:r>
        <w:t>community and industry consultations make to the policy decision-making process and future regulatory change. We are consulting to ensure that the proposed new rules are clearly articulated and will work in practice and as they are intended.</w:t>
      </w:r>
    </w:p>
    <w:bookmarkEnd w:id="3"/>
    <w:p w14:paraId="4F6A2A90" w14:textId="75FF9B29" w:rsidR="00BB4333" w:rsidRDefault="00BB4333" w:rsidP="00DA4633">
      <w:pPr>
        <w:spacing w:before="120" w:after="120" w:line="276" w:lineRule="auto"/>
      </w:pPr>
      <w:r>
        <w:t>Comments are sought from every sector of the community. This includes the public, government agencies and all sectors of the aviation industry, whether as an aviator, aviation consumer and/or provider of related products and services.</w:t>
      </w:r>
    </w:p>
    <w:p w14:paraId="71CC8392" w14:textId="0E6F99F6" w:rsidR="00FA07A3" w:rsidRDefault="00BB4333" w:rsidP="00DA4633">
      <w:pPr>
        <w:spacing w:before="120" w:after="120" w:line="276" w:lineRule="auto"/>
      </w:pPr>
      <w:r>
        <w:t>Your feedback will make a valuable contribution to our standards development and making process and help inform any future regulatory change.</w:t>
      </w:r>
    </w:p>
    <w:p w14:paraId="00C3739A" w14:textId="77777777" w:rsidR="001025B6" w:rsidRPr="00F60254" w:rsidRDefault="001025B6" w:rsidP="001025B6">
      <w:pPr>
        <w:spacing w:before="120" w:after="120" w:line="276" w:lineRule="auto"/>
        <w:rPr>
          <w:color w:val="000000" w:themeColor="text1"/>
        </w:rPr>
      </w:pPr>
      <w:r w:rsidRPr="00F60254">
        <w:rPr>
          <w:color w:val="000000" w:themeColor="text1"/>
        </w:rPr>
        <w:t>Comments on the</w:t>
      </w:r>
      <w:r>
        <w:rPr>
          <w:color w:val="000000" w:themeColor="text1"/>
        </w:rPr>
        <w:t xml:space="preserve"> summary of proposed change on </w:t>
      </w:r>
      <w:r w:rsidRPr="00F60254">
        <w:rPr>
          <w:color w:val="000000" w:themeColor="text1"/>
        </w:rPr>
        <w:t>CD 2</w:t>
      </w:r>
      <w:r>
        <w:rPr>
          <w:color w:val="000000" w:themeColor="text1"/>
        </w:rPr>
        <w:t>204OS</w:t>
      </w:r>
      <w:r w:rsidRPr="00F60254">
        <w:rPr>
          <w:color w:val="000000" w:themeColor="text1"/>
        </w:rPr>
        <w:t xml:space="preserve"> should be submitted through the CASA consultation hub online response form.</w:t>
      </w:r>
    </w:p>
    <w:p w14:paraId="3DA3B6B9" w14:textId="21B69FA8" w:rsidR="00F60254" w:rsidRPr="00F60254" w:rsidRDefault="00B171E4" w:rsidP="00F60254">
      <w:pPr>
        <w:pStyle w:val="Heading1"/>
        <w:spacing w:before="1"/>
        <w:ind w:left="0"/>
        <w:rPr>
          <w:b/>
          <w:bCs/>
          <w:sz w:val="22"/>
          <w:szCs w:val="22"/>
        </w:rPr>
      </w:pPr>
      <w:r w:rsidRPr="00B171E4">
        <w:rPr>
          <w:b/>
          <w:bCs/>
          <w:sz w:val="22"/>
          <w:szCs w:val="22"/>
        </w:rPr>
        <w:t>Documents for review</w:t>
      </w:r>
    </w:p>
    <w:p w14:paraId="39190A4E" w14:textId="655387E0" w:rsidR="003E47B3" w:rsidRDefault="00F60254" w:rsidP="000D2C6C">
      <w:pPr>
        <w:pStyle w:val="NormalWeb"/>
        <w:spacing w:before="120" w:beforeAutospacing="0" w:after="120" w:afterAutospacing="0" w:line="276" w:lineRule="auto"/>
        <w:rPr>
          <w:color w:val="000000" w:themeColor="text1"/>
        </w:rPr>
      </w:pPr>
      <w:r w:rsidRPr="001E4880">
        <w:rPr>
          <w:rFonts w:ascii="Arial" w:hAnsi="Arial" w:cs="Arial"/>
          <w:color w:val="000000" w:themeColor="text1"/>
          <w:sz w:val="22"/>
          <w:szCs w:val="22"/>
        </w:rPr>
        <w:t>All documents related to this consultation are attached in the ‘</w:t>
      </w:r>
      <w:r w:rsidR="00F31E39">
        <w:rPr>
          <w:rFonts w:ascii="Arial" w:hAnsi="Arial" w:cs="Arial"/>
          <w:color w:val="000000" w:themeColor="text1"/>
          <w:sz w:val="22"/>
          <w:szCs w:val="22"/>
        </w:rPr>
        <w:t>R</w:t>
      </w:r>
      <w:r w:rsidRPr="001E4880">
        <w:rPr>
          <w:rFonts w:ascii="Arial" w:hAnsi="Arial" w:cs="Arial"/>
          <w:color w:val="000000" w:themeColor="text1"/>
          <w:sz w:val="22"/>
          <w:szCs w:val="22"/>
        </w:rPr>
        <w:t>elated’ section at the bottom of the page.</w:t>
      </w:r>
    </w:p>
    <w:p w14:paraId="0B829A77" w14:textId="23129562" w:rsidR="00ED2D78" w:rsidRPr="006F4F16" w:rsidRDefault="00ED2D78" w:rsidP="00ED2D78">
      <w:pPr>
        <w:rPr>
          <w:b/>
        </w:rPr>
      </w:pPr>
      <w:bookmarkStart w:id="5" w:name="_Hlk10803501"/>
      <w:bookmarkEnd w:id="4"/>
      <w:r w:rsidRPr="006F4F16">
        <w:rPr>
          <w:b/>
        </w:rPr>
        <w:t>General comments</w:t>
      </w:r>
    </w:p>
    <w:p w14:paraId="59C5F6C0" w14:textId="48987139" w:rsidR="00ED2D78" w:rsidRDefault="00ED2D78" w:rsidP="00ED2D78">
      <w:r>
        <w:t>There is a general comments</w:t>
      </w:r>
      <w:r w:rsidR="0010461E">
        <w:t xml:space="preserve"> page at the </w:t>
      </w:r>
      <w:r>
        <w:t>end of the consultation</w:t>
      </w:r>
      <w:r w:rsidR="0010461E">
        <w:t>. Y</w:t>
      </w:r>
      <w:r>
        <w:t xml:space="preserve">ou can place your comments on matters related to the </w:t>
      </w:r>
      <w:r w:rsidR="00026F8F">
        <w:t xml:space="preserve">proposed </w:t>
      </w:r>
      <w:r>
        <w:t>regulatory amendment, which have not already been addressed in the consultation</w:t>
      </w:r>
      <w:r w:rsidR="0010461E">
        <w:t>, into the comments box on this page</w:t>
      </w:r>
      <w:r>
        <w:t xml:space="preserve">. </w:t>
      </w:r>
    </w:p>
    <w:p w14:paraId="477CA61D" w14:textId="77777777" w:rsidR="00F77E67" w:rsidRPr="00035C67" w:rsidRDefault="00F77E67" w:rsidP="00F77E67">
      <w:pPr>
        <w:pStyle w:val="NormalWeb"/>
        <w:rPr>
          <w:rFonts w:ascii="Arial" w:hAnsi="Arial" w:cs="Arial"/>
          <w:color w:val="333333"/>
          <w:sz w:val="22"/>
          <w:szCs w:val="22"/>
        </w:rPr>
      </w:pPr>
      <w:bookmarkStart w:id="6" w:name="_Hlk10804297"/>
      <w:bookmarkEnd w:id="5"/>
      <w:r w:rsidRPr="00035C67">
        <w:rPr>
          <w:rStyle w:val="Strong"/>
          <w:rFonts w:ascii="Arial" w:hAnsi="Arial" w:cs="Arial"/>
          <w:color w:val="333333"/>
          <w:sz w:val="22"/>
          <w:szCs w:val="22"/>
        </w:rPr>
        <w:t>What happens next</w:t>
      </w:r>
    </w:p>
    <w:p w14:paraId="5A707A06" w14:textId="51B3CBD5" w:rsidR="001C1E71" w:rsidRDefault="00F77E67" w:rsidP="001C1E71">
      <w:pPr>
        <w:rPr>
          <w:rStyle w:val="Strong"/>
          <w:color w:val="000000" w:themeColor="text1"/>
        </w:rPr>
      </w:pPr>
      <w:r>
        <w:t xml:space="preserve">At the end of the response period, we will review each comment and submission received. </w:t>
      </w:r>
      <w:r w:rsidR="00DA4633" w:rsidRPr="00DA4633">
        <w:t xml:space="preserve">Relevant feedback that improves the proposed </w:t>
      </w:r>
      <w:r w:rsidR="00AF292D">
        <w:t>change</w:t>
      </w:r>
      <w:r w:rsidR="00DA4633" w:rsidRPr="00DA4633">
        <w:t xml:space="preserve"> and is consistent with the regulations and other CASA policy, will be incorporated into the final ruling.</w:t>
      </w:r>
      <w:r w:rsidR="00DA4633">
        <w:t xml:space="preserve"> </w:t>
      </w:r>
      <w:r>
        <w:t xml:space="preserve">We will make all submissions publicly available on the CASA website, unless you request your submission remain confidential. </w:t>
      </w:r>
      <w:bookmarkStart w:id="7" w:name="_Hlk4674082"/>
      <w:r>
        <w:t xml:space="preserve">We will also publish a Summary of Consultation which summarises the feedback received, </w:t>
      </w:r>
      <w:bookmarkEnd w:id="7"/>
      <w:r>
        <w:t>outlines</w:t>
      </w:r>
      <w:r>
        <w:rPr>
          <w:rFonts w:eastAsia="Times New Roman"/>
          <w:lang w:eastAsia="en-AU"/>
        </w:rPr>
        <w:t xml:space="preserve"> any intended changes and details our plans for the regulation.</w:t>
      </w:r>
    </w:p>
    <w:p w14:paraId="102F5FEC" w14:textId="77777777" w:rsidR="001C1E71" w:rsidRDefault="001C1E71" w:rsidP="001C1E71">
      <w:pPr>
        <w:rPr>
          <w:rStyle w:val="Strong"/>
          <w:color w:val="000000" w:themeColor="text1"/>
        </w:rPr>
      </w:pPr>
    </w:p>
    <w:p w14:paraId="5AFB5C6C" w14:textId="47A7ECAC" w:rsidR="00F77E67" w:rsidRPr="000D2C6C" w:rsidRDefault="00F77E67" w:rsidP="0016181D">
      <w:pPr>
        <w:rPr>
          <w:color w:val="000000" w:themeColor="text1"/>
        </w:rPr>
      </w:pPr>
      <w:r w:rsidRPr="000D2C6C">
        <w:rPr>
          <w:rStyle w:val="Strong"/>
          <w:color w:val="000000" w:themeColor="text1"/>
        </w:rPr>
        <w:t>Post-implementation review</w:t>
      </w:r>
    </w:p>
    <w:p w14:paraId="78157811" w14:textId="54D3EBE8" w:rsidR="00B711F8" w:rsidRDefault="00E52F54" w:rsidP="00F77E67">
      <w:pPr>
        <w:pStyle w:val="NormalWeb"/>
        <w:rPr>
          <w:rFonts w:ascii="Arial" w:hAnsi="Arial" w:cs="Arial"/>
          <w:color w:val="000000" w:themeColor="text1"/>
          <w:sz w:val="22"/>
          <w:szCs w:val="22"/>
        </w:rPr>
      </w:pPr>
      <w:r>
        <w:rPr>
          <w:rFonts w:ascii="Arial" w:hAnsi="Arial" w:cs="Arial"/>
          <w:color w:val="000000" w:themeColor="text1"/>
          <w:sz w:val="22"/>
          <w:szCs w:val="22"/>
        </w:rPr>
        <w:t>Th</w:t>
      </w:r>
      <w:r w:rsidR="00AD4C58">
        <w:rPr>
          <w:rFonts w:ascii="Arial" w:hAnsi="Arial" w:cs="Arial"/>
          <w:color w:val="000000" w:themeColor="text1"/>
          <w:sz w:val="22"/>
          <w:szCs w:val="22"/>
        </w:rPr>
        <w:t>is</w:t>
      </w:r>
      <w:r>
        <w:rPr>
          <w:rFonts w:ascii="Arial" w:hAnsi="Arial" w:cs="Arial"/>
          <w:color w:val="000000" w:themeColor="text1"/>
          <w:sz w:val="22"/>
          <w:szCs w:val="22"/>
        </w:rPr>
        <w:t xml:space="preserve"> </w:t>
      </w:r>
      <w:r w:rsidR="00AD4C58">
        <w:rPr>
          <w:rFonts w:ascii="Arial" w:hAnsi="Arial" w:cs="Arial"/>
          <w:color w:val="000000" w:themeColor="text1"/>
          <w:sz w:val="22"/>
          <w:szCs w:val="22"/>
        </w:rPr>
        <w:t xml:space="preserve">CAO 95.55 </w:t>
      </w:r>
      <w:r w:rsidR="00BC33BA">
        <w:rPr>
          <w:rFonts w:ascii="Arial" w:hAnsi="Arial" w:cs="Arial"/>
          <w:color w:val="000000" w:themeColor="text1"/>
          <w:sz w:val="22"/>
          <w:szCs w:val="22"/>
        </w:rPr>
        <w:t xml:space="preserve">definition </w:t>
      </w:r>
      <w:r w:rsidR="00AD4C58">
        <w:rPr>
          <w:rFonts w:ascii="Arial" w:hAnsi="Arial" w:cs="Arial"/>
          <w:color w:val="000000" w:themeColor="text1"/>
          <w:sz w:val="22"/>
          <w:szCs w:val="22"/>
        </w:rPr>
        <w:t xml:space="preserve">change </w:t>
      </w:r>
      <w:r>
        <w:rPr>
          <w:rFonts w:ascii="Arial" w:hAnsi="Arial" w:cs="Arial"/>
          <w:color w:val="000000" w:themeColor="text1"/>
          <w:sz w:val="22"/>
          <w:szCs w:val="22"/>
        </w:rPr>
        <w:t xml:space="preserve">will also be incorporated </w:t>
      </w:r>
      <w:r w:rsidR="00BC33BA">
        <w:rPr>
          <w:rFonts w:ascii="Arial" w:hAnsi="Arial" w:cs="Arial"/>
          <w:color w:val="000000" w:themeColor="text1"/>
          <w:sz w:val="22"/>
          <w:szCs w:val="22"/>
        </w:rPr>
        <w:t>within</w:t>
      </w:r>
      <w:r w:rsidR="00AD4C58">
        <w:rPr>
          <w:rFonts w:ascii="Arial" w:hAnsi="Arial" w:cs="Arial"/>
          <w:color w:val="000000" w:themeColor="text1"/>
          <w:sz w:val="22"/>
          <w:szCs w:val="22"/>
        </w:rPr>
        <w:t xml:space="preserve"> Part 103 of CASR</w:t>
      </w:r>
      <w:r w:rsidR="00F77E67" w:rsidRPr="000D2C6C">
        <w:rPr>
          <w:rFonts w:ascii="Arial" w:hAnsi="Arial" w:cs="Arial"/>
          <w:color w:val="000000" w:themeColor="text1"/>
          <w:sz w:val="22"/>
          <w:szCs w:val="22"/>
        </w:rPr>
        <w:t>. </w:t>
      </w:r>
    </w:p>
    <w:p w14:paraId="610DF63A" w14:textId="77777777" w:rsidR="00B711F8" w:rsidRDefault="00B711F8">
      <w:pPr>
        <w:rPr>
          <w:rFonts w:eastAsia="Times New Roman"/>
          <w:color w:val="000000" w:themeColor="text1"/>
          <w:lang w:eastAsia="en-AU"/>
        </w:rPr>
      </w:pPr>
      <w:r>
        <w:rPr>
          <w:color w:val="000000" w:themeColor="text1"/>
        </w:rPr>
        <w:br w:type="page"/>
      </w:r>
    </w:p>
    <w:p w14:paraId="3445ACD9" w14:textId="77777777" w:rsidR="00AE01E3" w:rsidRDefault="00AE01E3" w:rsidP="0016181D">
      <w:pPr>
        <w:pStyle w:val="Heading1"/>
        <w:ind w:left="0"/>
        <w:rPr>
          <w:rFonts w:asciiTheme="minorHAnsi" w:eastAsiaTheme="minorHAnsi" w:hAnsiTheme="minorHAnsi" w:cstheme="minorBidi"/>
          <w:color w:val="365F91" w:themeColor="accent1" w:themeShade="BF"/>
          <w:sz w:val="20"/>
          <w:szCs w:val="20"/>
        </w:rPr>
      </w:pPr>
      <w:r w:rsidRPr="0016181D">
        <w:rPr>
          <w:color w:val="365F91" w:themeColor="accent1" w:themeShade="BF"/>
          <w:lang w:val="en"/>
        </w:rPr>
        <w:lastRenderedPageBreak/>
        <w:t>Give Us Your Views</w:t>
      </w:r>
      <w:r>
        <w:rPr>
          <w:lang w:val="en"/>
        </w:rPr>
        <w:t xml:space="preserve"> </w:t>
      </w:r>
      <w:r>
        <w:rPr>
          <w:color w:val="365F91" w:themeColor="accent1" w:themeShade="BF"/>
          <w:sz w:val="20"/>
          <w:szCs w:val="20"/>
          <w:lang w:val="en"/>
        </w:rPr>
        <w:t>[Appears on the overview page at the bottom]</w:t>
      </w:r>
    </w:p>
    <w:p w14:paraId="7004DB1E" w14:textId="77777777" w:rsidR="00AE01E3" w:rsidRDefault="00AE01E3" w:rsidP="0016181D">
      <w:pPr>
        <w:rPr>
          <w:lang w:val="en"/>
        </w:rPr>
      </w:pPr>
    </w:p>
    <w:p w14:paraId="05570962" w14:textId="77777777" w:rsidR="00AE01E3" w:rsidRDefault="00AA6912" w:rsidP="00AE01E3">
      <w:pPr>
        <w:shd w:val="clear" w:color="auto" w:fill="FFFFFF"/>
        <w:rPr>
          <w:color w:val="365F91" w:themeColor="accent1" w:themeShade="BF"/>
          <w:sz w:val="20"/>
          <w:szCs w:val="20"/>
        </w:rPr>
      </w:pPr>
      <w:hyperlink r:id="rId10" w:history="1">
        <w:r w:rsidR="00AE01E3" w:rsidRPr="0016181D">
          <w:rPr>
            <w:rStyle w:val="cs-consultation-cta-link-text2"/>
            <w:rFonts w:ascii="Lato" w:hAnsi="Lato"/>
            <w:color w:val="0055CC"/>
            <w:sz w:val="28"/>
            <w:szCs w:val="28"/>
            <w:lang w:val="en"/>
          </w:rPr>
          <w:t xml:space="preserve">Online Survey </w:t>
        </w:r>
      </w:hyperlink>
      <w:r w:rsidR="00AE01E3" w:rsidRPr="00FF0312">
        <w:rPr>
          <w:color w:val="365F91" w:themeColor="accent1" w:themeShade="BF"/>
          <w:sz w:val="20"/>
          <w:szCs w:val="20"/>
          <w:lang w:val="en"/>
        </w:rPr>
        <w:t>[This link is on the front page of the survey and takes you to the survey questions]</w:t>
      </w:r>
      <w:r w:rsidR="00AE01E3">
        <w:rPr>
          <w:color w:val="365F91" w:themeColor="accent1" w:themeShade="BF"/>
          <w:sz w:val="20"/>
          <w:szCs w:val="20"/>
          <w:lang w:val="en"/>
        </w:rPr>
        <w:t xml:space="preserve"> </w:t>
      </w:r>
    </w:p>
    <w:p w14:paraId="770FB543" w14:textId="77777777" w:rsidR="00AE01E3" w:rsidRDefault="00AE01E3" w:rsidP="0016181D">
      <w:pPr>
        <w:rPr>
          <w:lang w:val="en"/>
        </w:rPr>
      </w:pPr>
    </w:p>
    <w:p w14:paraId="30A9C22D" w14:textId="77777777" w:rsidR="00AE01E3" w:rsidRDefault="00AE01E3" w:rsidP="00AE01E3">
      <w:pPr>
        <w:spacing w:line="348" w:lineRule="auto"/>
        <w:rPr>
          <w:color w:val="365F91" w:themeColor="accent1" w:themeShade="BF"/>
          <w:sz w:val="20"/>
          <w:szCs w:val="20"/>
          <w:lang w:val="en"/>
        </w:rPr>
      </w:pPr>
      <w:r>
        <w:rPr>
          <w:rFonts w:ascii="Lato" w:hAnsi="Lato"/>
          <w:b/>
          <w:sz w:val="29"/>
          <w:szCs w:val="29"/>
          <w:lang w:val="en"/>
        </w:rPr>
        <w:t xml:space="preserve">Related </w:t>
      </w:r>
      <w:r>
        <w:rPr>
          <w:color w:val="365F91" w:themeColor="accent1" w:themeShade="BF"/>
          <w:sz w:val="20"/>
          <w:szCs w:val="20"/>
          <w:lang w:val="en"/>
        </w:rPr>
        <w:t>[This section is at the bottom of the front page and contains all the links to other sites and documents related to this consultation]</w:t>
      </w:r>
    </w:p>
    <w:p w14:paraId="78FEA451" w14:textId="6263DEA6" w:rsidR="00ED2D78" w:rsidRPr="001B1092" w:rsidRDefault="00ED2D78" w:rsidP="00FF0312">
      <w:pPr>
        <w:shd w:val="clear" w:color="auto" w:fill="FFFFFF"/>
        <w:tabs>
          <w:tab w:val="left" w:pos="6270"/>
        </w:tabs>
        <w:rPr>
          <w:color w:val="0070C0"/>
        </w:rPr>
      </w:pPr>
    </w:p>
    <w:p w14:paraId="090E3227" w14:textId="72651500" w:rsidR="00ED2D78" w:rsidRDefault="00FF0312" w:rsidP="00ED2D78">
      <w:pPr>
        <w:spacing w:line="348" w:lineRule="auto"/>
        <w:rPr>
          <w:sz w:val="24"/>
        </w:rPr>
      </w:pPr>
      <w:r>
        <w:rPr>
          <w:b/>
          <w:bCs/>
          <w:sz w:val="24"/>
        </w:rPr>
        <w:t>Related D</w:t>
      </w:r>
      <w:r w:rsidR="00ED2D78" w:rsidRPr="0016181D">
        <w:rPr>
          <w:b/>
          <w:bCs/>
          <w:sz w:val="24"/>
        </w:rPr>
        <w:t>ocuments</w:t>
      </w:r>
      <w:r w:rsidR="00ED2D78">
        <w:rPr>
          <w:sz w:val="24"/>
        </w:rPr>
        <w:t xml:space="preserve"> </w:t>
      </w:r>
      <w:r w:rsidRPr="0016181D">
        <w:rPr>
          <w:color w:val="365F91" w:themeColor="accent1" w:themeShade="BF"/>
          <w:sz w:val="20"/>
          <w:szCs w:val="20"/>
          <w:lang w:val="en"/>
        </w:rPr>
        <w:t xml:space="preserve">[List of documents attached to the online </w:t>
      </w:r>
      <w:r w:rsidR="00ED2D78" w:rsidRPr="0016181D">
        <w:rPr>
          <w:color w:val="365F91" w:themeColor="accent1" w:themeShade="BF"/>
          <w:sz w:val="20"/>
          <w:szCs w:val="20"/>
          <w:lang w:val="en"/>
        </w:rPr>
        <w:t>consultation</w:t>
      </w:r>
      <w:r w:rsidRPr="0016181D">
        <w:rPr>
          <w:color w:val="365F91" w:themeColor="accent1" w:themeShade="BF"/>
          <w:sz w:val="20"/>
          <w:szCs w:val="20"/>
          <w:lang w:val="en"/>
        </w:rPr>
        <w:t>]</w:t>
      </w:r>
    </w:p>
    <w:p w14:paraId="3D85F8C7" w14:textId="77777777" w:rsidR="000A39D0" w:rsidRPr="000A39D0" w:rsidRDefault="000A39D0" w:rsidP="0016181D">
      <w:pPr>
        <w:pStyle w:val="ListParagraph"/>
        <w:numPr>
          <w:ilvl w:val="0"/>
          <w:numId w:val="44"/>
        </w:numPr>
      </w:pPr>
      <w:r w:rsidRPr="000A39D0">
        <w:t>Summary of proposed change on CD 2204OS</w:t>
      </w:r>
    </w:p>
    <w:p w14:paraId="16694D2B" w14:textId="1523CF7C" w:rsidR="00FF0312" w:rsidRPr="0016181D" w:rsidRDefault="000A39D0" w:rsidP="0016181D">
      <w:pPr>
        <w:pStyle w:val="ListParagraph"/>
        <w:numPr>
          <w:ilvl w:val="0"/>
          <w:numId w:val="44"/>
        </w:numPr>
      </w:pPr>
      <w:r w:rsidRPr="0016181D">
        <w:t xml:space="preserve">MS Word </w:t>
      </w:r>
      <w:r w:rsidR="004600B3">
        <w:t>copy</w:t>
      </w:r>
      <w:r w:rsidRPr="0016181D">
        <w:t xml:space="preserve"> of the</w:t>
      </w:r>
      <w:r w:rsidR="004600B3">
        <w:t xml:space="preserve"> online</w:t>
      </w:r>
      <w:r w:rsidRPr="0016181D">
        <w:t xml:space="preserve"> consultation</w:t>
      </w:r>
    </w:p>
    <w:bookmarkEnd w:id="6"/>
    <w:p w14:paraId="45AD4851" w14:textId="77777777" w:rsidR="00391B8F" w:rsidRPr="00F64105" w:rsidRDefault="00391B8F" w:rsidP="00F64105">
      <w:pPr>
        <w:pStyle w:val="Heading1"/>
        <w:spacing w:before="360" w:after="240"/>
        <w:ind w:left="0"/>
        <w:rPr>
          <w:color w:val="365F91" w:themeColor="accent1" w:themeShade="BF"/>
          <w:lang w:val="en" w:eastAsia="en-AU"/>
        </w:rPr>
      </w:pPr>
      <w:r w:rsidRPr="00F64105">
        <w:rPr>
          <w:color w:val="365F91" w:themeColor="accent1" w:themeShade="BF"/>
          <w:lang w:val="en" w:eastAsia="en-AU"/>
        </w:rPr>
        <w:t xml:space="preserve">Audiences &amp; Interest groups </w:t>
      </w:r>
    </w:p>
    <w:p w14:paraId="32D81EBD" w14:textId="614414C6" w:rsidR="00391B8F" w:rsidRPr="0016181D" w:rsidRDefault="00FF0312" w:rsidP="0016181D">
      <w:pPr>
        <w:spacing w:before="120" w:after="120"/>
        <w:rPr>
          <w:rFonts w:eastAsia="MS Gothic"/>
          <w:b/>
          <w:bCs/>
        </w:rPr>
      </w:pPr>
      <w:bookmarkStart w:id="8" w:name="_Hlk37234369"/>
      <w:r w:rsidRPr="0016181D">
        <w:rPr>
          <w:rFonts w:eastAsia="MS Gothic"/>
          <w:b/>
          <w:bCs/>
        </w:rPr>
        <w:t>Audience</w:t>
      </w:r>
    </w:p>
    <w:p w14:paraId="1F0DD889" w14:textId="2B7E2651" w:rsidR="00391B8F" w:rsidRDefault="00391B8F" w:rsidP="0016181D">
      <w:pPr>
        <w:pStyle w:val="ListParagraph"/>
        <w:numPr>
          <w:ilvl w:val="0"/>
          <w:numId w:val="45"/>
        </w:numPr>
        <w:rPr>
          <w:rFonts w:cs="Calibri"/>
        </w:rPr>
      </w:pPr>
      <w:r w:rsidRPr="00EB0C0C">
        <w:rPr>
          <w:rFonts w:cs="Calibri"/>
        </w:rPr>
        <w:t>CASA Staff</w:t>
      </w:r>
    </w:p>
    <w:p w14:paraId="276987C0" w14:textId="3C12AD2C" w:rsidR="00391B8F" w:rsidRDefault="00391B8F" w:rsidP="0016181D">
      <w:pPr>
        <w:pStyle w:val="ListParagraph"/>
        <w:numPr>
          <w:ilvl w:val="0"/>
          <w:numId w:val="45"/>
        </w:numPr>
        <w:rPr>
          <w:rFonts w:cs="Calibri"/>
        </w:rPr>
      </w:pPr>
      <w:r>
        <w:rPr>
          <w:rFonts w:cs="Calibri"/>
        </w:rPr>
        <w:t>Flight training organisations</w:t>
      </w:r>
    </w:p>
    <w:p w14:paraId="168996D0" w14:textId="58491625" w:rsidR="00391B8F" w:rsidRPr="00EB0C0C" w:rsidRDefault="00391B8F" w:rsidP="0016181D">
      <w:pPr>
        <w:pStyle w:val="ListParagraph"/>
        <w:numPr>
          <w:ilvl w:val="0"/>
          <w:numId w:val="45"/>
        </w:numPr>
        <w:rPr>
          <w:rFonts w:cs="Calibri"/>
        </w:rPr>
      </w:pPr>
      <w:r w:rsidRPr="00EB0C0C">
        <w:rPr>
          <w:rFonts w:cs="Calibri"/>
        </w:rPr>
        <w:t>Manufacturers</w:t>
      </w:r>
    </w:p>
    <w:p w14:paraId="376B56AC" w14:textId="60ABC18E" w:rsidR="00391B8F" w:rsidRPr="00EB0C0C" w:rsidRDefault="00391B8F" w:rsidP="0016181D">
      <w:pPr>
        <w:pStyle w:val="ListParagraph"/>
        <w:numPr>
          <w:ilvl w:val="0"/>
          <w:numId w:val="45"/>
        </w:numPr>
        <w:rPr>
          <w:rFonts w:cs="Calibri"/>
        </w:rPr>
      </w:pPr>
      <w:r w:rsidRPr="00EB0C0C">
        <w:rPr>
          <w:rFonts w:cs="Calibri"/>
        </w:rPr>
        <w:t>Pilots</w:t>
      </w:r>
    </w:p>
    <w:p w14:paraId="0B896FDC" w14:textId="7146390A" w:rsidR="00391B8F" w:rsidRPr="00EB0C0C" w:rsidRDefault="00391B8F" w:rsidP="0016181D">
      <w:pPr>
        <w:pStyle w:val="ListParagraph"/>
        <w:numPr>
          <w:ilvl w:val="0"/>
          <w:numId w:val="45"/>
        </w:numPr>
        <w:rPr>
          <w:rFonts w:cs="Calibri"/>
        </w:rPr>
      </w:pPr>
      <w:r>
        <w:rPr>
          <w:rFonts w:cs="Calibri"/>
        </w:rPr>
        <w:t>Sports aviation operators</w:t>
      </w:r>
    </w:p>
    <w:p w14:paraId="3294FEC7" w14:textId="656328D6" w:rsidR="00391B8F" w:rsidRDefault="00391B8F" w:rsidP="0016181D">
      <w:pPr>
        <w:pStyle w:val="ListParagraph"/>
        <w:numPr>
          <w:ilvl w:val="0"/>
          <w:numId w:val="45"/>
        </w:numPr>
      </w:pPr>
      <w:r>
        <w:t>Amateur/kit-built aircraft owners and builders</w:t>
      </w:r>
    </w:p>
    <w:p w14:paraId="49217D42" w14:textId="0B12F598" w:rsidR="00391B8F" w:rsidRPr="00EB0C0C" w:rsidRDefault="009F7E21" w:rsidP="0016181D">
      <w:pPr>
        <w:pStyle w:val="ListParagraph"/>
        <w:numPr>
          <w:ilvl w:val="0"/>
          <w:numId w:val="45"/>
        </w:numPr>
        <w:rPr>
          <w:rFonts w:cs="Calibri"/>
        </w:rPr>
      </w:pPr>
      <w:r w:rsidRPr="00EB0C0C">
        <w:rPr>
          <w:rFonts w:cs="Calibri"/>
        </w:rPr>
        <w:t xml:space="preserve">Approved </w:t>
      </w:r>
      <w:r w:rsidR="00391B8F" w:rsidRPr="00EB0C0C">
        <w:rPr>
          <w:rFonts w:cs="Calibri"/>
        </w:rPr>
        <w:t>Self-administering Aviation Organisations</w:t>
      </w:r>
    </w:p>
    <w:p w14:paraId="24CF2B2A" w14:textId="38265F1C" w:rsidR="00391B8F" w:rsidRDefault="00391B8F" w:rsidP="0016181D">
      <w:pPr>
        <w:pStyle w:val="ListParagraph"/>
        <w:numPr>
          <w:ilvl w:val="0"/>
          <w:numId w:val="45"/>
        </w:numPr>
      </w:pPr>
      <w:r>
        <w:t xml:space="preserve">Sport and recreational aircraft maintainers </w:t>
      </w:r>
    </w:p>
    <w:p w14:paraId="3313E658" w14:textId="0098517A" w:rsidR="00391B8F" w:rsidRPr="00EB0C0C" w:rsidRDefault="00391B8F" w:rsidP="0016181D">
      <w:pPr>
        <w:pStyle w:val="ListParagraph"/>
        <w:numPr>
          <w:ilvl w:val="0"/>
          <w:numId w:val="45"/>
        </w:numPr>
        <w:rPr>
          <w:rFonts w:cs="Calibri"/>
        </w:rPr>
      </w:pPr>
      <w:r w:rsidRPr="00EB0C0C">
        <w:rPr>
          <w:rFonts w:cs="Calibri"/>
        </w:rPr>
        <w:t xml:space="preserve">Sport aviation bodies &amp; prospective ASAOs </w:t>
      </w:r>
    </w:p>
    <w:p w14:paraId="775B726F" w14:textId="65694D31" w:rsidR="00391B8F" w:rsidRPr="00EB0C0C" w:rsidRDefault="00391B8F" w:rsidP="0016181D">
      <w:pPr>
        <w:pStyle w:val="ListParagraph"/>
        <w:numPr>
          <w:ilvl w:val="0"/>
          <w:numId w:val="45"/>
        </w:numPr>
        <w:rPr>
          <w:rFonts w:cs="Calibri"/>
        </w:rPr>
      </w:pPr>
      <w:r w:rsidRPr="00EB0C0C">
        <w:rPr>
          <w:rFonts w:cs="Calibri"/>
        </w:rPr>
        <w:t>Aircraft owner/operator</w:t>
      </w:r>
    </w:p>
    <w:p w14:paraId="24267A83" w14:textId="356398D9" w:rsidR="00391B8F" w:rsidRPr="00EB0C0C" w:rsidRDefault="00391B8F" w:rsidP="0016181D">
      <w:pPr>
        <w:pStyle w:val="ListParagraph"/>
        <w:numPr>
          <w:ilvl w:val="0"/>
          <w:numId w:val="45"/>
        </w:numPr>
        <w:rPr>
          <w:rFonts w:cs="Calibri"/>
        </w:rPr>
      </w:pPr>
      <w:r w:rsidRPr="00EB0C0C">
        <w:rPr>
          <w:rFonts w:cs="Calibri"/>
        </w:rPr>
        <w:t>Part 141 operators</w:t>
      </w:r>
    </w:p>
    <w:p w14:paraId="78C3680F" w14:textId="4C86A9D6" w:rsidR="00FF0312" w:rsidRPr="00283285" w:rsidRDefault="00FF0312" w:rsidP="00FF0312">
      <w:pPr>
        <w:spacing w:before="120" w:after="120"/>
        <w:rPr>
          <w:rFonts w:eastAsia="MS Gothic"/>
          <w:b/>
          <w:bCs/>
        </w:rPr>
      </w:pPr>
      <w:r>
        <w:rPr>
          <w:rFonts w:eastAsia="MS Gothic"/>
          <w:b/>
          <w:bCs/>
        </w:rPr>
        <w:t>Interest</w:t>
      </w:r>
    </w:p>
    <w:p w14:paraId="1A124336" w14:textId="2A8D3C69" w:rsidR="00391B8F" w:rsidRPr="0016181D" w:rsidRDefault="00391B8F" w:rsidP="0016181D">
      <w:pPr>
        <w:pStyle w:val="ListParagraph"/>
        <w:numPr>
          <w:ilvl w:val="0"/>
          <w:numId w:val="45"/>
        </w:numPr>
        <w:rPr>
          <w:rFonts w:cs="Calibri"/>
        </w:rPr>
      </w:pPr>
      <w:r w:rsidRPr="0016181D">
        <w:rPr>
          <w:rFonts w:cs="Calibri"/>
        </w:rPr>
        <w:t>In-house training</w:t>
      </w:r>
    </w:p>
    <w:p w14:paraId="7D1D6219" w14:textId="673BCE88" w:rsidR="00391B8F" w:rsidRPr="0016181D" w:rsidRDefault="00391B8F" w:rsidP="0016181D">
      <w:pPr>
        <w:pStyle w:val="ListParagraph"/>
        <w:numPr>
          <w:ilvl w:val="0"/>
          <w:numId w:val="45"/>
        </w:numPr>
        <w:rPr>
          <w:rFonts w:cs="Calibri"/>
        </w:rPr>
      </w:pPr>
      <w:r w:rsidRPr="0016181D">
        <w:rPr>
          <w:rFonts w:cs="Calibri"/>
        </w:rPr>
        <w:t>Airworthiness / maintenance</w:t>
      </w:r>
    </w:p>
    <w:p w14:paraId="5032689C" w14:textId="37DD64A4" w:rsidR="00391B8F" w:rsidRPr="0016181D" w:rsidRDefault="00391B8F" w:rsidP="0016181D">
      <w:pPr>
        <w:pStyle w:val="ListParagraph"/>
        <w:numPr>
          <w:ilvl w:val="0"/>
          <w:numId w:val="45"/>
        </w:numPr>
        <w:rPr>
          <w:rFonts w:cs="Calibri"/>
        </w:rPr>
      </w:pPr>
      <w:r w:rsidRPr="0016181D">
        <w:rPr>
          <w:rFonts w:cs="Calibri"/>
        </w:rPr>
        <w:t>Sport and recreational aviation</w:t>
      </w:r>
    </w:p>
    <w:p w14:paraId="38E3F9AC" w14:textId="7032070F" w:rsidR="00391B8F" w:rsidRPr="0016181D" w:rsidRDefault="00391B8F" w:rsidP="0016181D">
      <w:pPr>
        <w:pStyle w:val="ListParagraph"/>
        <w:numPr>
          <w:ilvl w:val="0"/>
          <w:numId w:val="45"/>
        </w:numPr>
        <w:rPr>
          <w:rFonts w:cs="Calibri"/>
        </w:rPr>
      </w:pPr>
      <w:r w:rsidRPr="0016181D">
        <w:rPr>
          <w:rFonts w:cs="Calibri"/>
        </w:rPr>
        <w:t>Licensing</w:t>
      </w:r>
    </w:p>
    <w:p w14:paraId="1CEDFC86" w14:textId="71CA026E" w:rsidR="00391B8F" w:rsidRPr="0016181D" w:rsidRDefault="00391B8F" w:rsidP="0016181D">
      <w:pPr>
        <w:pStyle w:val="ListParagraph"/>
        <w:numPr>
          <w:ilvl w:val="0"/>
          <w:numId w:val="45"/>
        </w:numPr>
        <w:rPr>
          <w:rFonts w:cs="Calibri"/>
        </w:rPr>
      </w:pPr>
      <w:r w:rsidRPr="0016181D">
        <w:rPr>
          <w:rFonts w:cs="Calibri"/>
        </w:rPr>
        <w:t>Operational standards</w:t>
      </w:r>
    </w:p>
    <w:p w14:paraId="4F2CF898" w14:textId="65264CB1" w:rsidR="00391B8F" w:rsidRPr="0016181D" w:rsidRDefault="00391B8F" w:rsidP="0016181D">
      <w:pPr>
        <w:pStyle w:val="ListParagraph"/>
        <w:numPr>
          <w:ilvl w:val="0"/>
          <w:numId w:val="45"/>
        </w:numPr>
        <w:rPr>
          <w:rFonts w:cs="Calibri"/>
        </w:rPr>
      </w:pPr>
      <w:r w:rsidRPr="0016181D">
        <w:rPr>
          <w:rFonts w:cs="Calibri"/>
        </w:rPr>
        <w:t>Aircraft certification and design</w:t>
      </w:r>
    </w:p>
    <w:p w14:paraId="0B49BAA3" w14:textId="375D50C6" w:rsidR="00391B8F" w:rsidRPr="0016181D" w:rsidRDefault="00391B8F" w:rsidP="0016181D">
      <w:pPr>
        <w:pStyle w:val="ListParagraph"/>
        <w:numPr>
          <w:ilvl w:val="0"/>
          <w:numId w:val="45"/>
        </w:numPr>
        <w:rPr>
          <w:rFonts w:cs="Calibri"/>
        </w:rPr>
      </w:pPr>
      <w:r w:rsidRPr="0016181D">
        <w:rPr>
          <w:rFonts w:cs="Calibri"/>
        </w:rPr>
        <w:t>Private operations</w:t>
      </w:r>
    </w:p>
    <w:p w14:paraId="2689A368" w14:textId="5601D47D" w:rsidR="00391B8F" w:rsidRPr="0016181D" w:rsidRDefault="00391B8F" w:rsidP="0016181D">
      <w:pPr>
        <w:pStyle w:val="ListParagraph"/>
        <w:numPr>
          <w:ilvl w:val="0"/>
          <w:numId w:val="45"/>
        </w:numPr>
        <w:rPr>
          <w:rFonts w:cs="Calibri"/>
        </w:rPr>
      </w:pPr>
      <w:r w:rsidRPr="0016181D">
        <w:rPr>
          <w:rFonts w:cs="Calibri"/>
        </w:rPr>
        <w:t xml:space="preserve">Amateur/kit-built aircraft </w:t>
      </w:r>
    </w:p>
    <w:p w14:paraId="27D12527" w14:textId="63BA3574" w:rsidR="00391B8F" w:rsidRPr="0016181D" w:rsidRDefault="00391B8F" w:rsidP="0016181D">
      <w:pPr>
        <w:pStyle w:val="ListParagraph"/>
        <w:numPr>
          <w:ilvl w:val="0"/>
          <w:numId w:val="45"/>
        </w:numPr>
        <w:rPr>
          <w:rFonts w:cs="Calibri"/>
        </w:rPr>
      </w:pPr>
      <w:r w:rsidRPr="0016181D">
        <w:rPr>
          <w:rFonts w:cs="Calibri"/>
        </w:rPr>
        <w:t>Airworthiness/maintenance (CAR 30 and CASR Part 145 maintenance orgs)</w:t>
      </w:r>
    </w:p>
    <w:p w14:paraId="6268685A" w14:textId="497FE555" w:rsidR="00391B8F" w:rsidRPr="0016181D" w:rsidRDefault="00391B8F" w:rsidP="0016181D">
      <w:pPr>
        <w:pStyle w:val="ListParagraph"/>
        <w:numPr>
          <w:ilvl w:val="0"/>
          <w:numId w:val="45"/>
        </w:numPr>
        <w:rPr>
          <w:rFonts w:cs="Calibri"/>
        </w:rPr>
      </w:pPr>
      <w:r w:rsidRPr="0016181D">
        <w:rPr>
          <w:rFonts w:cs="Calibri"/>
        </w:rPr>
        <w:t xml:space="preserve">Self-administration aviation activities </w:t>
      </w:r>
    </w:p>
    <w:p w14:paraId="28F81B7F" w14:textId="23918BFF" w:rsidR="0064547E" w:rsidRPr="0016181D" w:rsidRDefault="00391B8F" w:rsidP="0016181D">
      <w:pPr>
        <w:pStyle w:val="ListParagraph"/>
        <w:numPr>
          <w:ilvl w:val="0"/>
          <w:numId w:val="45"/>
        </w:numPr>
        <w:rPr>
          <w:rFonts w:cs="Calibri"/>
        </w:rPr>
      </w:pPr>
      <w:r w:rsidRPr="0016181D">
        <w:rPr>
          <w:rFonts w:cs="Calibri"/>
        </w:rPr>
        <w:t>Safety promotion</w:t>
      </w:r>
      <w:bookmarkEnd w:id="8"/>
    </w:p>
    <w:p w14:paraId="69EEE87B" w14:textId="77777777" w:rsidR="00D816FC" w:rsidRDefault="00D816FC">
      <w:pPr>
        <w:rPr>
          <w:b/>
          <w:sz w:val="28"/>
          <w:szCs w:val="28"/>
        </w:rPr>
      </w:pPr>
      <w:bookmarkStart w:id="9" w:name="_Hlk2172420"/>
      <w:bookmarkStart w:id="10" w:name="_Hlk10807523"/>
      <w:r>
        <w:rPr>
          <w:b/>
          <w:sz w:val="28"/>
          <w:szCs w:val="28"/>
        </w:rPr>
        <w:br w:type="page"/>
      </w:r>
    </w:p>
    <w:p w14:paraId="395966F5" w14:textId="7C45B2F8" w:rsidR="00ED2D78" w:rsidRPr="000D47E8" w:rsidRDefault="00ED2D78" w:rsidP="000D47E8">
      <w:pPr>
        <w:pStyle w:val="Heading1"/>
        <w:spacing w:before="120" w:after="240"/>
        <w:ind w:left="0"/>
        <w:rPr>
          <w:color w:val="365F91" w:themeColor="accent1" w:themeShade="BF"/>
          <w:lang w:val="en" w:eastAsia="en-AU"/>
        </w:rPr>
      </w:pPr>
      <w:bookmarkStart w:id="11" w:name="_Hlk2172166"/>
      <w:bookmarkEnd w:id="9"/>
      <w:r w:rsidRPr="000D47E8">
        <w:rPr>
          <w:color w:val="365F91" w:themeColor="accent1" w:themeShade="BF"/>
          <w:lang w:val="en" w:eastAsia="en-AU"/>
        </w:rPr>
        <w:lastRenderedPageBreak/>
        <w:t>Page: About this consultation</w:t>
      </w:r>
    </w:p>
    <w:p w14:paraId="35CFA177" w14:textId="13CADD0E" w:rsidR="00ED2D78" w:rsidRPr="000D47E8" w:rsidRDefault="00ED2D78" w:rsidP="00ED2D78">
      <w:pPr>
        <w:widowControl/>
        <w:shd w:val="clear" w:color="auto" w:fill="FFFFFF"/>
        <w:autoSpaceDE/>
        <w:autoSpaceDN/>
        <w:spacing w:after="392"/>
        <w:rPr>
          <w:rFonts w:eastAsia="Times New Roman"/>
          <w:i/>
          <w:iCs/>
          <w:sz w:val="24"/>
          <w:szCs w:val="24"/>
          <w:lang w:val="en" w:eastAsia="en-AU"/>
        </w:rPr>
      </w:pPr>
      <w:r w:rsidRPr="00347A69">
        <w:rPr>
          <w:rFonts w:eastAsia="Times New Roman"/>
          <w:color w:val="000000"/>
          <w:sz w:val="24"/>
          <w:szCs w:val="24"/>
          <w:lang w:val="en" w:eastAsia="en-AU"/>
        </w:rPr>
        <w:t>This consultation asks for your feedback on the</w:t>
      </w:r>
      <w:r w:rsidR="00151E6C">
        <w:rPr>
          <w:rFonts w:eastAsia="Times New Roman"/>
          <w:color w:val="000000"/>
          <w:sz w:val="24"/>
          <w:szCs w:val="24"/>
          <w:lang w:val="en" w:eastAsia="en-AU"/>
        </w:rPr>
        <w:t xml:space="preserve"> </w:t>
      </w:r>
      <w:r w:rsidR="0090305E">
        <w:rPr>
          <w:rFonts w:eastAsia="Times New Roman"/>
          <w:color w:val="000000"/>
          <w:sz w:val="24"/>
          <w:szCs w:val="24"/>
          <w:lang w:val="en" w:eastAsia="en-AU"/>
        </w:rPr>
        <w:t>proposed</w:t>
      </w:r>
      <w:r w:rsidR="00036F89" w:rsidRPr="00036F89">
        <w:t xml:space="preserve"> </w:t>
      </w:r>
      <w:r w:rsidR="00F075CA">
        <w:t xml:space="preserve">amendment </w:t>
      </w:r>
      <w:r w:rsidR="001D6E02">
        <w:t>to</w:t>
      </w:r>
      <w:r w:rsidR="00F075CA">
        <w:t xml:space="preserve"> </w:t>
      </w:r>
      <w:r w:rsidR="00036F89" w:rsidRPr="00036F89">
        <w:rPr>
          <w:rFonts w:eastAsia="Times New Roman"/>
          <w:color w:val="000000"/>
          <w:sz w:val="24"/>
          <w:szCs w:val="24"/>
          <w:lang w:val="en" w:eastAsia="en-AU"/>
        </w:rPr>
        <w:t>Civil Aviation Order 95.55</w:t>
      </w:r>
      <w:r w:rsidR="0090305E">
        <w:rPr>
          <w:rFonts w:eastAsia="Times New Roman"/>
          <w:color w:val="000000"/>
          <w:sz w:val="24"/>
          <w:szCs w:val="24"/>
          <w:lang w:val="en" w:eastAsia="en-AU"/>
        </w:rPr>
        <w:t xml:space="preserve"> (CD </w:t>
      </w:r>
      <w:r w:rsidR="0090305E" w:rsidRPr="000D47E8">
        <w:rPr>
          <w:rFonts w:eastAsia="Times New Roman"/>
          <w:sz w:val="24"/>
          <w:szCs w:val="24"/>
          <w:lang w:val="en" w:eastAsia="en-AU"/>
        </w:rPr>
        <w:t>2</w:t>
      </w:r>
      <w:r w:rsidR="00AC1305" w:rsidRPr="000D47E8">
        <w:rPr>
          <w:rFonts w:eastAsia="Times New Roman"/>
          <w:sz w:val="24"/>
          <w:szCs w:val="24"/>
          <w:lang w:val="en" w:eastAsia="en-AU"/>
        </w:rPr>
        <w:t>204OS</w:t>
      </w:r>
      <w:r w:rsidR="0090305E" w:rsidRPr="000D47E8">
        <w:rPr>
          <w:rFonts w:eastAsia="Times New Roman"/>
          <w:sz w:val="24"/>
          <w:szCs w:val="24"/>
          <w:lang w:val="en" w:eastAsia="en-AU"/>
        </w:rPr>
        <w:t>).</w:t>
      </w:r>
    </w:p>
    <w:p w14:paraId="2CE636A4" w14:textId="77777777" w:rsidR="00ED2D78" w:rsidRPr="00347A69" w:rsidRDefault="00ED2D78" w:rsidP="00ED2D78">
      <w:pPr>
        <w:widowControl/>
        <w:shd w:val="clear" w:color="auto" w:fill="FFFFFF"/>
        <w:autoSpaceDE/>
        <w:autoSpaceDN/>
        <w:spacing w:after="392"/>
        <w:rPr>
          <w:rFonts w:eastAsia="Times New Roman"/>
          <w:color w:val="000000"/>
          <w:sz w:val="24"/>
          <w:szCs w:val="24"/>
          <w:lang w:val="en" w:eastAsia="en-AU"/>
        </w:rPr>
      </w:pPr>
      <w:r w:rsidRPr="00347A69">
        <w:rPr>
          <w:rFonts w:eastAsia="Times New Roman"/>
          <w:color w:val="000000"/>
          <w:sz w:val="24"/>
          <w:szCs w:val="24"/>
          <w:lang w:val="en" w:eastAsia="en-AU"/>
        </w:rPr>
        <w:t>We will ask you for:</w:t>
      </w:r>
    </w:p>
    <w:p w14:paraId="16CB0CEB" w14:textId="77777777" w:rsidR="00ED2D78" w:rsidRPr="00347A69" w:rsidRDefault="00ED2D78" w:rsidP="00ED2D78">
      <w:pPr>
        <w:widowControl/>
        <w:numPr>
          <w:ilvl w:val="0"/>
          <w:numId w:val="17"/>
        </w:numPr>
        <w:shd w:val="clear" w:color="auto" w:fill="FFFFFF"/>
        <w:tabs>
          <w:tab w:val="clear" w:pos="2160"/>
        </w:tabs>
        <w:autoSpaceDE/>
        <w:autoSpaceDN/>
        <w:spacing w:before="100" w:beforeAutospacing="1" w:after="100" w:afterAutospacing="1"/>
        <w:ind w:left="567" w:hanging="283"/>
        <w:rPr>
          <w:rFonts w:eastAsia="Times New Roman"/>
          <w:color w:val="000000"/>
          <w:sz w:val="24"/>
          <w:szCs w:val="24"/>
          <w:lang w:val="en" w:eastAsia="en-AU"/>
        </w:rPr>
      </w:pPr>
      <w:r w:rsidRPr="00347A69">
        <w:rPr>
          <w:rFonts w:eastAsia="Times New Roman"/>
          <w:b/>
          <w:bCs/>
          <w:color w:val="000000"/>
          <w:sz w:val="24"/>
          <w:szCs w:val="24"/>
          <w:lang w:val="en" w:eastAsia="en-AU"/>
        </w:rPr>
        <w:t>personal information</w:t>
      </w:r>
      <w:r w:rsidRPr="00347A69">
        <w:rPr>
          <w:rFonts w:eastAsia="Times New Roman"/>
          <w:color w:val="000000"/>
          <w:sz w:val="24"/>
          <w:szCs w:val="24"/>
          <w:lang w:val="en" w:eastAsia="en-AU"/>
        </w:rPr>
        <w:t>, such as your name, any organisation you represent, and your email address</w:t>
      </w:r>
    </w:p>
    <w:p w14:paraId="06BB56F6" w14:textId="77777777" w:rsidR="00ED2D78" w:rsidRPr="00347A69" w:rsidRDefault="00ED2D78" w:rsidP="00ED2D78">
      <w:pPr>
        <w:widowControl/>
        <w:numPr>
          <w:ilvl w:val="0"/>
          <w:numId w:val="17"/>
        </w:numPr>
        <w:shd w:val="clear" w:color="auto" w:fill="FFFFFF"/>
        <w:tabs>
          <w:tab w:val="clear" w:pos="2160"/>
        </w:tabs>
        <w:autoSpaceDE/>
        <w:autoSpaceDN/>
        <w:spacing w:before="100" w:beforeAutospacing="1" w:after="100" w:afterAutospacing="1"/>
        <w:ind w:left="567" w:hanging="283"/>
        <w:rPr>
          <w:rFonts w:eastAsia="Times New Roman"/>
          <w:bCs/>
          <w:color w:val="000000"/>
          <w:sz w:val="24"/>
          <w:szCs w:val="24"/>
          <w:lang w:val="en" w:eastAsia="en-AU"/>
        </w:rPr>
      </w:pPr>
      <w:r w:rsidRPr="00347A69">
        <w:rPr>
          <w:rFonts w:eastAsia="Times New Roman"/>
          <w:b/>
          <w:bCs/>
          <w:color w:val="000000"/>
          <w:sz w:val="24"/>
          <w:szCs w:val="24"/>
          <w:lang w:val="en" w:eastAsia="en-AU"/>
        </w:rPr>
        <w:t xml:space="preserve">your consent </w:t>
      </w:r>
      <w:r w:rsidRPr="00347A69">
        <w:rPr>
          <w:rFonts w:eastAsia="Times New Roman"/>
          <w:bCs/>
          <w:color w:val="000000"/>
          <w:sz w:val="24"/>
          <w:szCs w:val="24"/>
          <w:lang w:val="en" w:eastAsia="en-AU"/>
        </w:rPr>
        <w:t>to publish your submission</w:t>
      </w:r>
    </w:p>
    <w:p w14:paraId="5C03C8B3" w14:textId="77777777" w:rsidR="00ED2D78" w:rsidRPr="00347A69" w:rsidRDefault="00ED2D78" w:rsidP="00ED2D78">
      <w:pPr>
        <w:widowControl/>
        <w:numPr>
          <w:ilvl w:val="0"/>
          <w:numId w:val="17"/>
        </w:numPr>
        <w:shd w:val="clear" w:color="auto" w:fill="FFFFFF"/>
        <w:tabs>
          <w:tab w:val="clear" w:pos="2160"/>
        </w:tabs>
        <w:autoSpaceDE/>
        <w:autoSpaceDN/>
        <w:spacing w:before="100" w:beforeAutospacing="1" w:after="100" w:afterAutospacing="1"/>
        <w:ind w:left="567" w:hanging="283"/>
        <w:rPr>
          <w:rFonts w:eastAsia="Times New Roman"/>
          <w:bCs/>
          <w:color w:val="000000"/>
          <w:sz w:val="24"/>
          <w:szCs w:val="24"/>
          <w:lang w:val="en" w:eastAsia="en-AU"/>
        </w:rPr>
      </w:pPr>
      <w:r w:rsidRPr="00347A69">
        <w:rPr>
          <w:rFonts w:eastAsia="Times New Roman"/>
          <w:b/>
          <w:bCs/>
          <w:color w:val="000000"/>
          <w:sz w:val="24"/>
          <w:szCs w:val="24"/>
          <w:lang w:val="en" w:eastAsia="en-AU"/>
        </w:rPr>
        <w:t xml:space="preserve">your responses </w:t>
      </w:r>
      <w:r w:rsidRPr="00347A69">
        <w:rPr>
          <w:rFonts w:eastAsia="Times New Roman"/>
          <w:bCs/>
          <w:color w:val="000000"/>
          <w:sz w:val="24"/>
          <w:szCs w:val="24"/>
          <w:lang w:val="en" w:eastAsia="en-AU"/>
        </w:rPr>
        <w:t>to the proposed changes in the regulations</w:t>
      </w:r>
    </w:p>
    <w:p w14:paraId="183750C0" w14:textId="77777777" w:rsidR="00ED2D78" w:rsidRPr="00347A69" w:rsidRDefault="00ED2D78" w:rsidP="00ED2D78">
      <w:pPr>
        <w:widowControl/>
        <w:numPr>
          <w:ilvl w:val="0"/>
          <w:numId w:val="17"/>
        </w:numPr>
        <w:shd w:val="clear" w:color="auto" w:fill="FFFFFF"/>
        <w:tabs>
          <w:tab w:val="clear" w:pos="2160"/>
        </w:tabs>
        <w:autoSpaceDE/>
        <w:autoSpaceDN/>
        <w:spacing w:before="100" w:beforeAutospacing="1" w:after="100" w:afterAutospacing="1"/>
        <w:ind w:left="567" w:hanging="283"/>
        <w:rPr>
          <w:rFonts w:eastAsia="Times New Roman"/>
          <w:bCs/>
          <w:color w:val="000000"/>
          <w:sz w:val="24"/>
          <w:szCs w:val="24"/>
          <w:lang w:val="en" w:eastAsia="en-AU"/>
        </w:rPr>
      </w:pPr>
      <w:r w:rsidRPr="00347A69">
        <w:rPr>
          <w:rFonts w:eastAsia="Times New Roman"/>
          <w:b/>
          <w:bCs/>
          <w:color w:val="000000"/>
          <w:sz w:val="24"/>
          <w:szCs w:val="24"/>
          <w:lang w:val="en" w:eastAsia="en-AU"/>
        </w:rPr>
        <w:t xml:space="preserve">any comments </w:t>
      </w:r>
      <w:r w:rsidRPr="00347A69">
        <w:rPr>
          <w:rFonts w:eastAsia="Times New Roman"/>
          <w:bCs/>
          <w:color w:val="000000"/>
          <w:sz w:val="24"/>
          <w:szCs w:val="24"/>
          <w:lang w:val="en" w:eastAsia="en-AU"/>
        </w:rPr>
        <w:t>you may want to provide</w:t>
      </w:r>
    </w:p>
    <w:p w14:paraId="1D218170" w14:textId="77777777" w:rsidR="00ED2D78" w:rsidRPr="00347A69" w:rsidRDefault="00ED2D78" w:rsidP="00ED2D78">
      <w:pPr>
        <w:widowControl/>
        <w:numPr>
          <w:ilvl w:val="0"/>
          <w:numId w:val="17"/>
        </w:numPr>
        <w:shd w:val="clear" w:color="auto" w:fill="FFFFFF"/>
        <w:tabs>
          <w:tab w:val="clear" w:pos="2160"/>
        </w:tabs>
        <w:autoSpaceDE/>
        <w:autoSpaceDN/>
        <w:spacing w:before="100" w:beforeAutospacing="1" w:after="100" w:afterAutospacing="1"/>
        <w:ind w:left="567" w:hanging="283"/>
        <w:rPr>
          <w:rFonts w:eastAsia="Times New Roman"/>
          <w:bCs/>
          <w:color w:val="000000"/>
          <w:sz w:val="24"/>
          <w:szCs w:val="24"/>
          <w:lang w:val="en" w:eastAsia="en-AU"/>
        </w:rPr>
      </w:pPr>
      <w:r w:rsidRPr="00347A69">
        <w:rPr>
          <w:rFonts w:eastAsia="Times New Roman"/>
          <w:b/>
          <w:bCs/>
          <w:color w:val="000000"/>
          <w:sz w:val="24"/>
          <w:szCs w:val="24"/>
          <w:lang w:val="en" w:eastAsia="en-AU"/>
        </w:rPr>
        <w:t xml:space="preserve">demographic information </w:t>
      </w:r>
      <w:r w:rsidRPr="00347A69">
        <w:rPr>
          <w:rFonts w:eastAsia="Times New Roman"/>
          <w:bCs/>
          <w:color w:val="000000"/>
          <w:sz w:val="24"/>
          <w:szCs w:val="24"/>
          <w:lang w:val="en" w:eastAsia="en-AU"/>
        </w:rPr>
        <w:t>to help us understand your interest in the regulations</w:t>
      </w:r>
    </w:p>
    <w:p w14:paraId="2F2418C9" w14:textId="69316C5C" w:rsidR="00ED2D78" w:rsidRPr="00347A69" w:rsidRDefault="00ED2D78" w:rsidP="00ED2D78">
      <w:pPr>
        <w:widowControl/>
        <w:shd w:val="clear" w:color="auto" w:fill="FFFFFF"/>
        <w:autoSpaceDE/>
        <w:autoSpaceDN/>
        <w:spacing w:after="392"/>
        <w:rPr>
          <w:rFonts w:eastAsia="Times New Roman"/>
          <w:color w:val="000000"/>
          <w:sz w:val="24"/>
          <w:szCs w:val="24"/>
          <w:lang w:val="en" w:eastAsia="en-AU"/>
        </w:rPr>
      </w:pPr>
      <w:r w:rsidRPr="00347A69">
        <w:rPr>
          <w:rFonts w:eastAsia="Times New Roman"/>
          <w:color w:val="000000"/>
          <w:sz w:val="24"/>
          <w:szCs w:val="24"/>
          <w:lang w:val="en" w:eastAsia="en-AU"/>
        </w:rPr>
        <w:t xml:space="preserve">Our </w:t>
      </w:r>
      <w:hyperlink r:id="rId11" w:tgtFrame="_blank" w:history="1">
        <w:r w:rsidRPr="00E15D3F">
          <w:rPr>
            <w:rStyle w:val="Hyperlink"/>
            <w:rFonts w:eastAsia="Times New Roman"/>
            <w:b/>
            <w:bCs/>
            <w:sz w:val="24"/>
            <w:szCs w:val="24"/>
            <w:lang w:val="en" w:eastAsia="en-AU"/>
          </w:rPr>
          <w:t>website</w:t>
        </w:r>
      </w:hyperlink>
      <w:r w:rsidRPr="000D47E8">
        <w:rPr>
          <w:rFonts w:eastAsia="Times New Roman"/>
          <w:b/>
          <w:bCs/>
          <w:color w:val="000000"/>
          <w:sz w:val="24"/>
          <w:szCs w:val="24"/>
          <w:lang w:val="en" w:eastAsia="en-AU"/>
        </w:rPr>
        <w:t xml:space="preserve"> </w:t>
      </w:r>
      <w:r w:rsidRPr="00347A69">
        <w:rPr>
          <w:rFonts w:eastAsia="Times New Roman"/>
          <w:color w:val="000000"/>
          <w:sz w:val="24"/>
          <w:szCs w:val="24"/>
          <w:lang w:val="en" w:eastAsia="en-AU"/>
        </w:rPr>
        <w:t>contains more information on making a submission and what we do with your feedback.</w:t>
      </w:r>
    </w:p>
    <w:bookmarkEnd w:id="11"/>
    <w:p w14:paraId="16D7A4A6" w14:textId="77777777" w:rsidR="00ED2D78" w:rsidRDefault="00ED2D78" w:rsidP="00ED2D78">
      <w:pPr>
        <w:rPr>
          <w:b/>
          <w:sz w:val="33"/>
          <w:szCs w:val="33"/>
        </w:rPr>
      </w:pPr>
      <w:r>
        <w:rPr>
          <w:b/>
        </w:rPr>
        <w:br w:type="page"/>
      </w:r>
    </w:p>
    <w:p w14:paraId="69D42EAC" w14:textId="58C500F5" w:rsidR="00ED2D78" w:rsidRPr="0016181D" w:rsidRDefault="00ED2D78" w:rsidP="0016181D">
      <w:pPr>
        <w:pStyle w:val="Heading1"/>
        <w:spacing w:before="120" w:after="240"/>
        <w:ind w:left="0"/>
        <w:rPr>
          <w:color w:val="365F91" w:themeColor="accent1" w:themeShade="BF"/>
          <w:lang w:val="en" w:eastAsia="en-AU"/>
        </w:rPr>
      </w:pPr>
      <w:bookmarkStart w:id="12" w:name="_Hlk2173730"/>
      <w:r w:rsidRPr="0016181D">
        <w:rPr>
          <w:color w:val="365F91" w:themeColor="accent1" w:themeShade="BF"/>
          <w:lang w:val="en" w:eastAsia="en-AU"/>
        </w:rPr>
        <w:lastRenderedPageBreak/>
        <w:t>Page 1</w:t>
      </w:r>
      <w:r w:rsidR="004F4274" w:rsidRPr="0016181D">
        <w:rPr>
          <w:color w:val="365F91" w:themeColor="accent1" w:themeShade="BF"/>
          <w:lang w:val="en" w:eastAsia="en-AU"/>
        </w:rPr>
        <w:t>.</w:t>
      </w:r>
      <w:r w:rsidRPr="0016181D">
        <w:rPr>
          <w:color w:val="365F91" w:themeColor="accent1" w:themeShade="BF"/>
          <w:lang w:val="en" w:eastAsia="en-AU"/>
        </w:rPr>
        <w:t xml:space="preserve"> Personal information</w:t>
      </w:r>
    </w:p>
    <w:p w14:paraId="6157A6ED" w14:textId="77777777" w:rsidR="00ED2D78" w:rsidRDefault="00ED2D78" w:rsidP="0016181D">
      <w:pPr>
        <w:pStyle w:val="Heading2"/>
        <w:spacing w:before="240" w:after="120"/>
        <w:ind w:left="0"/>
      </w:pPr>
      <w:r>
        <w:t>First name</w:t>
      </w:r>
    </w:p>
    <w:p w14:paraId="7AABB4A0" w14:textId="77777777" w:rsidR="00ED2D78" w:rsidRPr="005E5B3A" w:rsidRDefault="00ED2D78" w:rsidP="005E5B3A">
      <w:pPr>
        <w:pStyle w:val="BodyText"/>
        <w:ind w:left="176"/>
        <w:rPr>
          <w:i/>
          <w:iCs/>
          <w:sz w:val="20"/>
          <w:szCs w:val="20"/>
        </w:rPr>
      </w:pPr>
      <w:r w:rsidRPr="005E5B3A">
        <w:rPr>
          <w:i/>
          <w:iCs/>
          <w:sz w:val="20"/>
          <w:szCs w:val="20"/>
        </w:rPr>
        <w:t>(Required)</w:t>
      </w:r>
    </w:p>
    <w:tbl>
      <w:tblPr>
        <w:tblStyle w:val="TableGrid"/>
        <w:tblW w:w="0" w:type="auto"/>
        <w:tblInd w:w="-5" w:type="dxa"/>
        <w:tblLook w:val="04A0" w:firstRow="1" w:lastRow="0" w:firstColumn="1" w:lastColumn="0" w:noHBand="0" w:noVBand="1"/>
      </w:tblPr>
      <w:tblGrid>
        <w:gridCol w:w="9725"/>
      </w:tblGrid>
      <w:tr w:rsidR="00ED2D78" w14:paraId="5486B7C7" w14:textId="77777777" w:rsidTr="0016181D">
        <w:tc>
          <w:tcPr>
            <w:tcW w:w="9725" w:type="dxa"/>
          </w:tcPr>
          <w:p w14:paraId="283D58DC" w14:textId="77777777" w:rsidR="00ED2D78" w:rsidRDefault="00ED2D78" w:rsidP="0016181D">
            <w:pPr>
              <w:pStyle w:val="BodyText"/>
              <w:spacing w:before="120" w:after="120"/>
            </w:pPr>
          </w:p>
        </w:tc>
      </w:tr>
    </w:tbl>
    <w:p w14:paraId="2C17A839" w14:textId="77777777" w:rsidR="00ED2D78" w:rsidRDefault="00ED2D78" w:rsidP="0016181D">
      <w:pPr>
        <w:pStyle w:val="Heading2"/>
        <w:spacing w:before="240" w:after="120"/>
        <w:ind w:left="0"/>
      </w:pPr>
      <w:r>
        <w:t>Last name</w:t>
      </w:r>
    </w:p>
    <w:p w14:paraId="229D53BF" w14:textId="77777777" w:rsidR="00ED2D78" w:rsidRPr="005E5B3A" w:rsidRDefault="00ED2D78" w:rsidP="005E5B3A">
      <w:pPr>
        <w:pStyle w:val="BodyText"/>
        <w:ind w:left="176"/>
        <w:rPr>
          <w:i/>
          <w:iCs/>
          <w:sz w:val="20"/>
          <w:szCs w:val="20"/>
        </w:rPr>
      </w:pPr>
      <w:r w:rsidRPr="005E5B3A">
        <w:rPr>
          <w:i/>
          <w:iCs/>
          <w:sz w:val="20"/>
          <w:szCs w:val="20"/>
        </w:rPr>
        <w:t>(Required)</w:t>
      </w:r>
    </w:p>
    <w:tbl>
      <w:tblPr>
        <w:tblStyle w:val="TableGrid"/>
        <w:tblW w:w="0" w:type="auto"/>
        <w:tblInd w:w="-5" w:type="dxa"/>
        <w:tblLook w:val="04A0" w:firstRow="1" w:lastRow="0" w:firstColumn="1" w:lastColumn="0" w:noHBand="0" w:noVBand="1"/>
      </w:tblPr>
      <w:tblGrid>
        <w:gridCol w:w="9725"/>
      </w:tblGrid>
      <w:tr w:rsidR="00ED2D78" w14:paraId="5FFB38FC" w14:textId="77777777" w:rsidTr="0016181D">
        <w:tc>
          <w:tcPr>
            <w:tcW w:w="9725" w:type="dxa"/>
          </w:tcPr>
          <w:p w14:paraId="08A29357" w14:textId="77777777" w:rsidR="00ED2D78" w:rsidRDefault="00ED2D78" w:rsidP="0016181D">
            <w:pPr>
              <w:pStyle w:val="BodyText"/>
              <w:spacing w:before="120" w:after="120"/>
            </w:pPr>
          </w:p>
        </w:tc>
      </w:tr>
    </w:tbl>
    <w:p w14:paraId="1F0FC9DC" w14:textId="77777777" w:rsidR="00ED2D78" w:rsidRDefault="00ED2D78" w:rsidP="0016181D">
      <w:pPr>
        <w:pStyle w:val="Heading2"/>
        <w:spacing w:before="240" w:after="120"/>
        <w:ind w:left="0"/>
      </w:pPr>
      <w:r>
        <w:t>Email address</w:t>
      </w:r>
    </w:p>
    <w:p w14:paraId="3BBFC095" w14:textId="77777777" w:rsidR="00ED2D78" w:rsidRPr="005E5B3A" w:rsidRDefault="00ED2D78" w:rsidP="00ED2D78">
      <w:pPr>
        <w:pStyle w:val="BodyText"/>
        <w:spacing w:before="128" w:line="333" w:lineRule="auto"/>
        <w:ind w:left="148" w:right="237"/>
        <w:rPr>
          <w:i/>
          <w:iCs/>
          <w:sz w:val="20"/>
          <w:szCs w:val="20"/>
        </w:rPr>
      </w:pPr>
      <w:r w:rsidRPr="005E5B3A">
        <w:rPr>
          <w:i/>
          <w:iCs/>
          <w:sz w:val="20"/>
          <w:szCs w:val="20"/>
        </w:rPr>
        <w:t>If you enter your email address you will automatically receive an acknowledgement email when you submit your response.</w:t>
      </w:r>
    </w:p>
    <w:p w14:paraId="464BEECB" w14:textId="77777777" w:rsidR="00ED2D78" w:rsidRDefault="00ED2D78" w:rsidP="0016181D">
      <w:pPr>
        <w:pStyle w:val="Heading2"/>
        <w:ind w:left="0"/>
      </w:pPr>
      <w:r>
        <w:t>Email</w:t>
      </w:r>
    </w:p>
    <w:tbl>
      <w:tblPr>
        <w:tblStyle w:val="TableGrid"/>
        <w:tblW w:w="0" w:type="auto"/>
        <w:tblInd w:w="-5" w:type="dxa"/>
        <w:tblLook w:val="04A0" w:firstRow="1" w:lastRow="0" w:firstColumn="1" w:lastColumn="0" w:noHBand="0" w:noVBand="1"/>
      </w:tblPr>
      <w:tblGrid>
        <w:gridCol w:w="9725"/>
      </w:tblGrid>
      <w:tr w:rsidR="00ED2D78" w14:paraId="37310964" w14:textId="77777777" w:rsidTr="0016181D">
        <w:tc>
          <w:tcPr>
            <w:tcW w:w="9725" w:type="dxa"/>
          </w:tcPr>
          <w:p w14:paraId="6A14B357" w14:textId="77777777" w:rsidR="00ED2D78" w:rsidRPr="00236907" w:rsidRDefault="00ED2D78" w:rsidP="0016181D">
            <w:pPr>
              <w:pStyle w:val="BodyText"/>
              <w:spacing w:before="120" w:after="120"/>
            </w:pPr>
          </w:p>
        </w:tc>
      </w:tr>
    </w:tbl>
    <w:p w14:paraId="54F99F39" w14:textId="77777777" w:rsidR="00ED2D78" w:rsidRDefault="00ED2D78" w:rsidP="0016181D">
      <w:pPr>
        <w:pStyle w:val="Heading2"/>
        <w:spacing w:before="240" w:after="120"/>
        <w:ind w:left="0"/>
      </w:pPr>
      <w:r>
        <w:t>Do your views officially represent those of an organisation?</w:t>
      </w:r>
    </w:p>
    <w:p w14:paraId="075E43B9" w14:textId="77777777" w:rsidR="00ED2D78" w:rsidRPr="005E5B3A" w:rsidRDefault="00ED2D78" w:rsidP="00ED2D78">
      <w:pPr>
        <w:pStyle w:val="BodyText"/>
        <w:spacing w:before="127"/>
        <w:ind w:left="208"/>
        <w:rPr>
          <w:i/>
          <w:iCs/>
          <w:sz w:val="20"/>
          <w:szCs w:val="20"/>
        </w:rPr>
      </w:pPr>
      <w:r w:rsidRPr="005E5B3A">
        <w:rPr>
          <w:i/>
          <w:iCs/>
          <w:sz w:val="20"/>
          <w:szCs w:val="20"/>
        </w:rPr>
        <w:t>(Required)</w:t>
      </w:r>
    </w:p>
    <w:p w14:paraId="4658C6E8" w14:textId="6FD2BEC7" w:rsidR="00ED2D78" w:rsidRDefault="00ED2D78" w:rsidP="0016181D">
      <w:pPr>
        <w:spacing w:before="240" w:after="120"/>
        <w:ind w:left="176"/>
        <w:rPr>
          <w:i/>
          <w:color w:val="888888"/>
          <w:sz w:val="19"/>
        </w:rPr>
      </w:pPr>
      <w:r>
        <w:rPr>
          <w:i/>
          <w:color w:val="888888"/>
          <w:sz w:val="19"/>
        </w:rPr>
        <w:t>Please select only one item</w:t>
      </w:r>
    </w:p>
    <w:p w14:paraId="56D37CAF" w14:textId="2D27ED99" w:rsidR="00ED2D78" w:rsidRPr="005E5B3A" w:rsidRDefault="00AA6912" w:rsidP="005E5B3A">
      <w:pPr>
        <w:spacing w:after="120"/>
        <w:ind w:left="720"/>
        <w:rPr>
          <w:rFonts w:eastAsiaTheme="minorHAnsi"/>
          <w:sz w:val="28"/>
          <w:szCs w:val="28"/>
        </w:rPr>
      </w:pPr>
      <w:sdt>
        <w:sdtPr>
          <w:rPr>
            <w:sz w:val="28"/>
            <w:szCs w:val="28"/>
          </w:rPr>
          <w:id w:val="2085868541"/>
          <w14:checkbox>
            <w14:checked w14:val="0"/>
            <w14:checkedState w14:val="2612" w14:font="MS Gothic"/>
            <w14:uncheckedState w14:val="2610" w14:font="MS Gothic"/>
          </w14:checkbox>
        </w:sdtPr>
        <w:sdtEndPr/>
        <w:sdtContent>
          <w:r w:rsidR="005E5B3A" w:rsidRPr="005E5B3A">
            <w:rPr>
              <w:rFonts w:ascii="Segoe UI Symbol" w:eastAsia="MS Gothic" w:hAnsi="Segoe UI Symbol" w:cs="Segoe UI Symbol"/>
              <w:sz w:val="28"/>
              <w:szCs w:val="28"/>
            </w:rPr>
            <w:t>☐</w:t>
          </w:r>
        </w:sdtContent>
      </w:sdt>
      <w:r w:rsidR="005E5B3A" w:rsidRPr="005E5B3A">
        <w:rPr>
          <w:sz w:val="28"/>
          <w:szCs w:val="28"/>
        </w:rPr>
        <w:t xml:space="preserve"> </w:t>
      </w:r>
      <w:r w:rsidR="00ED2D78" w:rsidRPr="005E5B3A">
        <w:rPr>
          <w:sz w:val="28"/>
          <w:szCs w:val="28"/>
        </w:rPr>
        <w:t>Yes, I am authorised to submit feedback on behalf of an organisation</w:t>
      </w:r>
    </w:p>
    <w:p w14:paraId="0A632D94" w14:textId="2540B7F0" w:rsidR="00ED2D78" w:rsidRPr="005E5B3A" w:rsidRDefault="00AA6912" w:rsidP="005E5B3A">
      <w:pPr>
        <w:spacing w:after="120"/>
        <w:ind w:left="720"/>
        <w:rPr>
          <w:sz w:val="28"/>
          <w:szCs w:val="28"/>
        </w:rPr>
      </w:pPr>
      <w:sdt>
        <w:sdtPr>
          <w:rPr>
            <w:sz w:val="28"/>
            <w:szCs w:val="28"/>
          </w:rPr>
          <w:id w:val="-1688745609"/>
          <w14:checkbox>
            <w14:checked w14:val="0"/>
            <w14:checkedState w14:val="2612" w14:font="MS Gothic"/>
            <w14:uncheckedState w14:val="2610" w14:font="MS Gothic"/>
          </w14:checkbox>
        </w:sdtPr>
        <w:sdtEndPr/>
        <w:sdtContent>
          <w:r w:rsidR="005E5B3A" w:rsidRPr="005E5B3A">
            <w:rPr>
              <w:rFonts w:ascii="Segoe UI Symbol" w:eastAsia="MS Gothic" w:hAnsi="Segoe UI Symbol" w:cs="Segoe UI Symbol"/>
              <w:sz w:val="28"/>
              <w:szCs w:val="28"/>
            </w:rPr>
            <w:t>☐</w:t>
          </w:r>
        </w:sdtContent>
      </w:sdt>
      <w:r w:rsidR="005E5B3A" w:rsidRPr="005E5B3A">
        <w:rPr>
          <w:sz w:val="28"/>
          <w:szCs w:val="28"/>
        </w:rPr>
        <w:t xml:space="preserve"> </w:t>
      </w:r>
      <w:r w:rsidR="00ED2D78" w:rsidRPr="005E5B3A">
        <w:rPr>
          <w:sz w:val="28"/>
          <w:szCs w:val="28"/>
        </w:rPr>
        <w:t>No, these are my personal views.</w:t>
      </w:r>
    </w:p>
    <w:p w14:paraId="19D83EBD" w14:textId="18EFCECD" w:rsidR="00ED2D78" w:rsidRPr="0016181D" w:rsidRDefault="00ED2D78" w:rsidP="0016181D">
      <w:pPr>
        <w:spacing w:before="120" w:after="120"/>
        <w:rPr>
          <w:sz w:val="24"/>
          <w:szCs w:val="24"/>
        </w:rPr>
      </w:pPr>
      <w:r w:rsidRPr="0016181D">
        <w:rPr>
          <w:sz w:val="24"/>
          <w:szCs w:val="24"/>
        </w:rPr>
        <w:t xml:space="preserve">If </w:t>
      </w:r>
      <w:r w:rsidR="0000401F">
        <w:rPr>
          <w:sz w:val="24"/>
          <w:szCs w:val="24"/>
        </w:rPr>
        <w:t>‘</w:t>
      </w:r>
      <w:r w:rsidRPr="0016181D">
        <w:rPr>
          <w:sz w:val="24"/>
          <w:szCs w:val="24"/>
        </w:rPr>
        <w:t>yes</w:t>
      </w:r>
      <w:r w:rsidR="0000401F">
        <w:rPr>
          <w:sz w:val="24"/>
          <w:szCs w:val="24"/>
        </w:rPr>
        <w:t>’</w:t>
      </w:r>
      <w:r w:rsidRPr="0016181D">
        <w:rPr>
          <w:sz w:val="24"/>
          <w:szCs w:val="24"/>
        </w:rPr>
        <w:t>, please specify the name of your organisation.</w:t>
      </w:r>
    </w:p>
    <w:tbl>
      <w:tblPr>
        <w:tblStyle w:val="TableGrid"/>
        <w:tblW w:w="0" w:type="auto"/>
        <w:tblInd w:w="-5" w:type="dxa"/>
        <w:tblLook w:val="04A0" w:firstRow="1" w:lastRow="0" w:firstColumn="1" w:lastColumn="0" w:noHBand="0" w:noVBand="1"/>
      </w:tblPr>
      <w:tblGrid>
        <w:gridCol w:w="9725"/>
      </w:tblGrid>
      <w:tr w:rsidR="00ED2D78" w14:paraId="465CDEFE" w14:textId="77777777" w:rsidTr="0016181D">
        <w:tc>
          <w:tcPr>
            <w:tcW w:w="9725" w:type="dxa"/>
          </w:tcPr>
          <w:p w14:paraId="17EBA670" w14:textId="77777777" w:rsidR="00ED2D78" w:rsidRPr="00236907" w:rsidRDefault="00ED2D78" w:rsidP="0016181D">
            <w:pPr>
              <w:pStyle w:val="BodyText"/>
              <w:spacing w:before="120" w:after="120"/>
            </w:pPr>
          </w:p>
        </w:tc>
      </w:tr>
    </w:tbl>
    <w:p w14:paraId="616B16DD" w14:textId="77777777" w:rsidR="00ED2D78" w:rsidRDefault="00ED2D78" w:rsidP="0016181D">
      <w:pPr>
        <w:spacing w:before="360"/>
        <w:rPr>
          <w:sz w:val="29"/>
        </w:rPr>
      </w:pPr>
      <w:r>
        <w:rPr>
          <w:sz w:val="29"/>
        </w:rPr>
        <w:t>Which of the following best describes the group you represent?</w:t>
      </w:r>
    </w:p>
    <w:p w14:paraId="1BCDC988" w14:textId="7ABFB6D7" w:rsidR="005C07D2" w:rsidRPr="00B41892" w:rsidRDefault="005C07D2" w:rsidP="0016181D">
      <w:pPr>
        <w:spacing w:before="120" w:after="120"/>
        <w:ind w:left="176"/>
        <w:rPr>
          <w:i/>
          <w:sz w:val="19"/>
        </w:rPr>
      </w:pPr>
      <w:r w:rsidRPr="00B41892">
        <w:rPr>
          <w:i/>
          <w:sz w:val="19"/>
        </w:rPr>
        <w:t xml:space="preserve">Please select </w:t>
      </w:r>
      <w:r w:rsidR="00AC1305">
        <w:rPr>
          <w:i/>
          <w:sz w:val="19"/>
        </w:rPr>
        <w:t>as many items as apply</w:t>
      </w:r>
    </w:p>
    <w:p w14:paraId="40B9214D" w14:textId="77777777" w:rsidR="005C07D2" w:rsidRPr="0016181D" w:rsidRDefault="00AA6912" w:rsidP="005C07D2">
      <w:pPr>
        <w:widowControl/>
        <w:autoSpaceDE/>
        <w:autoSpaceDN/>
        <w:spacing w:after="160" w:line="259" w:lineRule="auto"/>
        <w:ind w:left="1440"/>
        <w:contextualSpacing/>
      </w:pPr>
      <w:sdt>
        <w:sdtPr>
          <w:id w:val="1319146041"/>
          <w14:checkbox>
            <w14:checked w14:val="0"/>
            <w14:checkedState w14:val="2612" w14:font="MS Gothic"/>
            <w14:uncheckedState w14:val="2610" w14:font="MS Gothic"/>
          </w14:checkbox>
        </w:sdtPr>
        <w:sdtEndPr/>
        <w:sdtContent>
          <w:r w:rsidR="005C07D2" w:rsidRPr="0016181D">
            <w:rPr>
              <w:rFonts w:ascii="MS Gothic" w:eastAsia="MS Gothic" w:hAnsi="MS Gothic"/>
            </w:rPr>
            <w:t>☐</w:t>
          </w:r>
        </w:sdtContent>
      </w:sdt>
      <w:r w:rsidR="005C07D2" w:rsidRPr="0016181D">
        <w:t xml:space="preserve"> Sport and recreational aircraft owner/operator</w:t>
      </w:r>
    </w:p>
    <w:p w14:paraId="193F57F9" w14:textId="77777777" w:rsidR="005C07D2" w:rsidRPr="0016181D" w:rsidRDefault="00AA6912" w:rsidP="005C07D2">
      <w:pPr>
        <w:widowControl/>
        <w:autoSpaceDE/>
        <w:autoSpaceDN/>
        <w:spacing w:after="160" w:line="259" w:lineRule="auto"/>
        <w:ind w:left="1440"/>
        <w:contextualSpacing/>
      </w:pPr>
      <w:sdt>
        <w:sdtPr>
          <w:id w:val="-1151824076"/>
          <w14:checkbox>
            <w14:checked w14:val="0"/>
            <w14:checkedState w14:val="2612" w14:font="MS Gothic"/>
            <w14:uncheckedState w14:val="2610" w14:font="MS Gothic"/>
          </w14:checkbox>
        </w:sdtPr>
        <w:sdtEndPr/>
        <w:sdtContent>
          <w:r w:rsidR="005C07D2" w:rsidRPr="0016181D">
            <w:rPr>
              <w:rFonts w:ascii="MS Gothic" w:eastAsia="MS Gothic" w:hAnsi="MS Gothic"/>
            </w:rPr>
            <w:t>☐</w:t>
          </w:r>
        </w:sdtContent>
      </w:sdt>
      <w:r w:rsidR="005C07D2" w:rsidRPr="0016181D">
        <w:t xml:space="preserve"> Pilot of sport and recreational aircraft</w:t>
      </w:r>
    </w:p>
    <w:p w14:paraId="2E1EAC7F" w14:textId="22486294" w:rsidR="005C07D2" w:rsidRPr="0016181D" w:rsidRDefault="00AA6912" w:rsidP="005C07D2">
      <w:pPr>
        <w:widowControl/>
        <w:autoSpaceDE/>
        <w:autoSpaceDN/>
        <w:spacing w:after="160" w:line="259" w:lineRule="auto"/>
        <w:ind w:left="1440"/>
        <w:contextualSpacing/>
      </w:pPr>
      <w:sdt>
        <w:sdtPr>
          <w:id w:val="-1474280236"/>
          <w14:checkbox>
            <w14:checked w14:val="0"/>
            <w14:checkedState w14:val="2612" w14:font="MS Gothic"/>
            <w14:uncheckedState w14:val="2610" w14:font="MS Gothic"/>
          </w14:checkbox>
        </w:sdtPr>
        <w:sdtEndPr/>
        <w:sdtContent>
          <w:r w:rsidR="005C07D2" w:rsidRPr="0016181D">
            <w:rPr>
              <w:rFonts w:ascii="MS Gothic" w:eastAsia="MS Gothic" w:hAnsi="MS Gothic"/>
            </w:rPr>
            <w:t>☐</w:t>
          </w:r>
        </w:sdtContent>
      </w:sdt>
      <w:r w:rsidR="005C07D2" w:rsidRPr="0016181D">
        <w:t xml:space="preserve"> </w:t>
      </w:r>
      <w:r w:rsidR="00F34A3F" w:rsidRPr="0016181D">
        <w:t>Part 61 l</w:t>
      </w:r>
      <w:r w:rsidR="0040402E" w:rsidRPr="0016181D">
        <w:t>icensed</w:t>
      </w:r>
      <w:r w:rsidR="005C07D2" w:rsidRPr="0016181D">
        <w:t xml:space="preserve"> pilot</w:t>
      </w:r>
    </w:p>
    <w:p w14:paraId="69CC5116" w14:textId="77777777" w:rsidR="005C07D2" w:rsidRPr="0016181D" w:rsidRDefault="00AA6912" w:rsidP="005C07D2">
      <w:pPr>
        <w:widowControl/>
        <w:autoSpaceDE/>
        <w:autoSpaceDN/>
        <w:spacing w:after="160" w:line="259" w:lineRule="auto"/>
        <w:ind w:left="1440"/>
        <w:contextualSpacing/>
      </w:pPr>
      <w:sdt>
        <w:sdtPr>
          <w:id w:val="1848137179"/>
          <w14:checkbox>
            <w14:checked w14:val="0"/>
            <w14:checkedState w14:val="2612" w14:font="MS Gothic"/>
            <w14:uncheckedState w14:val="2610" w14:font="MS Gothic"/>
          </w14:checkbox>
        </w:sdtPr>
        <w:sdtEndPr/>
        <w:sdtContent>
          <w:r w:rsidR="005C07D2" w:rsidRPr="0016181D">
            <w:rPr>
              <w:rFonts w:ascii="MS Gothic" w:eastAsia="MS Gothic" w:hAnsi="MS Gothic"/>
            </w:rPr>
            <w:t>☐</w:t>
          </w:r>
        </w:sdtContent>
      </w:sdt>
      <w:r w:rsidR="005C07D2" w:rsidRPr="0016181D">
        <w:t xml:space="preserve"> Maintenance engineer or CAR30 approval holder</w:t>
      </w:r>
    </w:p>
    <w:p w14:paraId="5E4FA7BC" w14:textId="77777777" w:rsidR="005C07D2" w:rsidRPr="0016181D" w:rsidRDefault="00AA6912" w:rsidP="005C07D2">
      <w:pPr>
        <w:widowControl/>
        <w:autoSpaceDE/>
        <w:autoSpaceDN/>
        <w:spacing w:after="160" w:line="259" w:lineRule="auto"/>
        <w:ind w:left="1440"/>
        <w:contextualSpacing/>
      </w:pPr>
      <w:sdt>
        <w:sdtPr>
          <w:id w:val="-317734810"/>
          <w14:checkbox>
            <w14:checked w14:val="0"/>
            <w14:checkedState w14:val="2612" w14:font="MS Gothic"/>
            <w14:uncheckedState w14:val="2610" w14:font="MS Gothic"/>
          </w14:checkbox>
        </w:sdtPr>
        <w:sdtEndPr/>
        <w:sdtContent>
          <w:r w:rsidR="005C07D2" w:rsidRPr="0016181D">
            <w:rPr>
              <w:rFonts w:ascii="MS Gothic" w:eastAsia="MS Gothic" w:hAnsi="MS Gothic"/>
            </w:rPr>
            <w:t>☐</w:t>
          </w:r>
        </w:sdtContent>
      </w:sdt>
      <w:r w:rsidR="005C07D2" w:rsidRPr="0016181D">
        <w:t xml:space="preserve"> Sport and recreational aviation maintainer or organisation</w:t>
      </w:r>
    </w:p>
    <w:p w14:paraId="30E2C2F8" w14:textId="77777777" w:rsidR="005C07D2" w:rsidRPr="0016181D" w:rsidRDefault="00AA6912" w:rsidP="005C07D2">
      <w:pPr>
        <w:widowControl/>
        <w:autoSpaceDE/>
        <w:autoSpaceDN/>
        <w:spacing w:after="160" w:line="259" w:lineRule="auto"/>
        <w:ind w:left="1440"/>
        <w:contextualSpacing/>
      </w:pPr>
      <w:sdt>
        <w:sdtPr>
          <w:id w:val="-202788387"/>
          <w14:checkbox>
            <w14:checked w14:val="0"/>
            <w14:checkedState w14:val="2612" w14:font="MS Gothic"/>
            <w14:uncheckedState w14:val="2610" w14:font="MS Gothic"/>
          </w14:checkbox>
        </w:sdtPr>
        <w:sdtEndPr/>
        <w:sdtContent>
          <w:r w:rsidR="005C07D2" w:rsidRPr="0016181D">
            <w:rPr>
              <w:rFonts w:ascii="MS Gothic" w:eastAsia="MS Gothic" w:hAnsi="MS Gothic"/>
            </w:rPr>
            <w:t>☐</w:t>
          </w:r>
        </w:sdtContent>
      </w:sdt>
      <w:r w:rsidR="005C07D2" w:rsidRPr="0016181D">
        <w:t xml:space="preserve"> Flight school – sport and recreational aircraft (other than gliders)</w:t>
      </w:r>
    </w:p>
    <w:p w14:paraId="065E7E9C" w14:textId="77777777" w:rsidR="005C07D2" w:rsidRPr="0016181D" w:rsidRDefault="00AA6912" w:rsidP="005C07D2">
      <w:pPr>
        <w:widowControl/>
        <w:autoSpaceDE/>
        <w:autoSpaceDN/>
        <w:spacing w:after="160" w:line="259" w:lineRule="auto"/>
        <w:ind w:left="1440"/>
        <w:contextualSpacing/>
      </w:pPr>
      <w:sdt>
        <w:sdtPr>
          <w:id w:val="2054649036"/>
          <w14:checkbox>
            <w14:checked w14:val="0"/>
            <w14:checkedState w14:val="2612" w14:font="MS Gothic"/>
            <w14:uncheckedState w14:val="2610" w14:font="MS Gothic"/>
          </w14:checkbox>
        </w:sdtPr>
        <w:sdtEndPr/>
        <w:sdtContent>
          <w:r w:rsidR="005C07D2" w:rsidRPr="0016181D">
            <w:rPr>
              <w:rFonts w:ascii="MS Gothic" w:eastAsia="MS Gothic" w:hAnsi="MS Gothic"/>
            </w:rPr>
            <w:t>☐</w:t>
          </w:r>
        </w:sdtContent>
      </w:sdt>
      <w:r w:rsidR="005C07D2" w:rsidRPr="0016181D">
        <w:t xml:space="preserve"> Gliding club</w:t>
      </w:r>
    </w:p>
    <w:p w14:paraId="722BEA54" w14:textId="77777777" w:rsidR="005C07D2" w:rsidRPr="0016181D" w:rsidRDefault="00AA6912" w:rsidP="005C07D2">
      <w:pPr>
        <w:widowControl/>
        <w:autoSpaceDE/>
        <w:autoSpaceDN/>
        <w:spacing w:after="160" w:line="259" w:lineRule="auto"/>
        <w:ind w:left="1440"/>
        <w:contextualSpacing/>
      </w:pPr>
      <w:sdt>
        <w:sdtPr>
          <w:id w:val="-1474741322"/>
          <w14:checkbox>
            <w14:checked w14:val="0"/>
            <w14:checkedState w14:val="2612" w14:font="MS Gothic"/>
            <w14:uncheckedState w14:val="2610" w14:font="MS Gothic"/>
          </w14:checkbox>
        </w:sdtPr>
        <w:sdtEndPr/>
        <w:sdtContent>
          <w:r w:rsidR="005C07D2" w:rsidRPr="0016181D">
            <w:rPr>
              <w:rFonts w:ascii="MS Gothic" w:eastAsia="MS Gothic" w:hAnsi="MS Gothic"/>
            </w:rPr>
            <w:t>☐</w:t>
          </w:r>
        </w:sdtContent>
      </w:sdt>
      <w:r w:rsidR="005C07D2" w:rsidRPr="0016181D">
        <w:t xml:space="preserve"> Sport aviation body or prospective ASAO</w:t>
      </w:r>
    </w:p>
    <w:p w14:paraId="19C9998B" w14:textId="77777777" w:rsidR="005C07D2" w:rsidRPr="0016181D" w:rsidRDefault="00AA6912" w:rsidP="005C07D2">
      <w:pPr>
        <w:widowControl/>
        <w:autoSpaceDE/>
        <w:autoSpaceDN/>
        <w:spacing w:after="160" w:line="259" w:lineRule="auto"/>
        <w:ind w:left="1440"/>
        <w:contextualSpacing/>
      </w:pPr>
      <w:sdt>
        <w:sdtPr>
          <w:id w:val="1184092435"/>
          <w14:checkbox>
            <w14:checked w14:val="0"/>
            <w14:checkedState w14:val="2612" w14:font="MS Gothic"/>
            <w14:uncheckedState w14:val="2610" w14:font="MS Gothic"/>
          </w14:checkbox>
        </w:sdtPr>
        <w:sdtEndPr/>
        <w:sdtContent>
          <w:r w:rsidR="005C07D2" w:rsidRPr="0016181D">
            <w:rPr>
              <w:rFonts w:ascii="MS Gothic" w:eastAsia="MS Gothic" w:hAnsi="MS Gothic"/>
            </w:rPr>
            <w:t>☐</w:t>
          </w:r>
        </w:sdtContent>
      </w:sdt>
      <w:r w:rsidR="005C07D2" w:rsidRPr="0016181D">
        <w:t xml:space="preserve"> Other (please specify below)</w:t>
      </w:r>
    </w:p>
    <w:p w14:paraId="3E07E752" w14:textId="11E83BBB" w:rsidR="005C07D2" w:rsidRDefault="005C07D2" w:rsidP="0016181D">
      <w:pPr>
        <w:pStyle w:val="BodyText"/>
        <w:tabs>
          <w:tab w:val="left" w:pos="3329"/>
          <w:tab w:val="left" w:pos="3449"/>
          <w:tab w:val="left" w:pos="4499"/>
        </w:tabs>
        <w:spacing w:before="120" w:after="120"/>
        <w:ind w:right="2449"/>
      </w:pPr>
      <w:r w:rsidRPr="00C94686">
        <w:t xml:space="preserve">Please provide more information if you have selected “Other” </w:t>
      </w:r>
    </w:p>
    <w:tbl>
      <w:tblPr>
        <w:tblStyle w:val="TableGrid"/>
        <w:tblW w:w="0" w:type="auto"/>
        <w:tblInd w:w="-5" w:type="dxa"/>
        <w:tblLook w:val="04A0" w:firstRow="1" w:lastRow="0" w:firstColumn="1" w:lastColumn="0" w:noHBand="0" w:noVBand="1"/>
      </w:tblPr>
      <w:tblGrid>
        <w:gridCol w:w="9725"/>
      </w:tblGrid>
      <w:tr w:rsidR="00ED2D78" w14:paraId="03D95475" w14:textId="77777777" w:rsidTr="0016181D">
        <w:tc>
          <w:tcPr>
            <w:tcW w:w="9725" w:type="dxa"/>
          </w:tcPr>
          <w:p w14:paraId="01F3DFB2" w14:textId="77777777" w:rsidR="00ED2D78" w:rsidRDefault="00ED2D78" w:rsidP="0016181D">
            <w:pPr>
              <w:pStyle w:val="BodyText"/>
              <w:spacing w:before="120" w:after="120"/>
            </w:pPr>
          </w:p>
        </w:tc>
      </w:tr>
    </w:tbl>
    <w:p w14:paraId="64252AFD" w14:textId="77777777" w:rsidR="00AC1305" w:rsidRDefault="00AC1305">
      <w:pPr>
        <w:rPr>
          <w:rFonts w:eastAsia="Times New Roman"/>
          <w:bCs/>
          <w:color w:val="365F91" w:themeColor="accent1" w:themeShade="BF"/>
          <w:sz w:val="32"/>
          <w:szCs w:val="32"/>
          <w:lang w:val="en" w:eastAsia="en-AU"/>
        </w:rPr>
      </w:pPr>
      <w:r>
        <w:rPr>
          <w:rFonts w:eastAsia="Times New Roman"/>
          <w:bCs/>
          <w:color w:val="365F91" w:themeColor="accent1" w:themeShade="BF"/>
          <w:sz w:val="32"/>
          <w:szCs w:val="32"/>
          <w:lang w:val="en" w:eastAsia="en-AU"/>
        </w:rPr>
        <w:br w:type="page"/>
      </w:r>
    </w:p>
    <w:p w14:paraId="2290FFD9" w14:textId="64E38E4D" w:rsidR="00ED2D78" w:rsidRPr="0016181D" w:rsidRDefault="00ED2D78" w:rsidP="0016181D">
      <w:pPr>
        <w:pStyle w:val="Heading1"/>
        <w:rPr>
          <w:color w:val="365F91" w:themeColor="accent1" w:themeShade="BF"/>
          <w:lang w:val="en" w:eastAsia="en-AU"/>
        </w:rPr>
      </w:pPr>
      <w:r w:rsidRPr="0016181D">
        <w:rPr>
          <w:color w:val="365F91" w:themeColor="accent1" w:themeShade="BF"/>
          <w:lang w:val="en" w:eastAsia="en-AU"/>
        </w:rPr>
        <w:lastRenderedPageBreak/>
        <w:t>Page 2</w:t>
      </w:r>
      <w:r w:rsidR="00AC1305" w:rsidRPr="0016181D">
        <w:rPr>
          <w:color w:val="365F91" w:themeColor="accent1" w:themeShade="BF"/>
          <w:lang w:val="en" w:eastAsia="en-AU"/>
        </w:rPr>
        <w:t>.</w:t>
      </w:r>
      <w:r w:rsidRPr="0016181D">
        <w:rPr>
          <w:color w:val="365F91" w:themeColor="accent1" w:themeShade="BF"/>
          <w:lang w:val="en" w:eastAsia="en-AU"/>
        </w:rPr>
        <w:t xml:space="preserve"> Consent to publish submission</w:t>
      </w:r>
      <w:bookmarkStart w:id="13" w:name="_Hlk16072089"/>
    </w:p>
    <w:bookmarkEnd w:id="13"/>
    <w:p w14:paraId="433D65C6" w14:textId="469F268E" w:rsidR="00ED2D78" w:rsidRPr="0016181D" w:rsidRDefault="0079609A" w:rsidP="00ED2D78">
      <w:pPr>
        <w:pStyle w:val="BodyText"/>
        <w:spacing w:before="297" w:line="333" w:lineRule="auto"/>
        <w:ind w:left="118" w:right="386"/>
        <w:rPr>
          <w:sz w:val="28"/>
          <w:szCs w:val="28"/>
        </w:rPr>
      </w:pPr>
      <w:r w:rsidRPr="0016181D">
        <w:rPr>
          <w:sz w:val="28"/>
          <w:szCs w:val="28"/>
        </w:rPr>
        <w:t>To</w:t>
      </w:r>
      <w:r w:rsidR="00ED2D78" w:rsidRPr="0016181D">
        <w:rPr>
          <w:sz w:val="28"/>
          <w:szCs w:val="28"/>
        </w:rPr>
        <w:t xml:space="preserve"> provide transparency and promote debate, we intend to publish all responses to this consultation. This may include both detailed responses/submissions in full and aggregated data drawn from the responses received.</w:t>
      </w:r>
    </w:p>
    <w:p w14:paraId="41260C00" w14:textId="77777777" w:rsidR="00ED2D78" w:rsidRPr="0016181D" w:rsidRDefault="00ED2D78" w:rsidP="0016181D">
      <w:pPr>
        <w:pStyle w:val="BodyText"/>
        <w:spacing w:before="120" w:after="120"/>
        <w:ind w:left="119"/>
        <w:rPr>
          <w:sz w:val="28"/>
          <w:szCs w:val="28"/>
        </w:rPr>
      </w:pPr>
      <w:r w:rsidRPr="0016181D">
        <w:rPr>
          <w:sz w:val="28"/>
          <w:szCs w:val="28"/>
        </w:rPr>
        <w:t>Where you consent to publication, we will include:</w:t>
      </w:r>
    </w:p>
    <w:p w14:paraId="082E11C4" w14:textId="74F30DFF" w:rsidR="00ED2D78" w:rsidRPr="0016181D" w:rsidRDefault="00ED2D78" w:rsidP="00ED2D78">
      <w:pPr>
        <w:pStyle w:val="ListParagraph"/>
        <w:numPr>
          <w:ilvl w:val="0"/>
          <w:numId w:val="1"/>
        </w:numPr>
        <w:tabs>
          <w:tab w:val="left" w:pos="719"/>
        </w:tabs>
        <w:spacing w:line="333" w:lineRule="auto"/>
        <w:ind w:right="535"/>
        <w:rPr>
          <w:sz w:val="28"/>
          <w:szCs w:val="28"/>
        </w:rPr>
      </w:pPr>
      <w:r w:rsidRPr="0016181D">
        <w:rPr>
          <w:b/>
          <w:sz w:val="28"/>
          <w:szCs w:val="28"/>
        </w:rPr>
        <w:t xml:space="preserve">your last </w:t>
      </w:r>
      <w:r w:rsidR="00E15D3F" w:rsidRPr="0016181D">
        <w:rPr>
          <w:b/>
          <w:sz w:val="28"/>
          <w:szCs w:val="28"/>
        </w:rPr>
        <w:t>name</w:t>
      </w:r>
      <w:r w:rsidR="00E15D3F" w:rsidRPr="0016181D">
        <w:rPr>
          <w:sz w:val="28"/>
          <w:szCs w:val="28"/>
        </w:rPr>
        <w:t xml:space="preserve"> if</w:t>
      </w:r>
      <w:r w:rsidRPr="0016181D">
        <w:rPr>
          <w:sz w:val="28"/>
          <w:szCs w:val="28"/>
        </w:rPr>
        <w:t xml:space="preserve"> the submission is made by you as an individual </w:t>
      </w:r>
    </w:p>
    <w:p w14:paraId="6A6C3796" w14:textId="77777777" w:rsidR="00ED2D78" w:rsidRPr="0016181D" w:rsidRDefault="00ED2D78" w:rsidP="00ED2D78">
      <w:pPr>
        <w:pStyle w:val="ListParagraph"/>
        <w:numPr>
          <w:ilvl w:val="0"/>
          <w:numId w:val="1"/>
        </w:numPr>
        <w:tabs>
          <w:tab w:val="left" w:pos="719"/>
        </w:tabs>
        <w:spacing w:line="333" w:lineRule="auto"/>
        <w:ind w:right="535"/>
        <w:rPr>
          <w:sz w:val="28"/>
          <w:szCs w:val="28"/>
        </w:rPr>
      </w:pPr>
      <w:r w:rsidRPr="0016181D">
        <w:rPr>
          <w:b/>
          <w:sz w:val="28"/>
          <w:szCs w:val="28"/>
        </w:rPr>
        <w:t>the name of the organisation</w:t>
      </w:r>
      <w:r w:rsidRPr="0016181D">
        <w:rPr>
          <w:sz w:val="28"/>
          <w:szCs w:val="28"/>
        </w:rPr>
        <w:t xml:space="preserve"> on whose behalf the submission has been</w:t>
      </w:r>
      <w:r w:rsidRPr="0016181D">
        <w:rPr>
          <w:spacing w:val="-13"/>
          <w:sz w:val="28"/>
          <w:szCs w:val="28"/>
        </w:rPr>
        <w:t xml:space="preserve"> </w:t>
      </w:r>
      <w:r w:rsidRPr="0016181D">
        <w:rPr>
          <w:sz w:val="28"/>
          <w:szCs w:val="28"/>
        </w:rPr>
        <w:t>made</w:t>
      </w:r>
    </w:p>
    <w:p w14:paraId="549D55D9" w14:textId="77777777" w:rsidR="00ED2D78" w:rsidRPr="0016181D" w:rsidRDefault="00ED2D78" w:rsidP="00ED2D78">
      <w:pPr>
        <w:pStyle w:val="ListParagraph"/>
        <w:numPr>
          <w:ilvl w:val="0"/>
          <w:numId w:val="1"/>
        </w:numPr>
        <w:tabs>
          <w:tab w:val="left" w:pos="719"/>
        </w:tabs>
        <w:spacing w:before="1"/>
        <w:rPr>
          <w:b/>
          <w:sz w:val="28"/>
          <w:szCs w:val="28"/>
        </w:rPr>
      </w:pPr>
      <w:r w:rsidRPr="0016181D">
        <w:rPr>
          <w:b/>
          <w:sz w:val="28"/>
          <w:szCs w:val="28"/>
        </w:rPr>
        <w:t xml:space="preserve">your responses </w:t>
      </w:r>
      <w:r w:rsidRPr="0016181D">
        <w:rPr>
          <w:bCs/>
          <w:sz w:val="28"/>
          <w:szCs w:val="28"/>
        </w:rPr>
        <w:t>and</w:t>
      </w:r>
      <w:r w:rsidRPr="0016181D">
        <w:rPr>
          <w:bCs/>
          <w:spacing w:val="-4"/>
          <w:sz w:val="28"/>
          <w:szCs w:val="28"/>
        </w:rPr>
        <w:t xml:space="preserve"> </w:t>
      </w:r>
      <w:r w:rsidRPr="0016181D">
        <w:rPr>
          <w:bCs/>
          <w:sz w:val="28"/>
          <w:szCs w:val="28"/>
        </w:rPr>
        <w:t>comments</w:t>
      </w:r>
    </w:p>
    <w:p w14:paraId="3C42941A" w14:textId="77777777" w:rsidR="00ED2D78" w:rsidRPr="0016181D" w:rsidRDefault="00ED2D78" w:rsidP="0016181D">
      <w:pPr>
        <w:pStyle w:val="BodyText"/>
        <w:spacing w:before="240"/>
        <w:ind w:left="119" w:right="1015"/>
        <w:rPr>
          <w:sz w:val="28"/>
          <w:szCs w:val="28"/>
        </w:rPr>
      </w:pPr>
      <w:r w:rsidRPr="0016181D">
        <w:rPr>
          <w:sz w:val="28"/>
          <w:szCs w:val="28"/>
        </w:rPr>
        <w:t xml:space="preserve">We </w:t>
      </w:r>
      <w:r w:rsidRPr="0016181D">
        <w:rPr>
          <w:b/>
          <w:sz w:val="28"/>
          <w:szCs w:val="28"/>
        </w:rPr>
        <w:t>will not</w:t>
      </w:r>
      <w:r w:rsidRPr="0016181D">
        <w:rPr>
          <w:sz w:val="28"/>
          <w:szCs w:val="28"/>
        </w:rPr>
        <w:t xml:space="preserve"> include any other personal or demographic information in a published response.</w:t>
      </w:r>
    </w:p>
    <w:p w14:paraId="2026AEB1" w14:textId="77777777" w:rsidR="00ED2D78" w:rsidRDefault="00ED2D78" w:rsidP="0016181D">
      <w:pPr>
        <w:pStyle w:val="Heading2"/>
        <w:spacing w:before="240" w:after="120"/>
        <w:ind w:left="176"/>
      </w:pPr>
      <w:r>
        <w:t>Do you give permission for your response to be published?</w:t>
      </w:r>
    </w:p>
    <w:p w14:paraId="0708794C" w14:textId="77777777" w:rsidR="00ED2D78" w:rsidRPr="005E5B3A" w:rsidRDefault="00ED2D78" w:rsidP="00ED2D78">
      <w:pPr>
        <w:pStyle w:val="BodyText"/>
        <w:spacing w:before="127"/>
        <w:ind w:left="208"/>
        <w:rPr>
          <w:i/>
          <w:iCs/>
          <w:sz w:val="20"/>
          <w:szCs w:val="20"/>
        </w:rPr>
      </w:pPr>
      <w:r w:rsidRPr="005E5B3A">
        <w:rPr>
          <w:i/>
          <w:iCs/>
          <w:sz w:val="20"/>
          <w:szCs w:val="20"/>
        </w:rPr>
        <w:t>(Required)</w:t>
      </w:r>
    </w:p>
    <w:p w14:paraId="6B22068A" w14:textId="77777777" w:rsidR="00ED2D78" w:rsidRDefault="00ED2D78" w:rsidP="00ED2D78">
      <w:pPr>
        <w:spacing w:before="216"/>
        <w:ind w:left="178"/>
        <w:rPr>
          <w:i/>
          <w:sz w:val="19"/>
        </w:rPr>
      </w:pPr>
      <w:r>
        <w:rPr>
          <w:i/>
          <w:color w:val="888888"/>
          <w:sz w:val="19"/>
        </w:rPr>
        <w:t>Please select only one item</w:t>
      </w:r>
    </w:p>
    <w:p w14:paraId="1361C33D" w14:textId="1854A56E" w:rsidR="00ED2D78" w:rsidRPr="00D816FC" w:rsidRDefault="00AA6912" w:rsidP="00D816FC">
      <w:pPr>
        <w:pStyle w:val="BodyText"/>
        <w:spacing w:before="168"/>
        <w:ind w:left="360"/>
        <w:rPr>
          <w:sz w:val="28"/>
          <w:szCs w:val="28"/>
        </w:rPr>
      </w:pPr>
      <w:sdt>
        <w:sdtPr>
          <w:rPr>
            <w:rFonts w:ascii="Times New Roman"/>
            <w:spacing w:val="-6"/>
            <w:sz w:val="28"/>
            <w:szCs w:val="28"/>
          </w:rPr>
          <w:id w:val="-873008174"/>
          <w14:checkbox>
            <w14:checked w14:val="0"/>
            <w14:checkedState w14:val="2612" w14:font="MS Gothic"/>
            <w14:uncheckedState w14:val="2610" w14:font="MS Gothic"/>
          </w14:checkbox>
        </w:sdtPr>
        <w:sdtEndPr/>
        <w:sdtContent>
          <w:r w:rsidR="00D816FC">
            <w:rPr>
              <w:rFonts w:ascii="MS Gothic" w:eastAsia="MS Gothic" w:hAnsi="MS Gothic" w:hint="eastAsia"/>
              <w:spacing w:val="-6"/>
              <w:sz w:val="28"/>
              <w:szCs w:val="28"/>
            </w:rPr>
            <w:t>☐</w:t>
          </w:r>
        </w:sdtContent>
      </w:sdt>
      <w:r w:rsidR="00ED2D78" w:rsidRPr="00D816FC">
        <w:rPr>
          <w:rFonts w:ascii="Times New Roman"/>
          <w:spacing w:val="-6"/>
          <w:sz w:val="28"/>
          <w:szCs w:val="28"/>
        </w:rPr>
        <w:t xml:space="preserve"> </w:t>
      </w:r>
      <w:r w:rsidR="00ED2D78" w:rsidRPr="00D816FC">
        <w:rPr>
          <w:sz w:val="28"/>
          <w:szCs w:val="28"/>
        </w:rPr>
        <w:t>Yes - I give permission for my response/submission to be</w:t>
      </w:r>
      <w:r w:rsidR="00ED2D78" w:rsidRPr="00D816FC">
        <w:rPr>
          <w:spacing w:val="-18"/>
          <w:sz w:val="28"/>
          <w:szCs w:val="28"/>
        </w:rPr>
        <w:t xml:space="preserve"> </w:t>
      </w:r>
      <w:r w:rsidR="00ED2D78" w:rsidRPr="00D816FC">
        <w:rPr>
          <w:sz w:val="28"/>
          <w:szCs w:val="28"/>
        </w:rPr>
        <w:t>published.</w:t>
      </w:r>
    </w:p>
    <w:p w14:paraId="288BAC3D" w14:textId="2C3B1427" w:rsidR="00ED2D78" w:rsidRPr="00D816FC" w:rsidRDefault="00AA6912" w:rsidP="00D816FC">
      <w:pPr>
        <w:pStyle w:val="BodyText"/>
        <w:spacing w:before="60" w:line="333" w:lineRule="auto"/>
        <w:ind w:left="709" w:right="604" w:hanging="349"/>
        <w:rPr>
          <w:sz w:val="28"/>
          <w:szCs w:val="28"/>
        </w:rPr>
      </w:pPr>
      <w:sdt>
        <w:sdtPr>
          <w:rPr>
            <w:sz w:val="28"/>
            <w:szCs w:val="28"/>
          </w:rPr>
          <w:id w:val="-619000319"/>
          <w14:checkbox>
            <w14:checked w14:val="0"/>
            <w14:checkedState w14:val="2612" w14:font="MS Gothic"/>
            <w14:uncheckedState w14:val="2610" w14:font="MS Gothic"/>
          </w14:checkbox>
        </w:sdtPr>
        <w:sdtEndPr/>
        <w:sdtContent>
          <w:r w:rsidR="00D816FC" w:rsidRPr="00D816FC">
            <w:rPr>
              <w:rFonts w:ascii="MS Gothic" w:eastAsia="MS Gothic" w:hAnsi="MS Gothic" w:hint="eastAsia"/>
              <w:sz w:val="28"/>
              <w:szCs w:val="28"/>
            </w:rPr>
            <w:t>☐</w:t>
          </w:r>
        </w:sdtContent>
      </w:sdt>
      <w:r w:rsidR="00D816FC" w:rsidRPr="00D816FC">
        <w:rPr>
          <w:sz w:val="28"/>
          <w:szCs w:val="28"/>
        </w:rPr>
        <w:t xml:space="preserve"> </w:t>
      </w:r>
      <w:r w:rsidR="00ED2D78" w:rsidRPr="00D816FC">
        <w:rPr>
          <w:sz w:val="28"/>
          <w:szCs w:val="28"/>
        </w:rPr>
        <w:t>No - I would like my response/submission to remain confidential but understand that de-identified aggregate data may be published.</w:t>
      </w:r>
    </w:p>
    <w:p w14:paraId="115B7907" w14:textId="227F07C5" w:rsidR="00ED2D78" w:rsidRPr="00D816FC" w:rsidRDefault="00AA6912" w:rsidP="00D816FC">
      <w:pPr>
        <w:pStyle w:val="BodyText"/>
        <w:spacing w:before="28"/>
        <w:ind w:left="360"/>
        <w:rPr>
          <w:sz w:val="28"/>
          <w:szCs w:val="28"/>
        </w:rPr>
      </w:pPr>
      <w:sdt>
        <w:sdtPr>
          <w:rPr>
            <w:rFonts w:ascii="Times New Roman"/>
            <w:spacing w:val="-6"/>
            <w:sz w:val="28"/>
            <w:szCs w:val="28"/>
          </w:rPr>
          <w:id w:val="-2018216768"/>
          <w14:checkbox>
            <w14:checked w14:val="0"/>
            <w14:checkedState w14:val="2612" w14:font="MS Gothic"/>
            <w14:uncheckedState w14:val="2610" w14:font="MS Gothic"/>
          </w14:checkbox>
        </w:sdtPr>
        <w:sdtEndPr/>
        <w:sdtContent>
          <w:r w:rsidR="00D816FC" w:rsidRPr="00D816FC">
            <w:rPr>
              <w:rFonts w:ascii="MS Gothic" w:eastAsia="MS Gothic" w:hAnsi="MS Gothic" w:hint="eastAsia"/>
              <w:spacing w:val="-6"/>
              <w:sz w:val="28"/>
              <w:szCs w:val="28"/>
            </w:rPr>
            <w:t>☐</w:t>
          </w:r>
        </w:sdtContent>
      </w:sdt>
      <w:r w:rsidR="00ED2D78" w:rsidRPr="00D816FC">
        <w:rPr>
          <w:rFonts w:ascii="Times New Roman"/>
          <w:spacing w:val="-6"/>
          <w:sz w:val="28"/>
          <w:szCs w:val="28"/>
        </w:rPr>
        <w:t xml:space="preserve"> </w:t>
      </w:r>
      <w:r w:rsidR="00ED2D78" w:rsidRPr="00D816FC">
        <w:rPr>
          <w:sz w:val="28"/>
          <w:szCs w:val="28"/>
        </w:rPr>
        <w:t>I am a CASA</w:t>
      </w:r>
      <w:r w:rsidR="00ED2D78" w:rsidRPr="00D816FC">
        <w:rPr>
          <w:spacing w:val="-14"/>
          <w:sz w:val="28"/>
          <w:szCs w:val="28"/>
        </w:rPr>
        <w:t xml:space="preserve"> </w:t>
      </w:r>
      <w:r w:rsidR="00ED2D78" w:rsidRPr="00D816FC">
        <w:rPr>
          <w:sz w:val="28"/>
          <w:szCs w:val="28"/>
        </w:rPr>
        <w:t>officer.</w:t>
      </w:r>
    </w:p>
    <w:p w14:paraId="6C25F64B" w14:textId="77777777" w:rsidR="00ED2D78" w:rsidRDefault="00ED2D78" w:rsidP="00ED2D78">
      <w:pPr>
        <w:rPr>
          <w:sz w:val="33"/>
          <w:szCs w:val="33"/>
        </w:rPr>
      </w:pPr>
      <w:r>
        <w:br w:type="page"/>
      </w:r>
    </w:p>
    <w:bookmarkEnd w:id="12"/>
    <w:p w14:paraId="5B756117" w14:textId="56E1486C" w:rsidR="00ED2D78" w:rsidRPr="0016181D" w:rsidRDefault="00ED2D78" w:rsidP="0016181D">
      <w:pPr>
        <w:pStyle w:val="Heading1"/>
        <w:ind w:left="0"/>
        <w:rPr>
          <w:color w:val="365F91" w:themeColor="accent1" w:themeShade="BF"/>
          <w:sz w:val="32"/>
          <w:szCs w:val="32"/>
          <w:lang w:val="en" w:eastAsia="en-AU"/>
        </w:rPr>
      </w:pPr>
      <w:r w:rsidRPr="0016181D">
        <w:rPr>
          <w:color w:val="365F91" w:themeColor="accent1" w:themeShade="BF"/>
          <w:sz w:val="32"/>
          <w:szCs w:val="32"/>
          <w:lang w:val="en" w:eastAsia="en-AU"/>
        </w:rPr>
        <w:lastRenderedPageBreak/>
        <w:t>Page 3</w:t>
      </w:r>
      <w:r w:rsidR="0052753B" w:rsidRPr="0016181D">
        <w:rPr>
          <w:color w:val="365F91" w:themeColor="accent1" w:themeShade="BF"/>
          <w:sz w:val="32"/>
          <w:szCs w:val="32"/>
          <w:lang w:val="en" w:eastAsia="en-AU"/>
        </w:rPr>
        <w:t>.</w:t>
      </w:r>
      <w:r w:rsidRPr="0016181D">
        <w:rPr>
          <w:color w:val="365F91" w:themeColor="accent1" w:themeShade="BF"/>
          <w:sz w:val="32"/>
          <w:szCs w:val="32"/>
          <w:lang w:val="en" w:eastAsia="en-AU"/>
        </w:rPr>
        <w:t xml:space="preserve"> Principal </w:t>
      </w:r>
      <w:r w:rsidR="00695200" w:rsidRPr="0016181D">
        <w:rPr>
          <w:color w:val="365F91" w:themeColor="accent1" w:themeShade="BF"/>
          <w:sz w:val="32"/>
          <w:szCs w:val="32"/>
          <w:lang w:val="en" w:eastAsia="en-AU"/>
        </w:rPr>
        <w:t>outcome</w:t>
      </w:r>
      <w:r w:rsidR="00AF4A62" w:rsidRPr="0016181D">
        <w:rPr>
          <w:color w:val="365F91" w:themeColor="accent1" w:themeShade="BF"/>
          <w:sz w:val="32"/>
          <w:szCs w:val="32"/>
          <w:lang w:val="en" w:eastAsia="en-AU"/>
        </w:rPr>
        <w:t>s</w:t>
      </w:r>
      <w:r w:rsidRPr="0016181D">
        <w:rPr>
          <w:color w:val="365F91" w:themeColor="accent1" w:themeShade="BF"/>
          <w:sz w:val="32"/>
          <w:szCs w:val="32"/>
          <w:lang w:val="en" w:eastAsia="en-AU"/>
        </w:rPr>
        <w:t xml:space="preserve"> </w:t>
      </w:r>
    </w:p>
    <w:p w14:paraId="3497B79C" w14:textId="29298A17" w:rsidR="00ED2D78" w:rsidRPr="0083643E" w:rsidRDefault="000E41F9" w:rsidP="0016181D">
      <w:pPr>
        <w:spacing w:before="240"/>
        <w:ind w:right="437"/>
      </w:pPr>
      <w:r>
        <w:t>The desired outcomes for</w:t>
      </w:r>
      <w:r w:rsidR="006E4BE9">
        <w:t xml:space="preserve"> the proposed change to CAO 95.55 in relation to</w:t>
      </w:r>
      <w:r>
        <w:t xml:space="preserve"> </w:t>
      </w:r>
      <w:r w:rsidR="00051E93" w:rsidRPr="0016181D">
        <w:rPr>
          <w:b/>
          <w:bCs/>
        </w:rPr>
        <w:t>stall speed limits for lightweight aeroplanes</w:t>
      </w:r>
      <w:r w:rsidR="00051E93">
        <w:t xml:space="preserve"> </w:t>
      </w:r>
      <w:r>
        <w:t>are</w:t>
      </w:r>
      <w:r w:rsidR="006A2445">
        <w:t>:</w:t>
      </w:r>
    </w:p>
    <w:p w14:paraId="72B30B61" w14:textId="01E7FC80" w:rsidR="00036F89" w:rsidRDefault="00036F89" w:rsidP="00036F89">
      <w:pPr>
        <w:pStyle w:val="ListParagraph"/>
        <w:widowControl/>
        <w:numPr>
          <w:ilvl w:val="0"/>
          <w:numId w:val="41"/>
        </w:numPr>
        <w:autoSpaceDE/>
        <w:autoSpaceDN/>
        <w:spacing w:before="120" w:after="120" w:line="276" w:lineRule="auto"/>
        <w:rPr>
          <w:rFonts w:eastAsia="MS Mincho" w:cs="Times New Roman"/>
          <w:lang w:eastAsia="en-AU"/>
        </w:rPr>
      </w:pPr>
      <w:r>
        <w:rPr>
          <w:rFonts w:eastAsia="MS Mincho" w:cs="Times New Roman"/>
          <w:lang w:eastAsia="en-AU"/>
        </w:rPr>
        <w:t>R</w:t>
      </w:r>
      <w:r w:rsidRPr="002606AE">
        <w:rPr>
          <w:rFonts w:eastAsia="MS Mincho" w:cs="Times New Roman"/>
          <w:lang w:eastAsia="en-AU"/>
        </w:rPr>
        <w:t xml:space="preserve">emove the </w:t>
      </w:r>
      <w:r w:rsidR="0003677A" w:rsidRPr="002606AE">
        <w:rPr>
          <w:rFonts w:eastAsia="MS Mincho" w:cs="Times New Roman"/>
          <w:lang w:eastAsia="en-AU"/>
        </w:rPr>
        <w:t>45-knot</w:t>
      </w:r>
      <w:r w:rsidRPr="002606AE">
        <w:rPr>
          <w:rFonts w:eastAsia="MS Mincho" w:cs="Times New Roman"/>
          <w:lang w:eastAsia="en-AU"/>
        </w:rPr>
        <w:t xml:space="preserve"> stall speed limit for lightweight aeroplanes</w:t>
      </w:r>
      <w:r w:rsidR="002C7C0E">
        <w:rPr>
          <w:rFonts w:eastAsia="MS Mincho" w:cs="Times New Roman"/>
          <w:lang w:eastAsia="en-AU"/>
        </w:rPr>
        <w:t xml:space="preserve"> (</w:t>
      </w:r>
      <w:r w:rsidRPr="009A1E5F">
        <w:rPr>
          <w:rFonts w:eastAsia="MS Mincho" w:cs="Times New Roman"/>
          <w:lang w:eastAsia="en-AU"/>
        </w:rPr>
        <w:t xml:space="preserve">other than </w:t>
      </w:r>
      <w:r>
        <w:rPr>
          <w:rFonts w:eastAsia="MS Mincho" w:cs="Times New Roman"/>
          <w:lang w:eastAsia="en-AU"/>
        </w:rPr>
        <w:t xml:space="preserve">for aeroplanes certificated to </w:t>
      </w:r>
      <w:r w:rsidRPr="009A1E5F">
        <w:rPr>
          <w:rFonts w:eastAsia="MS Mincho" w:cs="Times New Roman"/>
          <w:lang w:eastAsia="en-AU"/>
        </w:rPr>
        <w:t>CS-VLA</w:t>
      </w:r>
      <w:r w:rsidR="006E4BE9" w:rsidRPr="006E4BE9">
        <w:t xml:space="preserve"> </w:t>
      </w:r>
      <w:r w:rsidR="006E4BE9">
        <w:t>as this speed remains a certification limit for these aeroplanes</w:t>
      </w:r>
      <w:r w:rsidR="002C7C0E">
        <w:rPr>
          <w:rFonts w:eastAsia="MS Mincho" w:cs="Times New Roman"/>
          <w:lang w:eastAsia="en-AU"/>
        </w:rPr>
        <w:t>)</w:t>
      </w:r>
      <w:r w:rsidRPr="009A1E5F">
        <w:rPr>
          <w:rFonts w:eastAsia="MS Mincho" w:cs="Times New Roman"/>
          <w:lang w:eastAsia="en-AU"/>
        </w:rPr>
        <w:t xml:space="preserve"> </w:t>
      </w:r>
      <w:r>
        <w:t xml:space="preserve">for which </w:t>
      </w:r>
      <w:r w:rsidRPr="009A1E5F">
        <w:rPr>
          <w:rFonts w:eastAsia="MS Mincho" w:cs="Times New Roman"/>
          <w:lang w:eastAsia="en-AU"/>
        </w:rPr>
        <w:t xml:space="preserve">a certificate of airworthiness </w:t>
      </w:r>
      <w:r>
        <w:rPr>
          <w:rFonts w:eastAsia="MS Mincho" w:cs="Times New Roman"/>
          <w:lang w:eastAsia="en-AU"/>
        </w:rPr>
        <w:t>is</w:t>
      </w:r>
      <w:r w:rsidRPr="009A1E5F">
        <w:rPr>
          <w:rFonts w:eastAsia="MS Mincho" w:cs="Times New Roman"/>
          <w:lang w:eastAsia="en-AU"/>
        </w:rPr>
        <w:t xml:space="preserve"> in force under regulation 21.176 of CASR</w:t>
      </w:r>
      <w:r w:rsidR="00CC738D">
        <w:rPr>
          <w:rFonts w:eastAsia="MS Mincho" w:cs="Times New Roman"/>
          <w:lang w:eastAsia="en-AU"/>
        </w:rPr>
        <w:t>.</w:t>
      </w:r>
    </w:p>
    <w:p w14:paraId="59C87E79" w14:textId="77B249F3" w:rsidR="00036F89" w:rsidRDefault="00036F89" w:rsidP="00036F89">
      <w:pPr>
        <w:pStyle w:val="ListParagraph"/>
        <w:widowControl/>
        <w:numPr>
          <w:ilvl w:val="0"/>
          <w:numId w:val="41"/>
        </w:numPr>
        <w:autoSpaceDE/>
        <w:autoSpaceDN/>
        <w:spacing w:before="120" w:after="120" w:line="276" w:lineRule="auto"/>
        <w:rPr>
          <w:rFonts w:eastAsia="MS Mincho" w:cs="Times New Roman"/>
          <w:lang w:eastAsia="en-AU"/>
        </w:rPr>
      </w:pPr>
      <w:r>
        <w:rPr>
          <w:rFonts w:eastAsia="MS Mincho" w:cs="Times New Roman"/>
          <w:lang w:eastAsia="en-AU"/>
        </w:rPr>
        <w:t>R</w:t>
      </w:r>
      <w:r w:rsidRPr="002606AE">
        <w:rPr>
          <w:rFonts w:eastAsia="MS Mincho" w:cs="Times New Roman"/>
          <w:lang w:eastAsia="en-AU"/>
        </w:rPr>
        <w:t>emove the 45</w:t>
      </w:r>
      <w:r w:rsidR="0003677A">
        <w:rPr>
          <w:rFonts w:eastAsia="MS Mincho" w:cs="Times New Roman"/>
          <w:lang w:eastAsia="en-AU"/>
        </w:rPr>
        <w:t>-</w:t>
      </w:r>
      <w:r w:rsidRPr="002606AE">
        <w:rPr>
          <w:rFonts w:eastAsia="MS Mincho" w:cs="Times New Roman"/>
          <w:lang w:eastAsia="en-AU"/>
        </w:rPr>
        <w:t xml:space="preserve">knot stall speed limit for lightweight aeroplanes </w:t>
      </w:r>
      <w:r>
        <w:rPr>
          <w:rFonts w:eastAsia="MS Mincho" w:cs="Times New Roman"/>
          <w:lang w:eastAsia="en-AU"/>
        </w:rPr>
        <w:t>for which an</w:t>
      </w:r>
      <w:r w:rsidRPr="00AA355B">
        <w:rPr>
          <w:rFonts w:eastAsia="MS Mincho" w:cs="Times New Roman"/>
          <w:lang w:eastAsia="en-AU"/>
        </w:rPr>
        <w:t xml:space="preserve"> </w:t>
      </w:r>
      <w:r>
        <w:rPr>
          <w:rFonts w:eastAsia="MS Mincho" w:cs="Times New Roman"/>
          <w:lang w:eastAsia="en-AU"/>
        </w:rPr>
        <w:t>experimental certificate of airworthiness</w:t>
      </w:r>
      <w:r w:rsidR="00766106">
        <w:rPr>
          <w:rFonts w:eastAsia="MS Mincho" w:cs="Times New Roman"/>
          <w:lang w:eastAsia="en-AU"/>
        </w:rPr>
        <w:t>,</w:t>
      </w:r>
      <w:r>
        <w:rPr>
          <w:rFonts w:eastAsia="MS Mincho" w:cs="Times New Roman"/>
          <w:lang w:eastAsia="en-AU"/>
        </w:rPr>
        <w:t xml:space="preserve"> issued for a purpose mentioned in either paragraph 21.191(g) or paragraph 21.191(h) of CASR</w:t>
      </w:r>
      <w:r w:rsidR="00766106">
        <w:rPr>
          <w:rFonts w:eastAsia="MS Mincho" w:cs="Times New Roman"/>
          <w:lang w:eastAsia="en-AU"/>
        </w:rPr>
        <w:t>,</w:t>
      </w:r>
      <w:r w:rsidRPr="002606AE">
        <w:rPr>
          <w:rFonts w:eastAsia="MS Mincho" w:cs="Times New Roman"/>
          <w:lang w:eastAsia="en-AU"/>
        </w:rPr>
        <w:t xml:space="preserve"> </w:t>
      </w:r>
      <w:r>
        <w:rPr>
          <w:rFonts w:eastAsia="MS Mincho" w:cs="Times New Roman"/>
          <w:lang w:eastAsia="en-AU"/>
        </w:rPr>
        <w:t>is in force.</w:t>
      </w:r>
    </w:p>
    <w:p w14:paraId="1B83249C" w14:textId="718ED5B3" w:rsidR="006E4BE9" w:rsidRPr="0083643E" w:rsidRDefault="006E4BE9" w:rsidP="006E4BE9">
      <w:pPr>
        <w:spacing w:before="240"/>
        <w:ind w:right="437"/>
      </w:pPr>
      <w:r>
        <w:t xml:space="preserve">These outcomes are proposed to be achieved by deleting paragraph (c) of the definition of </w:t>
      </w:r>
      <w:r w:rsidRPr="006E4BE9">
        <w:rPr>
          <w:b/>
          <w:bCs/>
        </w:rPr>
        <w:t>lightweight aeroplane</w:t>
      </w:r>
      <w:r>
        <w:t xml:space="preserve"> which is contained in paragraph 5.1 of CAO 95.55.</w:t>
      </w:r>
    </w:p>
    <w:p w14:paraId="2E25A283" w14:textId="0597980E" w:rsidR="001126BD" w:rsidRPr="0016181D" w:rsidRDefault="001126BD" w:rsidP="0016181D">
      <w:pPr>
        <w:spacing w:before="240"/>
        <w:rPr>
          <w:bCs/>
        </w:rPr>
      </w:pPr>
      <w:r w:rsidRPr="0016181D">
        <w:rPr>
          <w:b/>
        </w:rPr>
        <w:t>Question</w:t>
      </w:r>
      <w:r w:rsidR="00A23A9D" w:rsidRPr="0016181D">
        <w:rPr>
          <w:b/>
        </w:rPr>
        <w:t>:</w:t>
      </w:r>
      <w:r w:rsidRPr="0052753B">
        <w:rPr>
          <w:b/>
        </w:rPr>
        <w:t xml:space="preserve"> </w:t>
      </w:r>
      <w:r w:rsidR="00450D32">
        <w:rPr>
          <w:bCs/>
        </w:rPr>
        <w:t xml:space="preserve">Will </w:t>
      </w:r>
      <w:r w:rsidR="00A23A9D" w:rsidRPr="0016181D">
        <w:rPr>
          <w:bCs/>
        </w:rPr>
        <w:t xml:space="preserve">the proposed change to the lightweight aeroplane definition </w:t>
      </w:r>
      <w:r w:rsidR="00B777DD">
        <w:rPr>
          <w:bCs/>
        </w:rPr>
        <w:t xml:space="preserve">maintain </w:t>
      </w:r>
      <w:r w:rsidR="00450D32">
        <w:rPr>
          <w:bCs/>
        </w:rPr>
        <w:t xml:space="preserve">an acceptable level of aviation safety in relation to the operation of lightweight aeroplanes </w:t>
      </w:r>
      <w:r w:rsidR="00A23A9D" w:rsidRPr="0016181D">
        <w:rPr>
          <w:bCs/>
        </w:rPr>
        <w:t>under ASAO administration</w:t>
      </w:r>
      <w:r w:rsidRPr="0016181D">
        <w:rPr>
          <w:bCs/>
        </w:rPr>
        <w:t xml:space="preserve">? </w:t>
      </w:r>
    </w:p>
    <w:p w14:paraId="0EC9D424" w14:textId="77777777" w:rsidR="001126BD" w:rsidRPr="007E5FBD" w:rsidRDefault="001126BD" w:rsidP="0016181D">
      <w:pPr>
        <w:spacing w:before="240" w:after="120"/>
        <w:rPr>
          <w:i/>
          <w:iCs/>
          <w:color w:val="808080" w:themeColor="background1" w:themeShade="80"/>
          <w:sz w:val="18"/>
          <w:szCs w:val="18"/>
        </w:rPr>
      </w:pPr>
      <w:r w:rsidRPr="007E5FBD">
        <w:rPr>
          <w:i/>
          <w:iCs/>
          <w:color w:val="808080" w:themeColor="background1" w:themeShade="80"/>
          <w:sz w:val="18"/>
          <w:szCs w:val="18"/>
        </w:rPr>
        <w:t>Radio buttons</w:t>
      </w:r>
    </w:p>
    <w:p w14:paraId="6FDC1F06" w14:textId="518D896F" w:rsidR="001126BD" w:rsidRPr="008432A0" w:rsidRDefault="00AA6912" w:rsidP="0016181D">
      <w:pPr>
        <w:pStyle w:val="ListNumber3"/>
        <w:widowControl/>
        <w:numPr>
          <w:ilvl w:val="0"/>
          <w:numId w:val="0"/>
        </w:numPr>
        <w:autoSpaceDE/>
        <w:autoSpaceDN/>
        <w:spacing w:line="276" w:lineRule="auto"/>
        <w:ind w:left="360"/>
      </w:pPr>
      <w:sdt>
        <w:sdtPr>
          <w:id w:val="1789315452"/>
          <w14:checkbox>
            <w14:checked w14:val="0"/>
            <w14:checkedState w14:val="2612" w14:font="MS Gothic"/>
            <w14:uncheckedState w14:val="2610" w14:font="MS Gothic"/>
          </w14:checkbox>
        </w:sdtPr>
        <w:sdtEndPr/>
        <w:sdtContent>
          <w:r w:rsidR="0052753B">
            <w:rPr>
              <w:rFonts w:ascii="MS Gothic" w:eastAsia="MS Gothic" w:hAnsi="MS Gothic" w:hint="eastAsia"/>
            </w:rPr>
            <w:t>☐</w:t>
          </w:r>
        </w:sdtContent>
      </w:sdt>
      <w:r w:rsidR="0052753B">
        <w:t xml:space="preserve"> </w:t>
      </w:r>
      <w:r w:rsidR="00A2103A">
        <w:t>Yes</w:t>
      </w:r>
    </w:p>
    <w:p w14:paraId="6A9F20FD" w14:textId="2DEF8D7E" w:rsidR="001126BD" w:rsidRPr="008432A0" w:rsidRDefault="00AA6912" w:rsidP="0016181D">
      <w:pPr>
        <w:pStyle w:val="ListNumber3"/>
        <w:widowControl/>
        <w:numPr>
          <w:ilvl w:val="0"/>
          <w:numId w:val="0"/>
        </w:numPr>
        <w:autoSpaceDE/>
        <w:autoSpaceDN/>
        <w:spacing w:line="276" w:lineRule="auto"/>
        <w:ind w:left="360"/>
      </w:pPr>
      <w:sdt>
        <w:sdtPr>
          <w:id w:val="-600029984"/>
          <w14:checkbox>
            <w14:checked w14:val="0"/>
            <w14:checkedState w14:val="2612" w14:font="MS Gothic"/>
            <w14:uncheckedState w14:val="2610" w14:font="MS Gothic"/>
          </w14:checkbox>
        </w:sdtPr>
        <w:sdtEndPr/>
        <w:sdtContent>
          <w:r w:rsidR="0052753B">
            <w:rPr>
              <w:rFonts w:ascii="MS Gothic" w:eastAsia="MS Gothic" w:hAnsi="MS Gothic" w:hint="eastAsia"/>
            </w:rPr>
            <w:t>☐</w:t>
          </w:r>
        </w:sdtContent>
      </w:sdt>
      <w:r w:rsidR="0052753B">
        <w:t xml:space="preserve"> </w:t>
      </w:r>
      <w:r w:rsidR="00A2103A">
        <w:t xml:space="preserve">Yes </w:t>
      </w:r>
      <w:r w:rsidR="001126BD" w:rsidRPr="008432A0">
        <w:t>with changes (please specify suggested changes below)</w:t>
      </w:r>
    </w:p>
    <w:p w14:paraId="75C174D4" w14:textId="3344C802" w:rsidR="001126BD" w:rsidRPr="008432A0" w:rsidRDefault="00AA6912" w:rsidP="0016181D">
      <w:pPr>
        <w:pStyle w:val="ListNumber3"/>
        <w:widowControl/>
        <w:numPr>
          <w:ilvl w:val="0"/>
          <w:numId w:val="0"/>
        </w:numPr>
        <w:autoSpaceDE/>
        <w:autoSpaceDN/>
        <w:spacing w:line="276" w:lineRule="auto"/>
        <w:ind w:left="360"/>
      </w:pPr>
      <w:sdt>
        <w:sdtPr>
          <w:id w:val="-1606795544"/>
          <w14:checkbox>
            <w14:checked w14:val="0"/>
            <w14:checkedState w14:val="2612" w14:font="MS Gothic"/>
            <w14:uncheckedState w14:val="2610" w14:font="MS Gothic"/>
          </w14:checkbox>
        </w:sdtPr>
        <w:sdtEndPr/>
        <w:sdtContent>
          <w:r w:rsidR="0052753B">
            <w:rPr>
              <w:rFonts w:ascii="MS Gothic" w:eastAsia="MS Gothic" w:hAnsi="MS Gothic" w:hint="eastAsia"/>
            </w:rPr>
            <w:t>☐</w:t>
          </w:r>
        </w:sdtContent>
      </w:sdt>
      <w:r w:rsidR="0052753B">
        <w:t xml:space="preserve"> </w:t>
      </w:r>
      <w:r w:rsidR="00D7036F">
        <w:t xml:space="preserve">No </w:t>
      </w:r>
      <w:r w:rsidR="001126BD" w:rsidRPr="008432A0">
        <w:t xml:space="preserve">(please </w:t>
      </w:r>
      <w:r w:rsidR="000C6E4B">
        <w:t xml:space="preserve">explain why and provide </w:t>
      </w:r>
      <w:r w:rsidR="001126BD" w:rsidRPr="008432A0">
        <w:t>alternative suggestions below)</w:t>
      </w:r>
    </w:p>
    <w:p w14:paraId="4E4078A3" w14:textId="71047A59" w:rsidR="00ED2D78" w:rsidRPr="0083643E" w:rsidRDefault="00ED2D78" w:rsidP="00962814">
      <w:pPr>
        <w:pStyle w:val="BodyText"/>
        <w:spacing w:before="120" w:after="120"/>
        <w:rPr>
          <w:sz w:val="22"/>
          <w:szCs w:val="22"/>
        </w:rPr>
      </w:pPr>
      <w:r w:rsidRPr="0083643E">
        <w:rPr>
          <w:sz w:val="22"/>
          <w:szCs w:val="22"/>
        </w:rPr>
        <w:t xml:space="preserve">Please provide any comments you may have on the </w:t>
      </w:r>
      <w:r w:rsidR="000C6E4B">
        <w:rPr>
          <w:sz w:val="22"/>
          <w:szCs w:val="22"/>
        </w:rPr>
        <w:t xml:space="preserve">proposed </w:t>
      </w:r>
      <w:r w:rsidRPr="0083643E">
        <w:rPr>
          <w:sz w:val="22"/>
          <w:szCs w:val="22"/>
        </w:rPr>
        <w:t>change.</w:t>
      </w:r>
    </w:p>
    <w:tbl>
      <w:tblPr>
        <w:tblStyle w:val="TableGrid"/>
        <w:tblW w:w="0" w:type="auto"/>
        <w:tblInd w:w="-5" w:type="dxa"/>
        <w:tblLook w:val="04A0" w:firstRow="1" w:lastRow="0" w:firstColumn="1" w:lastColumn="0" w:noHBand="0" w:noVBand="1"/>
      </w:tblPr>
      <w:tblGrid>
        <w:gridCol w:w="9725"/>
      </w:tblGrid>
      <w:tr w:rsidR="00ED2D78" w14:paraId="7EAC3A57" w14:textId="77777777" w:rsidTr="00962814">
        <w:tc>
          <w:tcPr>
            <w:tcW w:w="9725" w:type="dxa"/>
            <w:shd w:val="clear" w:color="auto" w:fill="auto"/>
          </w:tcPr>
          <w:p w14:paraId="1A60EE7E" w14:textId="77777777" w:rsidR="00ED2D78" w:rsidRDefault="00ED2D78" w:rsidP="00035C67">
            <w:pPr>
              <w:pStyle w:val="BodyText"/>
            </w:pPr>
          </w:p>
          <w:p w14:paraId="13AA131F" w14:textId="77777777" w:rsidR="00ED2D78" w:rsidRDefault="00ED2D78" w:rsidP="00035C67">
            <w:pPr>
              <w:pStyle w:val="BodyText"/>
              <w:spacing w:before="127"/>
            </w:pPr>
          </w:p>
        </w:tc>
      </w:tr>
    </w:tbl>
    <w:p w14:paraId="304710A5" w14:textId="77777777" w:rsidR="00ED2D78" w:rsidRPr="001E45BF" w:rsidRDefault="00ED2D78" w:rsidP="001E45BF">
      <w:pPr>
        <w:pStyle w:val="BodyText"/>
        <w:spacing w:before="127"/>
        <w:rPr>
          <w:sz w:val="22"/>
          <w:szCs w:val="22"/>
        </w:rPr>
      </w:pPr>
    </w:p>
    <w:p w14:paraId="1C832192" w14:textId="0E2EADC5" w:rsidR="006C2647" w:rsidRPr="001E45BF" w:rsidRDefault="006C2647" w:rsidP="00AF4A62"/>
    <w:p w14:paraId="1D035A99" w14:textId="1A31F211" w:rsidR="00ED2D78" w:rsidRPr="0016181D" w:rsidRDefault="00ED2D78" w:rsidP="0016181D">
      <w:pPr>
        <w:pStyle w:val="Heading1"/>
        <w:ind w:left="0"/>
        <w:rPr>
          <w:color w:val="365F91" w:themeColor="accent1" w:themeShade="BF"/>
          <w:sz w:val="32"/>
          <w:szCs w:val="32"/>
          <w:lang w:val="en" w:eastAsia="en-AU"/>
        </w:rPr>
      </w:pPr>
      <w:r w:rsidRPr="0016181D">
        <w:rPr>
          <w:color w:val="365F91" w:themeColor="accent1" w:themeShade="BF"/>
          <w:sz w:val="32"/>
          <w:szCs w:val="32"/>
          <w:lang w:val="en" w:eastAsia="en-AU"/>
        </w:rPr>
        <w:t xml:space="preserve">Page </w:t>
      </w:r>
      <w:r w:rsidR="0000401F">
        <w:rPr>
          <w:color w:val="365F91" w:themeColor="accent1" w:themeShade="BF"/>
          <w:sz w:val="32"/>
          <w:szCs w:val="32"/>
          <w:lang w:val="en" w:eastAsia="en-AU"/>
        </w:rPr>
        <w:t>4</w:t>
      </w:r>
      <w:r w:rsidR="007762EB">
        <w:rPr>
          <w:color w:val="365F91" w:themeColor="accent1" w:themeShade="BF"/>
          <w:sz w:val="32"/>
          <w:szCs w:val="32"/>
          <w:lang w:val="en" w:eastAsia="en-AU"/>
        </w:rPr>
        <w:t>.</w:t>
      </w:r>
      <w:r w:rsidRPr="0016181D">
        <w:rPr>
          <w:color w:val="365F91" w:themeColor="accent1" w:themeShade="BF"/>
          <w:sz w:val="32"/>
          <w:szCs w:val="32"/>
          <w:lang w:val="en" w:eastAsia="en-AU"/>
        </w:rPr>
        <w:t xml:space="preserve"> General comments</w:t>
      </w:r>
    </w:p>
    <w:p w14:paraId="23BB8E80" w14:textId="2FCD2646" w:rsidR="00ED2D78" w:rsidRPr="007E5FBD" w:rsidRDefault="00ED2D78" w:rsidP="0016181D">
      <w:pPr>
        <w:spacing w:before="360" w:after="120"/>
      </w:pPr>
      <w:r w:rsidRPr="007E5FBD">
        <w:t xml:space="preserve">Do you have any additional comments </w:t>
      </w:r>
      <w:r w:rsidR="00CC738D">
        <w:t>about</w:t>
      </w:r>
      <w:r w:rsidR="00947FF5">
        <w:t xml:space="preserve"> </w:t>
      </w:r>
      <w:r w:rsidR="00960706">
        <w:t xml:space="preserve">the amendment to </w:t>
      </w:r>
      <w:r w:rsidR="00947FF5">
        <w:t>CAO 95.55</w:t>
      </w:r>
      <w:r w:rsidRPr="007E5FBD">
        <w:t>?</w:t>
      </w:r>
    </w:p>
    <w:p w14:paraId="37AE84B8" w14:textId="77777777" w:rsidR="003E285A" w:rsidRPr="002A6AF7" w:rsidRDefault="003E285A" w:rsidP="0016181D">
      <w:r w:rsidRPr="002A6AF7">
        <w:t xml:space="preserve">Please include in these comments any </w:t>
      </w:r>
      <w:r w:rsidRPr="006D348A">
        <w:rPr>
          <w:b/>
          <w:bCs/>
        </w:rPr>
        <w:t>impact</w:t>
      </w:r>
      <w:r w:rsidRPr="002A6AF7">
        <w:t xml:space="preserve"> this change may have on you or your operation.</w:t>
      </w:r>
    </w:p>
    <w:p w14:paraId="70B5B39A" w14:textId="77777777" w:rsidR="00ED2D78" w:rsidRPr="007E5FBD" w:rsidRDefault="00ED2D78" w:rsidP="0016181D">
      <w:pPr>
        <w:pStyle w:val="BodyText"/>
        <w:spacing w:before="120" w:after="120"/>
        <w:rPr>
          <w:sz w:val="22"/>
          <w:szCs w:val="22"/>
        </w:rPr>
      </w:pPr>
      <w:r w:rsidRPr="007E5FBD">
        <w:rPr>
          <w:sz w:val="22"/>
          <w:szCs w:val="22"/>
        </w:rPr>
        <w:t>Comments</w:t>
      </w:r>
    </w:p>
    <w:tbl>
      <w:tblPr>
        <w:tblStyle w:val="TableGrid"/>
        <w:tblW w:w="0" w:type="auto"/>
        <w:tblInd w:w="-5" w:type="dxa"/>
        <w:tblLook w:val="04A0" w:firstRow="1" w:lastRow="0" w:firstColumn="1" w:lastColumn="0" w:noHBand="0" w:noVBand="1"/>
      </w:tblPr>
      <w:tblGrid>
        <w:gridCol w:w="9725"/>
      </w:tblGrid>
      <w:tr w:rsidR="00ED2D78" w14:paraId="4EE62783" w14:textId="77777777" w:rsidTr="0016181D">
        <w:tc>
          <w:tcPr>
            <w:tcW w:w="9725" w:type="dxa"/>
            <w:shd w:val="clear" w:color="auto" w:fill="auto"/>
          </w:tcPr>
          <w:p w14:paraId="0218FC97" w14:textId="77777777" w:rsidR="00ED2D78" w:rsidRDefault="00ED2D78" w:rsidP="00035C67">
            <w:pPr>
              <w:pStyle w:val="BodyText"/>
            </w:pPr>
            <w:bookmarkStart w:id="14" w:name="_Hlk528152675"/>
          </w:p>
          <w:p w14:paraId="139ED1E0" w14:textId="77777777" w:rsidR="00ED2D78" w:rsidRDefault="00ED2D78" w:rsidP="00035C67">
            <w:pPr>
              <w:pStyle w:val="BodyText"/>
            </w:pPr>
          </w:p>
        </w:tc>
      </w:tr>
      <w:bookmarkEnd w:id="10"/>
      <w:bookmarkEnd w:id="14"/>
    </w:tbl>
    <w:p w14:paraId="3EC5AAE3" w14:textId="6DA217A3" w:rsidR="001E45BF" w:rsidRPr="001E45BF" w:rsidRDefault="001E45BF" w:rsidP="001E45BF">
      <w:pPr>
        <w:tabs>
          <w:tab w:val="left" w:pos="7500"/>
        </w:tabs>
      </w:pPr>
    </w:p>
    <w:sectPr w:rsidR="001E45BF" w:rsidRPr="001E45BF" w:rsidSect="00C76EFC">
      <w:headerReference w:type="default" r:id="rId12"/>
      <w:footerReference w:type="default" r:id="rId13"/>
      <w:pgSz w:w="11910" w:h="16840"/>
      <w:pgMar w:top="980" w:right="1100" w:bottom="280" w:left="1080" w:header="227" w:footer="8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BE046" w14:textId="77777777" w:rsidR="00AA6912" w:rsidRDefault="00AA6912">
      <w:r>
        <w:separator/>
      </w:r>
    </w:p>
  </w:endnote>
  <w:endnote w:type="continuationSeparator" w:id="0">
    <w:p w14:paraId="76E2B42D" w14:textId="77777777" w:rsidR="00AA6912" w:rsidRDefault="00AA6912">
      <w:r>
        <w:continuationSeparator/>
      </w:r>
    </w:p>
  </w:endnote>
  <w:endnote w:type="continuationNotice" w:id="1">
    <w:p w14:paraId="6145D9E6" w14:textId="77777777" w:rsidR="00AA6912" w:rsidRDefault="00AA69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ato">
    <w:altName w:val="Lato"/>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1073419"/>
      <w:docPartObj>
        <w:docPartGallery w:val="Page Numbers (Bottom of Page)"/>
        <w:docPartUnique/>
      </w:docPartObj>
    </w:sdtPr>
    <w:sdtEndPr>
      <w:rPr>
        <w:noProof/>
      </w:rPr>
    </w:sdtEndPr>
    <w:sdtContent>
      <w:p w14:paraId="7E454A18" w14:textId="69631AF5" w:rsidR="00254DA0" w:rsidRDefault="00254DA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F4B0FAC" w14:textId="39DA9801" w:rsidR="00C449EC" w:rsidRPr="0016181D" w:rsidRDefault="00254DA0" w:rsidP="00C449EC">
    <w:pPr>
      <w:rPr>
        <w:sz w:val="20"/>
        <w:szCs w:val="20"/>
      </w:rPr>
    </w:pPr>
    <w:r w:rsidRPr="008E1DC8">
      <w:rPr>
        <w:sz w:val="20"/>
        <w:szCs w:val="20"/>
      </w:rPr>
      <w:t xml:space="preserve">Consultation – </w:t>
    </w:r>
    <w:r w:rsidR="00C449EC" w:rsidRPr="0016181D">
      <w:rPr>
        <w:sz w:val="20"/>
        <w:szCs w:val="20"/>
      </w:rPr>
      <w:t>Proposed amendments to CAO 95.55 - Removal of the 45</w:t>
    </w:r>
    <w:r w:rsidR="0045757B">
      <w:rPr>
        <w:sz w:val="20"/>
        <w:szCs w:val="20"/>
      </w:rPr>
      <w:t>-</w:t>
    </w:r>
    <w:r w:rsidR="00C449EC" w:rsidRPr="0016181D">
      <w:rPr>
        <w:sz w:val="20"/>
        <w:szCs w:val="20"/>
      </w:rPr>
      <w:t>knot stall speed limit for certain sport and recreation aeroplanes – (CD 2204OS)</w:t>
    </w:r>
  </w:p>
  <w:p w14:paraId="76E3C7CA" w14:textId="4FB0FAF6" w:rsidR="00254DA0" w:rsidRPr="0016181D" w:rsidRDefault="008E1DC8" w:rsidP="00C449EC">
    <w:pPr>
      <w:rPr>
        <w:sz w:val="18"/>
        <w:szCs w:val="18"/>
      </w:rPr>
    </w:pPr>
    <w:r w:rsidRPr="0016181D">
      <w:rPr>
        <w:sz w:val="18"/>
        <w:szCs w:val="18"/>
      </w:rPr>
      <w:t>D2</w:t>
    </w:r>
    <w:r w:rsidR="001E7829" w:rsidRPr="0016181D">
      <w:rPr>
        <w:sz w:val="18"/>
        <w:szCs w:val="18"/>
      </w:rPr>
      <w:t>2</w:t>
    </w:r>
    <w:r w:rsidRPr="0016181D">
      <w:rPr>
        <w:sz w:val="18"/>
        <w:szCs w:val="18"/>
      </w:rPr>
      <w:t>/</w:t>
    </w:r>
    <w:r w:rsidR="00C449EC" w:rsidRPr="0016181D">
      <w:rPr>
        <w:sz w:val="18"/>
        <w:szCs w:val="18"/>
      </w:rPr>
      <w:t>911888</w:t>
    </w:r>
  </w:p>
  <w:p w14:paraId="11D2AB96" w14:textId="082D2F50" w:rsidR="00254DA0" w:rsidRDefault="00254D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E2AD3" w14:textId="77777777" w:rsidR="00AA6912" w:rsidRDefault="00AA6912">
      <w:r>
        <w:separator/>
      </w:r>
    </w:p>
  </w:footnote>
  <w:footnote w:type="continuationSeparator" w:id="0">
    <w:p w14:paraId="69BE0B56" w14:textId="77777777" w:rsidR="00AA6912" w:rsidRDefault="00AA6912">
      <w:r>
        <w:continuationSeparator/>
      </w:r>
    </w:p>
  </w:footnote>
  <w:footnote w:type="continuationNotice" w:id="1">
    <w:p w14:paraId="51796485" w14:textId="77777777" w:rsidR="00AA6912" w:rsidRDefault="00AA691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6A83B" w14:textId="05828734" w:rsidR="00254DA0" w:rsidRDefault="00254DA0" w:rsidP="00C76EFC">
    <w:pPr>
      <w:pStyle w:val="Header"/>
      <w:rPr>
        <w:sz w:val="20"/>
      </w:rPr>
    </w:pPr>
    <w:r w:rsidRPr="00D611B9">
      <w:rPr>
        <w:i/>
      </w:rPr>
      <w:t xml:space="preserve">Civil Aviation Safety Authority – Consultation </w:t>
    </w:r>
    <w:r w:rsidRPr="008E1DC8">
      <w:rPr>
        <w:i/>
      </w:rPr>
      <w:t xml:space="preserve">CD </w:t>
    </w:r>
    <w:r w:rsidR="008E1DC8" w:rsidRPr="008E1DC8">
      <w:rPr>
        <w:i/>
      </w:rPr>
      <w:t>2</w:t>
    </w:r>
    <w:r w:rsidR="00C449EC">
      <w:rPr>
        <w:i/>
      </w:rPr>
      <w:t>204</w:t>
    </w:r>
    <w:r w:rsidR="008E1DC8" w:rsidRPr="008E1DC8">
      <w:rPr>
        <w:i/>
      </w:rPr>
      <w:t>OS</w:t>
    </w:r>
  </w:p>
  <w:p w14:paraId="03E6C600" w14:textId="6B445342" w:rsidR="00254DA0" w:rsidRPr="00C76EFC" w:rsidRDefault="00254DA0" w:rsidP="00C76E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493842BE"/>
    <w:lvl w:ilvl="0">
      <w:start w:val="1"/>
      <w:numFmt w:val="decimal"/>
      <w:pStyle w:val="ListNumber3"/>
      <w:lvlText w:val="%1."/>
      <w:lvlJc w:val="left"/>
      <w:pPr>
        <w:tabs>
          <w:tab w:val="num" w:pos="926"/>
        </w:tabs>
        <w:ind w:left="926" w:hanging="360"/>
      </w:pPr>
    </w:lvl>
  </w:abstractNum>
  <w:abstractNum w:abstractNumId="1" w15:restartNumberingAfterBreak="0">
    <w:nsid w:val="006F5D7E"/>
    <w:multiLevelType w:val="multilevel"/>
    <w:tmpl w:val="7B2CEA0A"/>
    <w:styleLink w:val="SDbulletlist"/>
    <w:lvl w:ilvl="0">
      <w:start w:val="1"/>
      <w:numFmt w:val="bullet"/>
      <w:pStyle w:val="ListBullet"/>
      <w:lvlText w:val=""/>
      <w:lvlJc w:val="left"/>
      <w:pPr>
        <w:ind w:left="851" w:hanging="426"/>
      </w:pPr>
      <w:rPr>
        <w:rFonts w:ascii="Symbol" w:hAnsi="Symbol" w:hint="default"/>
        <w:sz w:val="24"/>
      </w:rPr>
    </w:lvl>
    <w:lvl w:ilvl="1">
      <w:start w:val="1"/>
      <w:numFmt w:val="bullet"/>
      <w:pStyle w:val="ListBullet2"/>
      <w:lvlText w:val=""/>
      <w:lvlJc w:val="left"/>
      <w:pPr>
        <w:ind w:left="1276" w:hanging="426"/>
      </w:pPr>
      <w:rPr>
        <w:rFonts w:ascii="Symbol" w:hAnsi="Symbol" w:hint="default"/>
        <w:sz w:val="22"/>
      </w:rPr>
    </w:lvl>
    <w:lvl w:ilvl="2">
      <w:start w:val="1"/>
      <w:numFmt w:val="bullet"/>
      <w:pStyle w:val="ListBullet3"/>
      <w:lvlText w:val="o"/>
      <w:lvlJc w:val="left"/>
      <w:pPr>
        <w:ind w:left="1701" w:hanging="426"/>
      </w:pPr>
      <w:rPr>
        <w:rFonts w:ascii="Arial" w:hAnsi="Arial" w:cs="Times New Roman" w:hint="default"/>
        <w:sz w:val="22"/>
      </w:rPr>
    </w:lvl>
    <w:lvl w:ilvl="3">
      <w:start w:val="1"/>
      <w:numFmt w:val="decimal"/>
      <w:lvlText w:val="(%4)"/>
      <w:lvlJc w:val="left"/>
      <w:pPr>
        <w:ind w:left="2126" w:hanging="426"/>
      </w:pPr>
    </w:lvl>
    <w:lvl w:ilvl="4">
      <w:start w:val="1"/>
      <w:numFmt w:val="lowerLetter"/>
      <w:lvlText w:val="(%5)"/>
      <w:lvlJc w:val="left"/>
      <w:pPr>
        <w:ind w:left="2551" w:hanging="426"/>
      </w:pPr>
    </w:lvl>
    <w:lvl w:ilvl="5">
      <w:start w:val="1"/>
      <w:numFmt w:val="lowerRoman"/>
      <w:lvlText w:val="(%6)"/>
      <w:lvlJc w:val="left"/>
      <w:pPr>
        <w:ind w:left="2976" w:hanging="426"/>
      </w:pPr>
    </w:lvl>
    <w:lvl w:ilvl="6">
      <w:start w:val="1"/>
      <w:numFmt w:val="decimal"/>
      <w:lvlText w:val="%7."/>
      <w:lvlJc w:val="left"/>
      <w:pPr>
        <w:ind w:left="3401" w:hanging="426"/>
      </w:pPr>
    </w:lvl>
    <w:lvl w:ilvl="7">
      <w:start w:val="1"/>
      <w:numFmt w:val="lowerLetter"/>
      <w:lvlText w:val="%8."/>
      <w:lvlJc w:val="left"/>
      <w:pPr>
        <w:ind w:left="3826" w:hanging="426"/>
      </w:pPr>
    </w:lvl>
    <w:lvl w:ilvl="8">
      <w:start w:val="1"/>
      <w:numFmt w:val="lowerRoman"/>
      <w:lvlText w:val="%9."/>
      <w:lvlJc w:val="left"/>
      <w:pPr>
        <w:ind w:left="4251" w:hanging="426"/>
      </w:pPr>
    </w:lvl>
  </w:abstractNum>
  <w:abstractNum w:abstractNumId="2" w15:restartNumberingAfterBreak="0">
    <w:nsid w:val="033B2C8E"/>
    <w:multiLevelType w:val="hybridMultilevel"/>
    <w:tmpl w:val="06180F24"/>
    <w:lvl w:ilvl="0" w:tplc="34C84254">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5E14132"/>
    <w:multiLevelType w:val="multilevel"/>
    <w:tmpl w:val="95241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E4435B"/>
    <w:multiLevelType w:val="hybridMultilevel"/>
    <w:tmpl w:val="6E924ABE"/>
    <w:lvl w:ilvl="0" w:tplc="0C09001B">
      <w:start w:val="1"/>
      <w:numFmt w:val="lowerRoman"/>
      <w:lvlText w:val="%1."/>
      <w:lvlJc w:val="righ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15:restartNumberingAfterBreak="0">
    <w:nsid w:val="09547F9E"/>
    <w:multiLevelType w:val="hybridMultilevel"/>
    <w:tmpl w:val="4D9AA050"/>
    <w:lvl w:ilvl="0" w:tplc="CB96C3BA">
      <w:start w:val="1"/>
      <w:numFmt w:val="lowerLetter"/>
      <w:lvlText w:val="(%1)"/>
      <w:lvlJc w:val="left"/>
      <w:pPr>
        <w:ind w:left="780" w:hanging="360"/>
      </w:pPr>
      <w:rPr>
        <w:rFonts w:ascii="Arial" w:eastAsia="MS Mincho" w:hAnsi="Arial" w:cs="Times New Roman"/>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6" w15:restartNumberingAfterBreak="0">
    <w:nsid w:val="0BD406E6"/>
    <w:multiLevelType w:val="multilevel"/>
    <w:tmpl w:val="23060992"/>
    <w:lvl w:ilvl="0">
      <w:start w:val="1"/>
      <w:numFmt w:val="decimal"/>
      <w:lvlText w:val="%1."/>
      <w:lvlJc w:val="left"/>
      <w:pPr>
        <w:ind w:left="425" w:hanging="425"/>
      </w:pPr>
      <w:rPr>
        <w:rFonts w:hint="default"/>
      </w:rPr>
    </w:lvl>
    <w:lvl w:ilvl="1">
      <w:start w:val="1"/>
      <w:numFmt w:val="decimal"/>
      <w:lvlText w:val="%2."/>
      <w:lvlJc w:val="left"/>
      <w:pPr>
        <w:ind w:left="850" w:hanging="425"/>
      </w:pPr>
      <w:rPr>
        <w:rFonts w:hint="default"/>
      </w:rPr>
    </w:lvl>
    <w:lvl w:ilvl="2">
      <w:start w:val="1"/>
      <w:numFmt w:val="decimal"/>
      <w:lvlText w:val="%3."/>
      <w:lvlJc w:val="left"/>
      <w:pPr>
        <w:ind w:left="1275" w:hanging="425"/>
      </w:pPr>
      <w:rPr>
        <w:rFonts w:hint="default"/>
      </w:rPr>
    </w:lvl>
    <w:lvl w:ilvl="3">
      <w:start w:val="1"/>
      <w:numFmt w:val="upperLetter"/>
      <w:lvlText w:val="%4."/>
      <w:lvlJc w:val="left"/>
      <w:pPr>
        <w:ind w:left="1700" w:hanging="425"/>
      </w:pPr>
      <w:rPr>
        <w:rFonts w:hint="default"/>
      </w:rPr>
    </w:lvl>
    <w:lvl w:ilvl="4">
      <w:start w:val="1"/>
      <w:numFmt w:val="decimal"/>
      <w:lvlText w:val="%5."/>
      <w:lvlJc w:val="left"/>
      <w:pPr>
        <w:ind w:left="2125" w:hanging="425"/>
      </w:pPr>
      <w:rPr>
        <w:rFonts w:hint="default"/>
      </w:rPr>
    </w:lvl>
    <w:lvl w:ilvl="5">
      <w:start w:val="1"/>
      <w:numFmt w:val="lowerRoman"/>
      <w:lvlText w:val="(%6)"/>
      <w:lvlJc w:val="lef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left"/>
      <w:pPr>
        <w:ind w:left="3825" w:hanging="425"/>
      </w:pPr>
      <w:rPr>
        <w:rFonts w:hint="default"/>
      </w:rPr>
    </w:lvl>
  </w:abstractNum>
  <w:abstractNum w:abstractNumId="7" w15:restartNumberingAfterBreak="0">
    <w:nsid w:val="0E5A43C6"/>
    <w:multiLevelType w:val="hybridMultilevel"/>
    <w:tmpl w:val="94C86164"/>
    <w:lvl w:ilvl="0" w:tplc="3A38DB82">
      <w:start w:val="1"/>
      <w:numFmt w:val="lowerLetter"/>
      <w:lvlText w:val="%1)"/>
      <w:lvlJc w:val="left"/>
      <w:pPr>
        <w:ind w:left="538" w:hanging="360"/>
      </w:pPr>
      <w:rPr>
        <w:rFonts w:hint="default"/>
        <w:b/>
      </w:rPr>
    </w:lvl>
    <w:lvl w:ilvl="1" w:tplc="0C090019" w:tentative="1">
      <w:start w:val="1"/>
      <w:numFmt w:val="lowerLetter"/>
      <w:lvlText w:val="%2."/>
      <w:lvlJc w:val="left"/>
      <w:pPr>
        <w:ind w:left="1258" w:hanging="360"/>
      </w:pPr>
    </w:lvl>
    <w:lvl w:ilvl="2" w:tplc="0C09001B" w:tentative="1">
      <w:start w:val="1"/>
      <w:numFmt w:val="lowerRoman"/>
      <w:lvlText w:val="%3."/>
      <w:lvlJc w:val="right"/>
      <w:pPr>
        <w:ind w:left="1978" w:hanging="180"/>
      </w:pPr>
    </w:lvl>
    <w:lvl w:ilvl="3" w:tplc="0C09000F" w:tentative="1">
      <w:start w:val="1"/>
      <w:numFmt w:val="decimal"/>
      <w:lvlText w:val="%4."/>
      <w:lvlJc w:val="left"/>
      <w:pPr>
        <w:ind w:left="2698" w:hanging="360"/>
      </w:pPr>
    </w:lvl>
    <w:lvl w:ilvl="4" w:tplc="0C090019" w:tentative="1">
      <w:start w:val="1"/>
      <w:numFmt w:val="lowerLetter"/>
      <w:lvlText w:val="%5."/>
      <w:lvlJc w:val="left"/>
      <w:pPr>
        <w:ind w:left="3418" w:hanging="360"/>
      </w:pPr>
    </w:lvl>
    <w:lvl w:ilvl="5" w:tplc="0C09001B" w:tentative="1">
      <w:start w:val="1"/>
      <w:numFmt w:val="lowerRoman"/>
      <w:lvlText w:val="%6."/>
      <w:lvlJc w:val="right"/>
      <w:pPr>
        <w:ind w:left="4138" w:hanging="180"/>
      </w:pPr>
    </w:lvl>
    <w:lvl w:ilvl="6" w:tplc="0C09000F" w:tentative="1">
      <w:start w:val="1"/>
      <w:numFmt w:val="decimal"/>
      <w:lvlText w:val="%7."/>
      <w:lvlJc w:val="left"/>
      <w:pPr>
        <w:ind w:left="4858" w:hanging="360"/>
      </w:pPr>
    </w:lvl>
    <w:lvl w:ilvl="7" w:tplc="0C090019" w:tentative="1">
      <w:start w:val="1"/>
      <w:numFmt w:val="lowerLetter"/>
      <w:lvlText w:val="%8."/>
      <w:lvlJc w:val="left"/>
      <w:pPr>
        <w:ind w:left="5578" w:hanging="360"/>
      </w:pPr>
    </w:lvl>
    <w:lvl w:ilvl="8" w:tplc="0C09001B" w:tentative="1">
      <w:start w:val="1"/>
      <w:numFmt w:val="lowerRoman"/>
      <w:lvlText w:val="%9."/>
      <w:lvlJc w:val="right"/>
      <w:pPr>
        <w:ind w:left="6298" w:hanging="180"/>
      </w:pPr>
    </w:lvl>
  </w:abstractNum>
  <w:abstractNum w:abstractNumId="8" w15:restartNumberingAfterBreak="0">
    <w:nsid w:val="0F9F7AB0"/>
    <w:multiLevelType w:val="hybridMultilevel"/>
    <w:tmpl w:val="423E8F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393284D"/>
    <w:multiLevelType w:val="hybridMultilevel"/>
    <w:tmpl w:val="A04271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5FF1077"/>
    <w:multiLevelType w:val="hybridMultilevel"/>
    <w:tmpl w:val="B0AEB75C"/>
    <w:lvl w:ilvl="0" w:tplc="BD6EA9A4">
      <w:start w:val="1"/>
      <w:numFmt w:val="lowerLetter"/>
      <w:lvlText w:val="(%1)"/>
      <w:lvlJc w:val="left"/>
      <w:pPr>
        <w:ind w:left="298" w:hanging="361"/>
      </w:pPr>
      <w:rPr>
        <w:rFonts w:ascii="Arial" w:eastAsia="Arial" w:hAnsi="Arial" w:cs="Arial" w:hint="default"/>
        <w:spacing w:val="-2"/>
        <w:w w:val="100"/>
        <w:sz w:val="24"/>
        <w:szCs w:val="24"/>
      </w:rPr>
    </w:lvl>
    <w:lvl w:ilvl="1" w:tplc="622CC966">
      <w:start w:val="1"/>
      <w:numFmt w:val="decimal"/>
      <w:lvlText w:val="(%2)"/>
      <w:lvlJc w:val="left"/>
      <w:pPr>
        <w:ind w:left="298" w:hanging="360"/>
      </w:pPr>
      <w:rPr>
        <w:rFonts w:ascii="Arial" w:eastAsia="Arial" w:hAnsi="Arial" w:cs="Arial" w:hint="default"/>
        <w:spacing w:val="-1"/>
        <w:w w:val="100"/>
        <w:sz w:val="24"/>
        <w:szCs w:val="24"/>
      </w:rPr>
    </w:lvl>
    <w:lvl w:ilvl="2" w:tplc="EEAC000C">
      <w:start w:val="1"/>
      <w:numFmt w:val="lowerRoman"/>
      <w:lvlText w:val="(%3)"/>
      <w:lvlJc w:val="left"/>
      <w:pPr>
        <w:ind w:left="298" w:hanging="280"/>
      </w:pPr>
      <w:rPr>
        <w:rFonts w:ascii="Arial" w:eastAsia="Arial" w:hAnsi="Arial" w:cs="Arial" w:hint="default"/>
        <w:spacing w:val="-1"/>
        <w:w w:val="100"/>
        <w:sz w:val="24"/>
        <w:szCs w:val="24"/>
      </w:rPr>
    </w:lvl>
    <w:lvl w:ilvl="3" w:tplc="4C246F6C">
      <w:numFmt w:val="bullet"/>
      <w:lvlText w:val="•"/>
      <w:lvlJc w:val="left"/>
      <w:pPr>
        <w:ind w:left="3127" w:hanging="280"/>
      </w:pPr>
      <w:rPr>
        <w:rFonts w:hint="default"/>
      </w:rPr>
    </w:lvl>
    <w:lvl w:ilvl="4" w:tplc="03F65C4C">
      <w:numFmt w:val="bullet"/>
      <w:lvlText w:val="•"/>
      <w:lvlJc w:val="left"/>
      <w:pPr>
        <w:ind w:left="4069" w:hanging="280"/>
      </w:pPr>
      <w:rPr>
        <w:rFonts w:hint="default"/>
      </w:rPr>
    </w:lvl>
    <w:lvl w:ilvl="5" w:tplc="6DD4E0A4">
      <w:numFmt w:val="bullet"/>
      <w:lvlText w:val="•"/>
      <w:lvlJc w:val="left"/>
      <w:pPr>
        <w:ind w:left="5012" w:hanging="280"/>
      </w:pPr>
      <w:rPr>
        <w:rFonts w:hint="default"/>
      </w:rPr>
    </w:lvl>
    <w:lvl w:ilvl="6" w:tplc="6E169A9A">
      <w:numFmt w:val="bullet"/>
      <w:lvlText w:val="•"/>
      <w:lvlJc w:val="left"/>
      <w:pPr>
        <w:ind w:left="5954" w:hanging="280"/>
      </w:pPr>
      <w:rPr>
        <w:rFonts w:hint="default"/>
      </w:rPr>
    </w:lvl>
    <w:lvl w:ilvl="7" w:tplc="940C0C6C">
      <w:numFmt w:val="bullet"/>
      <w:lvlText w:val="•"/>
      <w:lvlJc w:val="left"/>
      <w:pPr>
        <w:ind w:left="6897" w:hanging="280"/>
      </w:pPr>
      <w:rPr>
        <w:rFonts w:hint="default"/>
      </w:rPr>
    </w:lvl>
    <w:lvl w:ilvl="8" w:tplc="C562C22A">
      <w:numFmt w:val="bullet"/>
      <w:lvlText w:val="•"/>
      <w:lvlJc w:val="left"/>
      <w:pPr>
        <w:ind w:left="7839" w:hanging="280"/>
      </w:pPr>
      <w:rPr>
        <w:rFonts w:hint="default"/>
      </w:rPr>
    </w:lvl>
  </w:abstractNum>
  <w:abstractNum w:abstractNumId="11" w15:restartNumberingAfterBreak="0">
    <w:nsid w:val="193A0BDF"/>
    <w:multiLevelType w:val="hybridMultilevel"/>
    <w:tmpl w:val="2BE8C45A"/>
    <w:lvl w:ilvl="0" w:tplc="34C8425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A001FA7"/>
    <w:multiLevelType w:val="hybridMultilevel"/>
    <w:tmpl w:val="C7EA12AE"/>
    <w:lvl w:ilvl="0" w:tplc="B2504836">
      <w:start w:val="1"/>
      <w:numFmt w:val="lowerRoman"/>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3" w15:restartNumberingAfterBreak="0">
    <w:nsid w:val="1DF5725D"/>
    <w:multiLevelType w:val="hybridMultilevel"/>
    <w:tmpl w:val="7436B37A"/>
    <w:lvl w:ilvl="0" w:tplc="34C84254">
      <w:start w:val="1"/>
      <w:numFmt w:val="bullet"/>
      <w:lvlText w:val=""/>
      <w:lvlJc w:val="left"/>
      <w:pPr>
        <w:ind w:left="1800" w:hanging="360"/>
      </w:pPr>
      <w:rPr>
        <w:rFonts w:ascii="Wingdings" w:hAnsi="Wingding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4" w15:restartNumberingAfterBreak="0">
    <w:nsid w:val="1FAF273A"/>
    <w:multiLevelType w:val="hybridMultilevel"/>
    <w:tmpl w:val="B66CFD20"/>
    <w:lvl w:ilvl="0" w:tplc="A37A0D0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21311752"/>
    <w:multiLevelType w:val="hybridMultilevel"/>
    <w:tmpl w:val="7AAC8BDE"/>
    <w:lvl w:ilvl="0" w:tplc="99D05BE4">
      <w:numFmt w:val="bullet"/>
      <w:lvlText w:val="•"/>
      <w:lvlJc w:val="left"/>
      <w:pPr>
        <w:ind w:left="718" w:hanging="204"/>
      </w:pPr>
      <w:rPr>
        <w:rFonts w:ascii="Arial" w:eastAsia="Arial" w:hAnsi="Arial" w:cs="Arial" w:hint="default"/>
        <w:spacing w:val="-14"/>
        <w:w w:val="100"/>
        <w:sz w:val="24"/>
        <w:szCs w:val="24"/>
      </w:rPr>
    </w:lvl>
    <w:lvl w:ilvl="1" w:tplc="B448A5C2">
      <w:numFmt w:val="bullet"/>
      <w:lvlText w:val="•"/>
      <w:lvlJc w:val="left"/>
      <w:pPr>
        <w:ind w:left="898" w:hanging="204"/>
      </w:pPr>
      <w:rPr>
        <w:rFonts w:ascii="Arial" w:eastAsia="Arial" w:hAnsi="Arial" w:cs="Arial" w:hint="default"/>
        <w:spacing w:val="-14"/>
        <w:w w:val="100"/>
        <w:sz w:val="24"/>
        <w:szCs w:val="24"/>
      </w:rPr>
    </w:lvl>
    <w:lvl w:ilvl="2" w:tplc="AF0C06A8">
      <w:numFmt w:val="bullet"/>
      <w:lvlText w:val="•"/>
      <w:lvlJc w:val="left"/>
      <w:pPr>
        <w:ind w:left="1880" w:hanging="204"/>
      </w:pPr>
      <w:rPr>
        <w:rFonts w:hint="default"/>
      </w:rPr>
    </w:lvl>
    <w:lvl w:ilvl="3" w:tplc="D452DC82">
      <w:numFmt w:val="bullet"/>
      <w:lvlText w:val="•"/>
      <w:lvlJc w:val="left"/>
      <w:pPr>
        <w:ind w:left="2860" w:hanging="204"/>
      </w:pPr>
      <w:rPr>
        <w:rFonts w:hint="default"/>
      </w:rPr>
    </w:lvl>
    <w:lvl w:ilvl="4" w:tplc="1E90DCF4">
      <w:numFmt w:val="bullet"/>
      <w:lvlText w:val="•"/>
      <w:lvlJc w:val="left"/>
      <w:pPr>
        <w:ind w:left="3841" w:hanging="204"/>
      </w:pPr>
      <w:rPr>
        <w:rFonts w:hint="default"/>
      </w:rPr>
    </w:lvl>
    <w:lvl w:ilvl="5" w:tplc="0E8C5256">
      <w:numFmt w:val="bullet"/>
      <w:lvlText w:val="•"/>
      <w:lvlJc w:val="left"/>
      <w:pPr>
        <w:ind w:left="4821" w:hanging="204"/>
      </w:pPr>
      <w:rPr>
        <w:rFonts w:hint="default"/>
      </w:rPr>
    </w:lvl>
    <w:lvl w:ilvl="6" w:tplc="47F6F57E">
      <w:numFmt w:val="bullet"/>
      <w:lvlText w:val="•"/>
      <w:lvlJc w:val="left"/>
      <w:pPr>
        <w:ind w:left="5802" w:hanging="204"/>
      </w:pPr>
      <w:rPr>
        <w:rFonts w:hint="default"/>
      </w:rPr>
    </w:lvl>
    <w:lvl w:ilvl="7" w:tplc="95A0A1A4">
      <w:numFmt w:val="bullet"/>
      <w:lvlText w:val="•"/>
      <w:lvlJc w:val="left"/>
      <w:pPr>
        <w:ind w:left="6782" w:hanging="204"/>
      </w:pPr>
      <w:rPr>
        <w:rFonts w:hint="default"/>
      </w:rPr>
    </w:lvl>
    <w:lvl w:ilvl="8" w:tplc="B8A631DC">
      <w:numFmt w:val="bullet"/>
      <w:lvlText w:val="•"/>
      <w:lvlJc w:val="left"/>
      <w:pPr>
        <w:ind w:left="7763" w:hanging="204"/>
      </w:pPr>
      <w:rPr>
        <w:rFonts w:hint="default"/>
      </w:rPr>
    </w:lvl>
  </w:abstractNum>
  <w:abstractNum w:abstractNumId="16" w15:restartNumberingAfterBreak="0">
    <w:nsid w:val="2CA85B80"/>
    <w:multiLevelType w:val="hybridMultilevel"/>
    <w:tmpl w:val="F36CFB44"/>
    <w:lvl w:ilvl="0" w:tplc="1B226134">
      <w:numFmt w:val="bullet"/>
      <w:lvlText w:val="•"/>
      <w:lvlJc w:val="left"/>
      <w:pPr>
        <w:ind w:left="898" w:hanging="272"/>
      </w:pPr>
      <w:rPr>
        <w:rFonts w:ascii="Arial" w:eastAsia="Arial" w:hAnsi="Arial" w:cs="Arial" w:hint="default"/>
        <w:spacing w:val="-13"/>
        <w:w w:val="100"/>
        <w:sz w:val="24"/>
        <w:szCs w:val="24"/>
      </w:rPr>
    </w:lvl>
    <w:lvl w:ilvl="1" w:tplc="77C2A88C">
      <w:numFmt w:val="bullet"/>
      <w:lvlText w:val="•"/>
      <w:lvlJc w:val="left"/>
      <w:pPr>
        <w:ind w:left="1782" w:hanging="272"/>
      </w:pPr>
      <w:rPr>
        <w:rFonts w:hint="default"/>
      </w:rPr>
    </w:lvl>
    <w:lvl w:ilvl="2" w:tplc="A41C729C">
      <w:numFmt w:val="bullet"/>
      <w:lvlText w:val="•"/>
      <w:lvlJc w:val="left"/>
      <w:pPr>
        <w:ind w:left="2664" w:hanging="272"/>
      </w:pPr>
      <w:rPr>
        <w:rFonts w:hint="default"/>
      </w:rPr>
    </w:lvl>
    <w:lvl w:ilvl="3" w:tplc="64801612">
      <w:numFmt w:val="bullet"/>
      <w:lvlText w:val="•"/>
      <w:lvlJc w:val="left"/>
      <w:pPr>
        <w:ind w:left="3547" w:hanging="272"/>
      </w:pPr>
      <w:rPr>
        <w:rFonts w:hint="default"/>
      </w:rPr>
    </w:lvl>
    <w:lvl w:ilvl="4" w:tplc="FE082448">
      <w:numFmt w:val="bullet"/>
      <w:lvlText w:val="•"/>
      <w:lvlJc w:val="left"/>
      <w:pPr>
        <w:ind w:left="4429" w:hanging="272"/>
      </w:pPr>
      <w:rPr>
        <w:rFonts w:hint="default"/>
      </w:rPr>
    </w:lvl>
    <w:lvl w:ilvl="5" w:tplc="251E3E68">
      <w:numFmt w:val="bullet"/>
      <w:lvlText w:val="•"/>
      <w:lvlJc w:val="left"/>
      <w:pPr>
        <w:ind w:left="5312" w:hanging="272"/>
      </w:pPr>
      <w:rPr>
        <w:rFonts w:hint="default"/>
      </w:rPr>
    </w:lvl>
    <w:lvl w:ilvl="6" w:tplc="944E0920">
      <w:numFmt w:val="bullet"/>
      <w:lvlText w:val="•"/>
      <w:lvlJc w:val="left"/>
      <w:pPr>
        <w:ind w:left="6194" w:hanging="272"/>
      </w:pPr>
      <w:rPr>
        <w:rFonts w:hint="default"/>
      </w:rPr>
    </w:lvl>
    <w:lvl w:ilvl="7" w:tplc="5F5245BC">
      <w:numFmt w:val="bullet"/>
      <w:lvlText w:val="•"/>
      <w:lvlJc w:val="left"/>
      <w:pPr>
        <w:ind w:left="7077" w:hanging="272"/>
      </w:pPr>
      <w:rPr>
        <w:rFonts w:hint="default"/>
      </w:rPr>
    </w:lvl>
    <w:lvl w:ilvl="8" w:tplc="A73E9B4A">
      <w:numFmt w:val="bullet"/>
      <w:lvlText w:val="•"/>
      <w:lvlJc w:val="left"/>
      <w:pPr>
        <w:ind w:left="7959" w:hanging="272"/>
      </w:pPr>
      <w:rPr>
        <w:rFonts w:hint="default"/>
      </w:rPr>
    </w:lvl>
  </w:abstractNum>
  <w:abstractNum w:abstractNumId="17" w15:restartNumberingAfterBreak="0">
    <w:nsid w:val="2DA7100E"/>
    <w:multiLevelType w:val="hybridMultilevel"/>
    <w:tmpl w:val="4B72E7BE"/>
    <w:lvl w:ilvl="0" w:tplc="0C090019">
      <w:start w:val="1"/>
      <w:numFmt w:val="lowerLetter"/>
      <w:lvlText w:val="%1."/>
      <w:lvlJc w:val="left"/>
      <w:pPr>
        <w:ind w:left="2160" w:hanging="360"/>
      </w:pPr>
    </w:lvl>
    <w:lvl w:ilvl="1" w:tplc="0C090019">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8" w15:restartNumberingAfterBreak="0">
    <w:nsid w:val="305E415D"/>
    <w:multiLevelType w:val="hybridMultilevel"/>
    <w:tmpl w:val="8E26C99E"/>
    <w:lvl w:ilvl="0" w:tplc="34C8425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1AA7427"/>
    <w:multiLevelType w:val="hybridMultilevel"/>
    <w:tmpl w:val="895E61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8D17890"/>
    <w:multiLevelType w:val="hybridMultilevel"/>
    <w:tmpl w:val="05D89A6E"/>
    <w:lvl w:ilvl="0" w:tplc="F4760CEA">
      <w:numFmt w:val="bullet"/>
      <w:lvlText w:val="•"/>
      <w:lvlJc w:val="left"/>
      <w:pPr>
        <w:ind w:left="898" w:hanging="204"/>
      </w:pPr>
      <w:rPr>
        <w:rFonts w:ascii="Arial" w:eastAsia="Arial" w:hAnsi="Arial" w:cs="Arial" w:hint="default"/>
        <w:spacing w:val="-14"/>
        <w:w w:val="100"/>
        <w:sz w:val="24"/>
        <w:szCs w:val="24"/>
      </w:rPr>
    </w:lvl>
    <w:lvl w:ilvl="1" w:tplc="ADFAF1F6">
      <w:numFmt w:val="bullet"/>
      <w:lvlText w:val="•"/>
      <w:lvlJc w:val="left"/>
      <w:pPr>
        <w:ind w:left="1782" w:hanging="204"/>
      </w:pPr>
      <w:rPr>
        <w:rFonts w:hint="default"/>
      </w:rPr>
    </w:lvl>
    <w:lvl w:ilvl="2" w:tplc="2C506CBE">
      <w:numFmt w:val="bullet"/>
      <w:lvlText w:val="•"/>
      <w:lvlJc w:val="left"/>
      <w:pPr>
        <w:ind w:left="2664" w:hanging="204"/>
      </w:pPr>
      <w:rPr>
        <w:rFonts w:hint="default"/>
      </w:rPr>
    </w:lvl>
    <w:lvl w:ilvl="3" w:tplc="443E862C">
      <w:numFmt w:val="bullet"/>
      <w:lvlText w:val="•"/>
      <w:lvlJc w:val="left"/>
      <w:pPr>
        <w:ind w:left="3547" w:hanging="204"/>
      </w:pPr>
      <w:rPr>
        <w:rFonts w:hint="default"/>
      </w:rPr>
    </w:lvl>
    <w:lvl w:ilvl="4" w:tplc="B3B0E3D6">
      <w:numFmt w:val="bullet"/>
      <w:lvlText w:val="•"/>
      <w:lvlJc w:val="left"/>
      <w:pPr>
        <w:ind w:left="4429" w:hanging="204"/>
      </w:pPr>
      <w:rPr>
        <w:rFonts w:hint="default"/>
      </w:rPr>
    </w:lvl>
    <w:lvl w:ilvl="5" w:tplc="1DB4F2BE">
      <w:numFmt w:val="bullet"/>
      <w:lvlText w:val="•"/>
      <w:lvlJc w:val="left"/>
      <w:pPr>
        <w:ind w:left="5312" w:hanging="204"/>
      </w:pPr>
      <w:rPr>
        <w:rFonts w:hint="default"/>
      </w:rPr>
    </w:lvl>
    <w:lvl w:ilvl="6" w:tplc="F0C0A82C">
      <w:numFmt w:val="bullet"/>
      <w:lvlText w:val="•"/>
      <w:lvlJc w:val="left"/>
      <w:pPr>
        <w:ind w:left="6194" w:hanging="204"/>
      </w:pPr>
      <w:rPr>
        <w:rFonts w:hint="default"/>
      </w:rPr>
    </w:lvl>
    <w:lvl w:ilvl="7" w:tplc="0A20B174">
      <w:numFmt w:val="bullet"/>
      <w:lvlText w:val="•"/>
      <w:lvlJc w:val="left"/>
      <w:pPr>
        <w:ind w:left="7077" w:hanging="204"/>
      </w:pPr>
      <w:rPr>
        <w:rFonts w:hint="default"/>
      </w:rPr>
    </w:lvl>
    <w:lvl w:ilvl="8" w:tplc="546AF5D6">
      <w:numFmt w:val="bullet"/>
      <w:lvlText w:val="•"/>
      <w:lvlJc w:val="left"/>
      <w:pPr>
        <w:ind w:left="7959" w:hanging="204"/>
      </w:pPr>
      <w:rPr>
        <w:rFonts w:hint="default"/>
      </w:rPr>
    </w:lvl>
  </w:abstractNum>
  <w:abstractNum w:abstractNumId="21" w15:restartNumberingAfterBreak="0">
    <w:nsid w:val="39B10174"/>
    <w:multiLevelType w:val="hybridMultilevel"/>
    <w:tmpl w:val="C0DA10DE"/>
    <w:lvl w:ilvl="0" w:tplc="B1B2659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A047C48"/>
    <w:multiLevelType w:val="multilevel"/>
    <w:tmpl w:val="633C7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CE3151B"/>
    <w:multiLevelType w:val="hybridMultilevel"/>
    <w:tmpl w:val="4B72E7BE"/>
    <w:lvl w:ilvl="0" w:tplc="0C090019">
      <w:start w:val="1"/>
      <w:numFmt w:val="lowerLetter"/>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408F02B0"/>
    <w:multiLevelType w:val="hybridMultilevel"/>
    <w:tmpl w:val="E28C9DF2"/>
    <w:lvl w:ilvl="0" w:tplc="CDB8BB90">
      <w:start w:val="1"/>
      <w:numFmt w:val="lowerLetter"/>
      <w:lvlText w:val="(%1)"/>
      <w:lvlJc w:val="left"/>
      <w:pPr>
        <w:ind w:left="720" w:hanging="360"/>
      </w:pPr>
      <w:rPr>
        <w:rFonts w:hint="default"/>
      </w:rPr>
    </w:lvl>
    <w:lvl w:ilvl="1" w:tplc="0C09001B">
      <w:start w:val="1"/>
      <w:numFmt w:val="lowerRoman"/>
      <w:lvlText w:val="%2."/>
      <w:lvlJc w:val="righ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0C04530"/>
    <w:multiLevelType w:val="multilevel"/>
    <w:tmpl w:val="1E54FDE8"/>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26" w15:restartNumberingAfterBreak="0">
    <w:nsid w:val="421C6043"/>
    <w:multiLevelType w:val="hybridMultilevel"/>
    <w:tmpl w:val="64966B36"/>
    <w:lvl w:ilvl="0" w:tplc="0C09000F">
      <w:start w:val="1"/>
      <w:numFmt w:val="decimal"/>
      <w:lvlText w:val="%1."/>
      <w:lvlJc w:val="left"/>
      <w:pPr>
        <w:ind w:left="718" w:hanging="204"/>
      </w:pPr>
      <w:rPr>
        <w:rFonts w:hint="default"/>
        <w:spacing w:val="-14"/>
        <w:w w:val="100"/>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42D29A4"/>
    <w:multiLevelType w:val="hybridMultilevel"/>
    <w:tmpl w:val="891A0D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42E560F"/>
    <w:multiLevelType w:val="hybridMultilevel"/>
    <w:tmpl w:val="9BB87F60"/>
    <w:lvl w:ilvl="0" w:tplc="34C8425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6D06B9A"/>
    <w:multiLevelType w:val="hybridMultilevel"/>
    <w:tmpl w:val="839EA646"/>
    <w:lvl w:ilvl="0" w:tplc="34C84254">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4A2C412C"/>
    <w:multiLevelType w:val="hybridMultilevel"/>
    <w:tmpl w:val="CA4AFD00"/>
    <w:lvl w:ilvl="0" w:tplc="99D05BE4">
      <w:numFmt w:val="bullet"/>
      <w:lvlText w:val="•"/>
      <w:lvlJc w:val="left"/>
      <w:pPr>
        <w:ind w:left="718" w:hanging="204"/>
      </w:pPr>
      <w:rPr>
        <w:rFonts w:ascii="Arial" w:eastAsia="Arial" w:hAnsi="Arial" w:cs="Arial" w:hint="default"/>
        <w:spacing w:val="-14"/>
        <w:w w:val="100"/>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1310EC6"/>
    <w:multiLevelType w:val="hybridMultilevel"/>
    <w:tmpl w:val="F9442B0E"/>
    <w:lvl w:ilvl="0" w:tplc="34C8425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8270F64"/>
    <w:multiLevelType w:val="hybridMultilevel"/>
    <w:tmpl w:val="A48E540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C3A72E7"/>
    <w:multiLevelType w:val="hybridMultilevel"/>
    <w:tmpl w:val="BEA67B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C962A45"/>
    <w:multiLevelType w:val="hybridMultilevel"/>
    <w:tmpl w:val="9BAA405A"/>
    <w:lvl w:ilvl="0" w:tplc="032E3756">
      <w:start w:val="1"/>
      <w:numFmt w:val="decimal"/>
      <w:lvlText w:val="%1."/>
      <w:lvlJc w:val="left"/>
      <w:pPr>
        <w:ind w:left="718" w:hanging="320"/>
      </w:pPr>
      <w:rPr>
        <w:rFonts w:ascii="Arial" w:eastAsia="Arial" w:hAnsi="Arial" w:cs="Arial" w:hint="default"/>
        <w:spacing w:val="-15"/>
        <w:w w:val="100"/>
        <w:sz w:val="24"/>
        <w:szCs w:val="24"/>
      </w:rPr>
    </w:lvl>
    <w:lvl w:ilvl="1" w:tplc="0C090001">
      <w:start w:val="1"/>
      <w:numFmt w:val="bullet"/>
      <w:lvlText w:val=""/>
      <w:lvlJc w:val="left"/>
      <w:pPr>
        <w:ind w:left="898" w:hanging="320"/>
      </w:pPr>
      <w:rPr>
        <w:rFonts w:ascii="Symbol" w:hAnsi="Symbol" w:hint="default"/>
        <w:spacing w:val="-15"/>
        <w:w w:val="100"/>
        <w:sz w:val="24"/>
        <w:szCs w:val="24"/>
      </w:rPr>
    </w:lvl>
    <w:lvl w:ilvl="2" w:tplc="2A428756">
      <w:numFmt w:val="bullet"/>
      <w:lvlText w:val="•"/>
      <w:lvlJc w:val="left"/>
      <w:pPr>
        <w:ind w:left="1880" w:hanging="320"/>
      </w:pPr>
      <w:rPr>
        <w:rFonts w:hint="default"/>
      </w:rPr>
    </w:lvl>
    <w:lvl w:ilvl="3" w:tplc="6EA8B77E">
      <w:numFmt w:val="bullet"/>
      <w:lvlText w:val="•"/>
      <w:lvlJc w:val="left"/>
      <w:pPr>
        <w:ind w:left="2860" w:hanging="320"/>
      </w:pPr>
      <w:rPr>
        <w:rFonts w:hint="default"/>
      </w:rPr>
    </w:lvl>
    <w:lvl w:ilvl="4" w:tplc="E52A0414">
      <w:numFmt w:val="bullet"/>
      <w:lvlText w:val="•"/>
      <w:lvlJc w:val="left"/>
      <w:pPr>
        <w:ind w:left="3841" w:hanging="320"/>
      </w:pPr>
      <w:rPr>
        <w:rFonts w:hint="default"/>
      </w:rPr>
    </w:lvl>
    <w:lvl w:ilvl="5" w:tplc="EBC81A68">
      <w:numFmt w:val="bullet"/>
      <w:lvlText w:val="•"/>
      <w:lvlJc w:val="left"/>
      <w:pPr>
        <w:ind w:left="4821" w:hanging="320"/>
      </w:pPr>
      <w:rPr>
        <w:rFonts w:hint="default"/>
      </w:rPr>
    </w:lvl>
    <w:lvl w:ilvl="6" w:tplc="52089548">
      <w:numFmt w:val="bullet"/>
      <w:lvlText w:val="•"/>
      <w:lvlJc w:val="left"/>
      <w:pPr>
        <w:ind w:left="5802" w:hanging="320"/>
      </w:pPr>
      <w:rPr>
        <w:rFonts w:hint="default"/>
      </w:rPr>
    </w:lvl>
    <w:lvl w:ilvl="7" w:tplc="5F68B232">
      <w:numFmt w:val="bullet"/>
      <w:lvlText w:val="•"/>
      <w:lvlJc w:val="left"/>
      <w:pPr>
        <w:ind w:left="6782" w:hanging="320"/>
      </w:pPr>
      <w:rPr>
        <w:rFonts w:hint="default"/>
      </w:rPr>
    </w:lvl>
    <w:lvl w:ilvl="8" w:tplc="D7EE53AA">
      <w:numFmt w:val="bullet"/>
      <w:lvlText w:val="•"/>
      <w:lvlJc w:val="left"/>
      <w:pPr>
        <w:ind w:left="7763" w:hanging="320"/>
      </w:pPr>
      <w:rPr>
        <w:rFonts w:hint="default"/>
      </w:rPr>
    </w:lvl>
  </w:abstractNum>
  <w:abstractNum w:abstractNumId="35" w15:restartNumberingAfterBreak="0">
    <w:nsid w:val="61443868"/>
    <w:multiLevelType w:val="hybridMultilevel"/>
    <w:tmpl w:val="B3B22F34"/>
    <w:lvl w:ilvl="0" w:tplc="B8D677C2">
      <w:start w:val="1"/>
      <w:numFmt w:val="lowerLetter"/>
      <w:lvlText w:val="%1)"/>
      <w:lvlJc w:val="left"/>
      <w:pPr>
        <w:ind w:left="898" w:hanging="360"/>
      </w:pPr>
      <w:rPr>
        <w:rFonts w:hint="default"/>
      </w:rPr>
    </w:lvl>
    <w:lvl w:ilvl="1" w:tplc="0C090019" w:tentative="1">
      <w:start w:val="1"/>
      <w:numFmt w:val="lowerLetter"/>
      <w:lvlText w:val="%2."/>
      <w:lvlJc w:val="left"/>
      <w:pPr>
        <w:ind w:left="1618" w:hanging="360"/>
      </w:pPr>
    </w:lvl>
    <w:lvl w:ilvl="2" w:tplc="0C09001B" w:tentative="1">
      <w:start w:val="1"/>
      <w:numFmt w:val="lowerRoman"/>
      <w:lvlText w:val="%3."/>
      <w:lvlJc w:val="right"/>
      <w:pPr>
        <w:ind w:left="2338" w:hanging="180"/>
      </w:pPr>
    </w:lvl>
    <w:lvl w:ilvl="3" w:tplc="0C09000F" w:tentative="1">
      <w:start w:val="1"/>
      <w:numFmt w:val="decimal"/>
      <w:lvlText w:val="%4."/>
      <w:lvlJc w:val="left"/>
      <w:pPr>
        <w:ind w:left="3058" w:hanging="360"/>
      </w:pPr>
    </w:lvl>
    <w:lvl w:ilvl="4" w:tplc="0C090019" w:tentative="1">
      <w:start w:val="1"/>
      <w:numFmt w:val="lowerLetter"/>
      <w:lvlText w:val="%5."/>
      <w:lvlJc w:val="left"/>
      <w:pPr>
        <w:ind w:left="3778" w:hanging="360"/>
      </w:pPr>
    </w:lvl>
    <w:lvl w:ilvl="5" w:tplc="0C09001B" w:tentative="1">
      <w:start w:val="1"/>
      <w:numFmt w:val="lowerRoman"/>
      <w:lvlText w:val="%6."/>
      <w:lvlJc w:val="right"/>
      <w:pPr>
        <w:ind w:left="4498" w:hanging="180"/>
      </w:pPr>
    </w:lvl>
    <w:lvl w:ilvl="6" w:tplc="0C09000F" w:tentative="1">
      <w:start w:val="1"/>
      <w:numFmt w:val="decimal"/>
      <w:lvlText w:val="%7."/>
      <w:lvlJc w:val="left"/>
      <w:pPr>
        <w:ind w:left="5218" w:hanging="360"/>
      </w:pPr>
    </w:lvl>
    <w:lvl w:ilvl="7" w:tplc="0C090019" w:tentative="1">
      <w:start w:val="1"/>
      <w:numFmt w:val="lowerLetter"/>
      <w:lvlText w:val="%8."/>
      <w:lvlJc w:val="left"/>
      <w:pPr>
        <w:ind w:left="5938" w:hanging="360"/>
      </w:pPr>
    </w:lvl>
    <w:lvl w:ilvl="8" w:tplc="0C09001B" w:tentative="1">
      <w:start w:val="1"/>
      <w:numFmt w:val="lowerRoman"/>
      <w:lvlText w:val="%9."/>
      <w:lvlJc w:val="right"/>
      <w:pPr>
        <w:ind w:left="6658" w:hanging="180"/>
      </w:pPr>
    </w:lvl>
  </w:abstractNum>
  <w:abstractNum w:abstractNumId="36" w15:restartNumberingAfterBreak="0">
    <w:nsid w:val="669249F9"/>
    <w:multiLevelType w:val="hybridMultilevel"/>
    <w:tmpl w:val="341EB1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3">
      <w:start w:val="1"/>
      <w:numFmt w:val="bullet"/>
      <w:lvlText w:val="o"/>
      <w:lvlJc w:val="left"/>
      <w:pPr>
        <w:ind w:left="2160"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8277FAC"/>
    <w:multiLevelType w:val="hybridMultilevel"/>
    <w:tmpl w:val="99D2B796"/>
    <w:lvl w:ilvl="0" w:tplc="0C090001">
      <w:start w:val="1"/>
      <w:numFmt w:val="bullet"/>
      <w:lvlText w:val=""/>
      <w:lvlJc w:val="left"/>
      <w:pPr>
        <w:ind w:left="868" w:hanging="360"/>
      </w:pPr>
      <w:rPr>
        <w:rFonts w:ascii="Symbol" w:hAnsi="Symbol" w:hint="default"/>
      </w:rPr>
    </w:lvl>
    <w:lvl w:ilvl="1" w:tplc="0C090003" w:tentative="1">
      <w:start w:val="1"/>
      <w:numFmt w:val="bullet"/>
      <w:lvlText w:val="o"/>
      <w:lvlJc w:val="left"/>
      <w:pPr>
        <w:ind w:left="1588" w:hanging="360"/>
      </w:pPr>
      <w:rPr>
        <w:rFonts w:ascii="Courier New" w:hAnsi="Courier New" w:cs="Courier New" w:hint="default"/>
      </w:rPr>
    </w:lvl>
    <w:lvl w:ilvl="2" w:tplc="0C090005" w:tentative="1">
      <w:start w:val="1"/>
      <w:numFmt w:val="bullet"/>
      <w:lvlText w:val=""/>
      <w:lvlJc w:val="left"/>
      <w:pPr>
        <w:ind w:left="2308" w:hanging="360"/>
      </w:pPr>
      <w:rPr>
        <w:rFonts w:ascii="Wingdings" w:hAnsi="Wingdings" w:hint="default"/>
      </w:rPr>
    </w:lvl>
    <w:lvl w:ilvl="3" w:tplc="0C090001" w:tentative="1">
      <w:start w:val="1"/>
      <w:numFmt w:val="bullet"/>
      <w:lvlText w:val=""/>
      <w:lvlJc w:val="left"/>
      <w:pPr>
        <w:ind w:left="3028" w:hanging="360"/>
      </w:pPr>
      <w:rPr>
        <w:rFonts w:ascii="Symbol" w:hAnsi="Symbol" w:hint="default"/>
      </w:rPr>
    </w:lvl>
    <w:lvl w:ilvl="4" w:tplc="0C090003" w:tentative="1">
      <w:start w:val="1"/>
      <w:numFmt w:val="bullet"/>
      <w:lvlText w:val="o"/>
      <w:lvlJc w:val="left"/>
      <w:pPr>
        <w:ind w:left="3748" w:hanging="360"/>
      </w:pPr>
      <w:rPr>
        <w:rFonts w:ascii="Courier New" w:hAnsi="Courier New" w:cs="Courier New" w:hint="default"/>
      </w:rPr>
    </w:lvl>
    <w:lvl w:ilvl="5" w:tplc="0C090005" w:tentative="1">
      <w:start w:val="1"/>
      <w:numFmt w:val="bullet"/>
      <w:lvlText w:val=""/>
      <w:lvlJc w:val="left"/>
      <w:pPr>
        <w:ind w:left="4468" w:hanging="360"/>
      </w:pPr>
      <w:rPr>
        <w:rFonts w:ascii="Wingdings" w:hAnsi="Wingdings" w:hint="default"/>
      </w:rPr>
    </w:lvl>
    <w:lvl w:ilvl="6" w:tplc="0C090001" w:tentative="1">
      <w:start w:val="1"/>
      <w:numFmt w:val="bullet"/>
      <w:lvlText w:val=""/>
      <w:lvlJc w:val="left"/>
      <w:pPr>
        <w:ind w:left="5188" w:hanging="360"/>
      </w:pPr>
      <w:rPr>
        <w:rFonts w:ascii="Symbol" w:hAnsi="Symbol" w:hint="default"/>
      </w:rPr>
    </w:lvl>
    <w:lvl w:ilvl="7" w:tplc="0C090003" w:tentative="1">
      <w:start w:val="1"/>
      <w:numFmt w:val="bullet"/>
      <w:lvlText w:val="o"/>
      <w:lvlJc w:val="left"/>
      <w:pPr>
        <w:ind w:left="5908" w:hanging="360"/>
      </w:pPr>
      <w:rPr>
        <w:rFonts w:ascii="Courier New" w:hAnsi="Courier New" w:cs="Courier New" w:hint="default"/>
      </w:rPr>
    </w:lvl>
    <w:lvl w:ilvl="8" w:tplc="0C090005" w:tentative="1">
      <w:start w:val="1"/>
      <w:numFmt w:val="bullet"/>
      <w:lvlText w:val=""/>
      <w:lvlJc w:val="left"/>
      <w:pPr>
        <w:ind w:left="6628" w:hanging="360"/>
      </w:pPr>
      <w:rPr>
        <w:rFonts w:ascii="Wingdings" w:hAnsi="Wingdings" w:hint="default"/>
      </w:rPr>
    </w:lvl>
  </w:abstractNum>
  <w:abstractNum w:abstractNumId="38" w15:restartNumberingAfterBreak="0">
    <w:nsid w:val="720D21F6"/>
    <w:multiLevelType w:val="hybridMultilevel"/>
    <w:tmpl w:val="05BC50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3A714A4"/>
    <w:multiLevelType w:val="multilevel"/>
    <w:tmpl w:val="25661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4361D8C"/>
    <w:multiLevelType w:val="hybridMultilevel"/>
    <w:tmpl w:val="7BE468B2"/>
    <w:lvl w:ilvl="0" w:tplc="0C090013">
      <w:start w:val="1"/>
      <w:numFmt w:val="upp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1" w15:restartNumberingAfterBreak="0">
    <w:nsid w:val="79770EA4"/>
    <w:multiLevelType w:val="hybridMultilevel"/>
    <w:tmpl w:val="6A36224A"/>
    <w:lvl w:ilvl="0" w:tplc="FC1A1942">
      <w:numFmt w:val="bullet"/>
      <w:lvlText w:val="•"/>
      <w:lvlJc w:val="left"/>
      <w:pPr>
        <w:ind w:left="1110" w:hanging="75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2" w15:restartNumberingAfterBreak="0">
    <w:nsid w:val="79F2081A"/>
    <w:multiLevelType w:val="hybridMultilevel"/>
    <w:tmpl w:val="13921B62"/>
    <w:lvl w:ilvl="0" w:tplc="032E3756">
      <w:start w:val="1"/>
      <w:numFmt w:val="decimal"/>
      <w:lvlText w:val="%1."/>
      <w:lvlJc w:val="left"/>
      <w:pPr>
        <w:ind w:left="718" w:hanging="320"/>
      </w:pPr>
      <w:rPr>
        <w:rFonts w:ascii="Arial" w:eastAsia="Arial" w:hAnsi="Arial" w:cs="Arial" w:hint="default"/>
        <w:spacing w:val="-15"/>
        <w:w w:val="100"/>
        <w:sz w:val="24"/>
        <w:szCs w:val="24"/>
      </w:rPr>
    </w:lvl>
    <w:lvl w:ilvl="1" w:tplc="43929FC0">
      <w:start w:val="1"/>
      <w:numFmt w:val="decimal"/>
      <w:lvlText w:val="%2."/>
      <w:lvlJc w:val="left"/>
      <w:pPr>
        <w:ind w:left="898" w:hanging="320"/>
      </w:pPr>
      <w:rPr>
        <w:rFonts w:ascii="Arial" w:eastAsia="Arial" w:hAnsi="Arial" w:cs="Arial" w:hint="default"/>
        <w:spacing w:val="-15"/>
        <w:w w:val="100"/>
        <w:sz w:val="24"/>
        <w:szCs w:val="24"/>
      </w:rPr>
    </w:lvl>
    <w:lvl w:ilvl="2" w:tplc="2A428756">
      <w:numFmt w:val="bullet"/>
      <w:lvlText w:val="•"/>
      <w:lvlJc w:val="left"/>
      <w:pPr>
        <w:ind w:left="1880" w:hanging="320"/>
      </w:pPr>
      <w:rPr>
        <w:rFonts w:hint="default"/>
      </w:rPr>
    </w:lvl>
    <w:lvl w:ilvl="3" w:tplc="6EA8B77E">
      <w:numFmt w:val="bullet"/>
      <w:lvlText w:val="•"/>
      <w:lvlJc w:val="left"/>
      <w:pPr>
        <w:ind w:left="2860" w:hanging="320"/>
      </w:pPr>
      <w:rPr>
        <w:rFonts w:hint="default"/>
      </w:rPr>
    </w:lvl>
    <w:lvl w:ilvl="4" w:tplc="E52A0414">
      <w:numFmt w:val="bullet"/>
      <w:lvlText w:val="•"/>
      <w:lvlJc w:val="left"/>
      <w:pPr>
        <w:ind w:left="3841" w:hanging="320"/>
      </w:pPr>
      <w:rPr>
        <w:rFonts w:hint="default"/>
      </w:rPr>
    </w:lvl>
    <w:lvl w:ilvl="5" w:tplc="EBC81A68">
      <w:numFmt w:val="bullet"/>
      <w:lvlText w:val="•"/>
      <w:lvlJc w:val="left"/>
      <w:pPr>
        <w:ind w:left="4821" w:hanging="320"/>
      </w:pPr>
      <w:rPr>
        <w:rFonts w:hint="default"/>
      </w:rPr>
    </w:lvl>
    <w:lvl w:ilvl="6" w:tplc="52089548">
      <w:numFmt w:val="bullet"/>
      <w:lvlText w:val="•"/>
      <w:lvlJc w:val="left"/>
      <w:pPr>
        <w:ind w:left="5802" w:hanging="320"/>
      </w:pPr>
      <w:rPr>
        <w:rFonts w:hint="default"/>
      </w:rPr>
    </w:lvl>
    <w:lvl w:ilvl="7" w:tplc="5F68B232">
      <w:numFmt w:val="bullet"/>
      <w:lvlText w:val="•"/>
      <w:lvlJc w:val="left"/>
      <w:pPr>
        <w:ind w:left="6782" w:hanging="320"/>
      </w:pPr>
      <w:rPr>
        <w:rFonts w:hint="default"/>
      </w:rPr>
    </w:lvl>
    <w:lvl w:ilvl="8" w:tplc="D7EE53AA">
      <w:numFmt w:val="bullet"/>
      <w:lvlText w:val="•"/>
      <w:lvlJc w:val="left"/>
      <w:pPr>
        <w:ind w:left="7763" w:hanging="320"/>
      </w:pPr>
      <w:rPr>
        <w:rFonts w:hint="default"/>
      </w:rPr>
    </w:lvl>
  </w:abstractNum>
  <w:abstractNum w:abstractNumId="43" w15:restartNumberingAfterBreak="0">
    <w:nsid w:val="7C6467A0"/>
    <w:multiLevelType w:val="multilevel"/>
    <w:tmpl w:val="75E2E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20"/>
  </w:num>
  <w:num w:numId="3">
    <w:abstractNumId w:val="10"/>
  </w:num>
  <w:num w:numId="4">
    <w:abstractNumId w:val="16"/>
  </w:num>
  <w:num w:numId="5">
    <w:abstractNumId w:val="42"/>
  </w:num>
  <w:num w:numId="6">
    <w:abstractNumId w:val="11"/>
  </w:num>
  <w:num w:numId="7">
    <w:abstractNumId w:val="13"/>
  </w:num>
  <w:num w:numId="8">
    <w:abstractNumId w:val="1"/>
  </w:num>
  <w:num w:numId="9">
    <w:abstractNumId w:val="0"/>
  </w:num>
  <w:num w:numId="10">
    <w:abstractNumId w:val="18"/>
  </w:num>
  <w:num w:numId="11">
    <w:abstractNumId w:val="28"/>
  </w:num>
  <w:num w:numId="12">
    <w:abstractNumId w:val="6"/>
  </w:num>
  <w:num w:numId="13">
    <w:abstractNumId w:val="29"/>
  </w:num>
  <w:num w:numId="14">
    <w:abstractNumId w:val="30"/>
  </w:num>
  <w:num w:numId="15">
    <w:abstractNumId w:val="26"/>
  </w:num>
  <w:num w:numId="16">
    <w:abstractNumId w:val="3"/>
  </w:num>
  <w:num w:numId="17">
    <w:abstractNumId w:val="25"/>
  </w:num>
  <w:num w:numId="18">
    <w:abstractNumId w:val="27"/>
  </w:num>
  <w:num w:numId="19">
    <w:abstractNumId w:val="43"/>
  </w:num>
  <w:num w:numId="20">
    <w:abstractNumId w:val="39"/>
  </w:num>
  <w:num w:numId="21">
    <w:abstractNumId w:val="31"/>
  </w:num>
  <w:num w:numId="22">
    <w:abstractNumId w:val="2"/>
  </w:num>
  <w:num w:numId="23">
    <w:abstractNumId w:val="33"/>
  </w:num>
  <w:num w:numId="24">
    <w:abstractNumId w:val="36"/>
  </w:num>
  <w:num w:numId="25">
    <w:abstractNumId w:val="22"/>
  </w:num>
  <w:num w:numId="26">
    <w:abstractNumId w:val="34"/>
  </w:num>
  <w:num w:numId="27">
    <w:abstractNumId w:val="0"/>
  </w:num>
  <w:num w:numId="28">
    <w:abstractNumId w:val="37"/>
  </w:num>
  <w:num w:numId="29">
    <w:abstractNumId w:val="7"/>
  </w:num>
  <w:num w:numId="30">
    <w:abstractNumId w:val="35"/>
  </w:num>
  <w:num w:numId="31">
    <w:abstractNumId w:val="24"/>
  </w:num>
  <w:num w:numId="32">
    <w:abstractNumId w:val="12"/>
  </w:num>
  <w:num w:numId="33">
    <w:abstractNumId w:val="14"/>
  </w:num>
  <w:num w:numId="34">
    <w:abstractNumId w:val="17"/>
  </w:num>
  <w:num w:numId="35">
    <w:abstractNumId w:val="23"/>
  </w:num>
  <w:num w:numId="36">
    <w:abstractNumId w:val="40"/>
  </w:num>
  <w:num w:numId="37">
    <w:abstractNumId w:val="4"/>
  </w:num>
  <w:num w:numId="38">
    <w:abstractNumId w:val="21"/>
  </w:num>
  <w:num w:numId="39">
    <w:abstractNumId w:val="5"/>
  </w:num>
  <w:num w:numId="40">
    <w:abstractNumId w:val="32"/>
  </w:num>
  <w:num w:numId="41">
    <w:abstractNumId w:val="8"/>
  </w:num>
  <w:num w:numId="42">
    <w:abstractNumId w:val="41"/>
  </w:num>
  <w:num w:numId="43">
    <w:abstractNumId w:val="38"/>
  </w:num>
  <w:num w:numId="44">
    <w:abstractNumId w:val="19"/>
  </w:num>
  <w:num w:numId="45">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1867EAA-F83E-4E43-9F72-D7668055C086}"/>
    <w:docVar w:name="dgnword-eventsink" w:val="2803755003328"/>
    <w:docVar w:name="dgnword-lastRevisionsView" w:val="0"/>
  </w:docVars>
  <w:rsids>
    <w:rsidRoot w:val="00182209"/>
    <w:rsid w:val="0000145F"/>
    <w:rsid w:val="0000401F"/>
    <w:rsid w:val="000062D0"/>
    <w:rsid w:val="00006D9A"/>
    <w:rsid w:val="000111B6"/>
    <w:rsid w:val="0001140D"/>
    <w:rsid w:val="0001400E"/>
    <w:rsid w:val="00014591"/>
    <w:rsid w:val="000158A3"/>
    <w:rsid w:val="000230F2"/>
    <w:rsid w:val="0002632E"/>
    <w:rsid w:val="00026F8F"/>
    <w:rsid w:val="00031267"/>
    <w:rsid w:val="000316BE"/>
    <w:rsid w:val="00033026"/>
    <w:rsid w:val="00033269"/>
    <w:rsid w:val="00035C67"/>
    <w:rsid w:val="00036762"/>
    <w:rsid w:val="0003677A"/>
    <w:rsid w:val="00036A09"/>
    <w:rsid w:val="00036F89"/>
    <w:rsid w:val="00037AD8"/>
    <w:rsid w:val="00041448"/>
    <w:rsid w:val="00045252"/>
    <w:rsid w:val="00050DAF"/>
    <w:rsid w:val="00050E18"/>
    <w:rsid w:val="00050EF9"/>
    <w:rsid w:val="00051E93"/>
    <w:rsid w:val="000521A1"/>
    <w:rsid w:val="00057341"/>
    <w:rsid w:val="0006126C"/>
    <w:rsid w:val="00061409"/>
    <w:rsid w:val="00061DAD"/>
    <w:rsid w:val="00062FB7"/>
    <w:rsid w:val="0006418C"/>
    <w:rsid w:val="00064DF9"/>
    <w:rsid w:val="00066843"/>
    <w:rsid w:val="00070E52"/>
    <w:rsid w:val="000714D4"/>
    <w:rsid w:val="0007544E"/>
    <w:rsid w:val="00075B6D"/>
    <w:rsid w:val="000807CB"/>
    <w:rsid w:val="00080C0F"/>
    <w:rsid w:val="00082637"/>
    <w:rsid w:val="00083E46"/>
    <w:rsid w:val="00087259"/>
    <w:rsid w:val="0009379C"/>
    <w:rsid w:val="00093C4B"/>
    <w:rsid w:val="000955CD"/>
    <w:rsid w:val="000971B5"/>
    <w:rsid w:val="00097F05"/>
    <w:rsid w:val="000A173B"/>
    <w:rsid w:val="000A39D0"/>
    <w:rsid w:val="000A416D"/>
    <w:rsid w:val="000A44FC"/>
    <w:rsid w:val="000A6D7B"/>
    <w:rsid w:val="000A7C6B"/>
    <w:rsid w:val="000B0E62"/>
    <w:rsid w:val="000B3EE6"/>
    <w:rsid w:val="000C0D1D"/>
    <w:rsid w:val="000C3F10"/>
    <w:rsid w:val="000C444F"/>
    <w:rsid w:val="000C6E4B"/>
    <w:rsid w:val="000D0CE0"/>
    <w:rsid w:val="000D234F"/>
    <w:rsid w:val="000D251A"/>
    <w:rsid w:val="000D2C6C"/>
    <w:rsid w:val="000D2EBB"/>
    <w:rsid w:val="000D47E8"/>
    <w:rsid w:val="000D480B"/>
    <w:rsid w:val="000D52A2"/>
    <w:rsid w:val="000D5D6F"/>
    <w:rsid w:val="000D6C40"/>
    <w:rsid w:val="000D7F47"/>
    <w:rsid w:val="000E41F9"/>
    <w:rsid w:val="000E5D2E"/>
    <w:rsid w:val="000E6DAD"/>
    <w:rsid w:val="000E735A"/>
    <w:rsid w:val="000F17DC"/>
    <w:rsid w:val="000F3DA7"/>
    <w:rsid w:val="000F4C3A"/>
    <w:rsid w:val="00100D07"/>
    <w:rsid w:val="00101DD6"/>
    <w:rsid w:val="001025B6"/>
    <w:rsid w:val="00102C36"/>
    <w:rsid w:val="00102C8B"/>
    <w:rsid w:val="0010461E"/>
    <w:rsid w:val="00104B21"/>
    <w:rsid w:val="00110D19"/>
    <w:rsid w:val="0011208A"/>
    <w:rsid w:val="001126BD"/>
    <w:rsid w:val="0011295C"/>
    <w:rsid w:val="00112BEF"/>
    <w:rsid w:val="00113A08"/>
    <w:rsid w:val="00117865"/>
    <w:rsid w:val="00120556"/>
    <w:rsid w:val="00121698"/>
    <w:rsid w:val="001218CA"/>
    <w:rsid w:val="00121B11"/>
    <w:rsid w:val="001310FE"/>
    <w:rsid w:val="00133947"/>
    <w:rsid w:val="00136127"/>
    <w:rsid w:val="00142540"/>
    <w:rsid w:val="00142E42"/>
    <w:rsid w:val="00143BA4"/>
    <w:rsid w:val="00146539"/>
    <w:rsid w:val="001509C5"/>
    <w:rsid w:val="00150F70"/>
    <w:rsid w:val="00151E6C"/>
    <w:rsid w:val="00152079"/>
    <w:rsid w:val="0015301A"/>
    <w:rsid w:val="0015453D"/>
    <w:rsid w:val="00156CF7"/>
    <w:rsid w:val="0016181D"/>
    <w:rsid w:val="00161C46"/>
    <w:rsid w:val="0016309A"/>
    <w:rsid w:val="00165CDA"/>
    <w:rsid w:val="00166DCC"/>
    <w:rsid w:val="00170582"/>
    <w:rsid w:val="00172160"/>
    <w:rsid w:val="00172927"/>
    <w:rsid w:val="00175748"/>
    <w:rsid w:val="00175851"/>
    <w:rsid w:val="00180782"/>
    <w:rsid w:val="0018189E"/>
    <w:rsid w:val="00181A43"/>
    <w:rsid w:val="00181C07"/>
    <w:rsid w:val="00182209"/>
    <w:rsid w:val="0018238E"/>
    <w:rsid w:val="001918AB"/>
    <w:rsid w:val="00192A17"/>
    <w:rsid w:val="001945D2"/>
    <w:rsid w:val="00196794"/>
    <w:rsid w:val="001A1F41"/>
    <w:rsid w:val="001A39C3"/>
    <w:rsid w:val="001A541D"/>
    <w:rsid w:val="001A6259"/>
    <w:rsid w:val="001A6CA8"/>
    <w:rsid w:val="001A6E34"/>
    <w:rsid w:val="001B1092"/>
    <w:rsid w:val="001B2DD7"/>
    <w:rsid w:val="001C1E71"/>
    <w:rsid w:val="001C2F63"/>
    <w:rsid w:val="001C4B9C"/>
    <w:rsid w:val="001C71E4"/>
    <w:rsid w:val="001D0D91"/>
    <w:rsid w:val="001D528C"/>
    <w:rsid w:val="001D5FE7"/>
    <w:rsid w:val="001D6882"/>
    <w:rsid w:val="001D6A4D"/>
    <w:rsid w:val="001D6E02"/>
    <w:rsid w:val="001E45BF"/>
    <w:rsid w:val="001E4880"/>
    <w:rsid w:val="001E4DA6"/>
    <w:rsid w:val="001E5AEA"/>
    <w:rsid w:val="001E6047"/>
    <w:rsid w:val="001E6417"/>
    <w:rsid w:val="001E6DEF"/>
    <w:rsid w:val="001E7829"/>
    <w:rsid w:val="001E7B21"/>
    <w:rsid w:val="001E7C30"/>
    <w:rsid w:val="001F0404"/>
    <w:rsid w:val="001F13A5"/>
    <w:rsid w:val="001F1D34"/>
    <w:rsid w:val="001F2197"/>
    <w:rsid w:val="001F2A49"/>
    <w:rsid w:val="001F43B0"/>
    <w:rsid w:val="001F6C92"/>
    <w:rsid w:val="001F6C98"/>
    <w:rsid w:val="001F7EF3"/>
    <w:rsid w:val="00200BA8"/>
    <w:rsid w:val="00201470"/>
    <w:rsid w:val="00201A9E"/>
    <w:rsid w:val="0020319D"/>
    <w:rsid w:val="0020448E"/>
    <w:rsid w:val="0020663A"/>
    <w:rsid w:val="00207041"/>
    <w:rsid w:val="0020712E"/>
    <w:rsid w:val="0020735E"/>
    <w:rsid w:val="00210056"/>
    <w:rsid w:val="0021261B"/>
    <w:rsid w:val="0021384C"/>
    <w:rsid w:val="00215481"/>
    <w:rsid w:val="00221D29"/>
    <w:rsid w:val="002232A7"/>
    <w:rsid w:val="002247A7"/>
    <w:rsid w:val="002304B0"/>
    <w:rsid w:val="00234545"/>
    <w:rsid w:val="00235351"/>
    <w:rsid w:val="00236688"/>
    <w:rsid w:val="00236907"/>
    <w:rsid w:val="002371EE"/>
    <w:rsid w:val="00237EA8"/>
    <w:rsid w:val="00244022"/>
    <w:rsid w:val="00250408"/>
    <w:rsid w:val="00254262"/>
    <w:rsid w:val="00254DA0"/>
    <w:rsid w:val="00254ED5"/>
    <w:rsid w:val="002552BD"/>
    <w:rsid w:val="002553CA"/>
    <w:rsid w:val="0025795B"/>
    <w:rsid w:val="002606AE"/>
    <w:rsid w:val="002621D5"/>
    <w:rsid w:val="00264979"/>
    <w:rsid w:val="00265D45"/>
    <w:rsid w:val="00267007"/>
    <w:rsid w:val="00271D07"/>
    <w:rsid w:val="00276319"/>
    <w:rsid w:val="00282612"/>
    <w:rsid w:val="00283A91"/>
    <w:rsid w:val="0028447C"/>
    <w:rsid w:val="00285635"/>
    <w:rsid w:val="00285D95"/>
    <w:rsid w:val="0028762F"/>
    <w:rsid w:val="00287BF6"/>
    <w:rsid w:val="00291D76"/>
    <w:rsid w:val="002946D0"/>
    <w:rsid w:val="00294B6A"/>
    <w:rsid w:val="00295A67"/>
    <w:rsid w:val="00297031"/>
    <w:rsid w:val="002A24FD"/>
    <w:rsid w:val="002A2E06"/>
    <w:rsid w:val="002A5E21"/>
    <w:rsid w:val="002A62A0"/>
    <w:rsid w:val="002A7DC6"/>
    <w:rsid w:val="002B3F49"/>
    <w:rsid w:val="002B58B0"/>
    <w:rsid w:val="002B6608"/>
    <w:rsid w:val="002C40F9"/>
    <w:rsid w:val="002C7C0E"/>
    <w:rsid w:val="002D009D"/>
    <w:rsid w:val="002D0F53"/>
    <w:rsid w:val="002D54FC"/>
    <w:rsid w:val="002D6C2E"/>
    <w:rsid w:val="002D7C5C"/>
    <w:rsid w:val="002E0511"/>
    <w:rsid w:val="002E6A33"/>
    <w:rsid w:val="002F0370"/>
    <w:rsid w:val="002F1B9D"/>
    <w:rsid w:val="002F7AC9"/>
    <w:rsid w:val="003011FA"/>
    <w:rsid w:val="00301589"/>
    <w:rsid w:val="0030197A"/>
    <w:rsid w:val="00302C29"/>
    <w:rsid w:val="0030424C"/>
    <w:rsid w:val="003128E7"/>
    <w:rsid w:val="0031524B"/>
    <w:rsid w:val="00321DAE"/>
    <w:rsid w:val="00326BC0"/>
    <w:rsid w:val="00327736"/>
    <w:rsid w:val="00332855"/>
    <w:rsid w:val="00333FF2"/>
    <w:rsid w:val="00335B8C"/>
    <w:rsid w:val="00335BDC"/>
    <w:rsid w:val="003361F3"/>
    <w:rsid w:val="00336CF1"/>
    <w:rsid w:val="00340458"/>
    <w:rsid w:val="003426D3"/>
    <w:rsid w:val="00343097"/>
    <w:rsid w:val="00343A81"/>
    <w:rsid w:val="003459EB"/>
    <w:rsid w:val="00345D6F"/>
    <w:rsid w:val="00347A69"/>
    <w:rsid w:val="00350FA8"/>
    <w:rsid w:val="003567A6"/>
    <w:rsid w:val="00362A3A"/>
    <w:rsid w:val="00362D5D"/>
    <w:rsid w:val="0036695A"/>
    <w:rsid w:val="00366DBC"/>
    <w:rsid w:val="003706D1"/>
    <w:rsid w:val="00370965"/>
    <w:rsid w:val="00370BFC"/>
    <w:rsid w:val="0037206A"/>
    <w:rsid w:val="003735D8"/>
    <w:rsid w:val="00376868"/>
    <w:rsid w:val="00380B09"/>
    <w:rsid w:val="0038235A"/>
    <w:rsid w:val="003826ED"/>
    <w:rsid w:val="00382E18"/>
    <w:rsid w:val="00383AD1"/>
    <w:rsid w:val="00383D9D"/>
    <w:rsid w:val="00384C44"/>
    <w:rsid w:val="00386824"/>
    <w:rsid w:val="00386A06"/>
    <w:rsid w:val="00387332"/>
    <w:rsid w:val="00390B5F"/>
    <w:rsid w:val="00391B8F"/>
    <w:rsid w:val="00391D63"/>
    <w:rsid w:val="0039273E"/>
    <w:rsid w:val="00394B17"/>
    <w:rsid w:val="003A065C"/>
    <w:rsid w:val="003A09CB"/>
    <w:rsid w:val="003A1128"/>
    <w:rsid w:val="003A17E0"/>
    <w:rsid w:val="003A1923"/>
    <w:rsid w:val="003A1D18"/>
    <w:rsid w:val="003A32A5"/>
    <w:rsid w:val="003A682B"/>
    <w:rsid w:val="003A7675"/>
    <w:rsid w:val="003B4896"/>
    <w:rsid w:val="003B4F69"/>
    <w:rsid w:val="003B7404"/>
    <w:rsid w:val="003B7BBB"/>
    <w:rsid w:val="003C04B6"/>
    <w:rsid w:val="003C065A"/>
    <w:rsid w:val="003C22E1"/>
    <w:rsid w:val="003C3303"/>
    <w:rsid w:val="003C7126"/>
    <w:rsid w:val="003D0F67"/>
    <w:rsid w:val="003D19CF"/>
    <w:rsid w:val="003D3F06"/>
    <w:rsid w:val="003D7E2F"/>
    <w:rsid w:val="003E1523"/>
    <w:rsid w:val="003E285A"/>
    <w:rsid w:val="003E3CDA"/>
    <w:rsid w:val="003E47B3"/>
    <w:rsid w:val="003E4A3C"/>
    <w:rsid w:val="003E525C"/>
    <w:rsid w:val="003E68A2"/>
    <w:rsid w:val="003E6C1B"/>
    <w:rsid w:val="003F0BDE"/>
    <w:rsid w:val="003F1929"/>
    <w:rsid w:val="003F2BD3"/>
    <w:rsid w:val="003F2EFA"/>
    <w:rsid w:val="003F357F"/>
    <w:rsid w:val="003F684A"/>
    <w:rsid w:val="003F7B9E"/>
    <w:rsid w:val="003F7D49"/>
    <w:rsid w:val="00401F1F"/>
    <w:rsid w:val="00401F97"/>
    <w:rsid w:val="00402116"/>
    <w:rsid w:val="00403691"/>
    <w:rsid w:val="0040402E"/>
    <w:rsid w:val="00404750"/>
    <w:rsid w:val="00404B10"/>
    <w:rsid w:val="00405671"/>
    <w:rsid w:val="00406DDE"/>
    <w:rsid w:val="004120C9"/>
    <w:rsid w:val="004123EB"/>
    <w:rsid w:val="00413CEB"/>
    <w:rsid w:val="00420400"/>
    <w:rsid w:val="004265C5"/>
    <w:rsid w:val="00427C47"/>
    <w:rsid w:val="00431BDE"/>
    <w:rsid w:val="004328BE"/>
    <w:rsid w:val="00434264"/>
    <w:rsid w:val="004343FE"/>
    <w:rsid w:val="00441317"/>
    <w:rsid w:val="00441E3A"/>
    <w:rsid w:val="00443D28"/>
    <w:rsid w:val="00445727"/>
    <w:rsid w:val="00450D32"/>
    <w:rsid w:val="00451C73"/>
    <w:rsid w:val="00454DB1"/>
    <w:rsid w:val="00455C24"/>
    <w:rsid w:val="0045757B"/>
    <w:rsid w:val="004600B3"/>
    <w:rsid w:val="00460DB4"/>
    <w:rsid w:val="004611A1"/>
    <w:rsid w:val="0046170D"/>
    <w:rsid w:val="004621A6"/>
    <w:rsid w:val="00463170"/>
    <w:rsid w:val="0046321B"/>
    <w:rsid w:val="00464627"/>
    <w:rsid w:val="004708D0"/>
    <w:rsid w:val="00471719"/>
    <w:rsid w:val="00475F07"/>
    <w:rsid w:val="0048247C"/>
    <w:rsid w:val="00485EDB"/>
    <w:rsid w:val="00486852"/>
    <w:rsid w:val="00486A08"/>
    <w:rsid w:val="00486DEC"/>
    <w:rsid w:val="00491676"/>
    <w:rsid w:val="00493210"/>
    <w:rsid w:val="00495187"/>
    <w:rsid w:val="00495C03"/>
    <w:rsid w:val="004A05F7"/>
    <w:rsid w:val="004A0F2C"/>
    <w:rsid w:val="004A32F0"/>
    <w:rsid w:val="004A3AF9"/>
    <w:rsid w:val="004A4F24"/>
    <w:rsid w:val="004A4FA1"/>
    <w:rsid w:val="004B1AB3"/>
    <w:rsid w:val="004B3E20"/>
    <w:rsid w:val="004B5590"/>
    <w:rsid w:val="004B5832"/>
    <w:rsid w:val="004B5CE7"/>
    <w:rsid w:val="004B5ED3"/>
    <w:rsid w:val="004B5F00"/>
    <w:rsid w:val="004B642F"/>
    <w:rsid w:val="004C1207"/>
    <w:rsid w:val="004C23DF"/>
    <w:rsid w:val="004C3185"/>
    <w:rsid w:val="004C433D"/>
    <w:rsid w:val="004D09C4"/>
    <w:rsid w:val="004D104F"/>
    <w:rsid w:val="004D1CFF"/>
    <w:rsid w:val="004D2248"/>
    <w:rsid w:val="004D3C97"/>
    <w:rsid w:val="004D5A6F"/>
    <w:rsid w:val="004D5D3A"/>
    <w:rsid w:val="004E097A"/>
    <w:rsid w:val="004E0C4F"/>
    <w:rsid w:val="004E3218"/>
    <w:rsid w:val="004E3E92"/>
    <w:rsid w:val="004E58D3"/>
    <w:rsid w:val="004E5AC1"/>
    <w:rsid w:val="004E5C5C"/>
    <w:rsid w:val="004E69B1"/>
    <w:rsid w:val="004E77DD"/>
    <w:rsid w:val="004F3293"/>
    <w:rsid w:val="004F4274"/>
    <w:rsid w:val="00501513"/>
    <w:rsid w:val="00501B7A"/>
    <w:rsid w:val="00503896"/>
    <w:rsid w:val="0050416E"/>
    <w:rsid w:val="00504A28"/>
    <w:rsid w:val="0051065E"/>
    <w:rsid w:val="00510AE5"/>
    <w:rsid w:val="00514E3D"/>
    <w:rsid w:val="0051598B"/>
    <w:rsid w:val="00516263"/>
    <w:rsid w:val="00517A60"/>
    <w:rsid w:val="00520E9D"/>
    <w:rsid w:val="005216CC"/>
    <w:rsid w:val="0052193C"/>
    <w:rsid w:val="00522191"/>
    <w:rsid w:val="0052286E"/>
    <w:rsid w:val="00526AF4"/>
    <w:rsid w:val="00526B2A"/>
    <w:rsid w:val="0052753B"/>
    <w:rsid w:val="00527642"/>
    <w:rsid w:val="005310A6"/>
    <w:rsid w:val="005314A7"/>
    <w:rsid w:val="00532448"/>
    <w:rsid w:val="0053338A"/>
    <w:rsid w:val="00533606"/>
    <w:rsid w:val="00535821"/>
    <w:rsid w:val="005420B5"/>
    <w:rsid w:val="0054252F"/>
    <w:rsid w:val="00543661"/>
    <w:rsid w:val="00544666"/>
    <w:rsid w:val="005449A3"/>
    <w:rsid w:val="00544FA0"/>
    <w:rsid w:val="00546396"/>
    <w:rsid w:val="00547BB7"/>
    <w:rsid w:val="00547EBD"/>
    <w:rsid w:val="00547FAC"/>
    <w:rsid w:val="00550EEF"/>
    <w:rsid w:val="0055351D"/>
    <w:rsid w:val="005535E8"/>
    <w:rsid w:val="0055439C"/>
    <w:rsid w:val="00554B3F"/>
    <w:rsid w:val="005572C1"/>
    <w:rsid w:val="00561CAC"/>
    <w:rsid w:val="00562F86"/>
    <w:rsid w:val="00564184"/>
    <w:rsid w:val="005654B2"/>
    <w:rsid w:val="0056712A"/>
    <w:rsid w:val="00567B22"/>
    <w:rsid w:val="00567F2E"/>
    <w:rsid w:val="00571755"/>
    <w:rsid w:val="00571C7B"/>
    <w:rsid w:val="0057578F"/>
    <w:rsid w:val="0058030E"/>
    <w:rsid w:val="00580EA2"/>
    <w:rsid w:val="005822F9"/>
    <w:rsid w:val="00583792"/>
    <w:rsid w:val="00583D89"/>
    <w:rsid w:val="00584531"/>
    <w:rsid w:val="005852D7"/>
    <w:rsid w:val="0058684D"/>
    <w:rsid w:val="005910B3"/>
    <w:rsid w:val="00592E02"/>
    <w:rsid w:val="00594BB4"/>
    <w:rsid w:val="00594C11"/>
    <w:rsid w:val="005970F8"/>
    <w:rsid w:val="005977C6"/>
    <w:rsid w:val="005A10B9"/>
    <w:rsid w:val="005A2645"/>
    <w:rsid w:val="005A327F"/>
    <w:rsid w:val="005A6B05"/>
    <w:rsid w:val="005B2767"/>
    <w:rsid w:val="005B432D"/>
    <w:rsid w:val="005B4514"/>
    <w:rsid w:val="005B50FB"/>
    <w:rsid w:val="005B5330"/>
    <w:rsid w:val="005B6FF1"/>
    <w:rsid w:val="005C07D2"/>
    <w:rsid w:val="005C120C"/>
    <w:rsid w:val="005C1574"/>
    <w:rsid w:val="005C1861"/>
    <w:rsid w:val="005C1DB9"/>
    <w:rsid w:val="005C5D49"/>
    <w:rsid w:val="005C70C7"/>
    <w:rsid w:val="005C758D"/>
    <w:rsid w:val="005C7A6F"/>
    <w:rsid w:val="005D2C62"/>
    <w:rsid w:val="005D2F0A"/>
    <w:rsid w:val="005D4366"/>
    <w:rsid w:val="005D4F80"/>
    <w:rsid w:val="005D68B7"/>
    <w:rsid w:val="005E0B4E"/>
    <w:rsid w:val="005E0E6A"/>
    <w:rsid w:val="005E185B"/>
    <w:rsid w:val="005E2B3C"/>
    <w:rsid w:val="005E3638"/>
    <w:rsid w:val="005E5B3A"/>
    <w:rsid w:val="005E663C"/>
    <w:rsid w:val="005E6643"/>
    <w:rsid w:val="005E7EFB"/>
    <w:rsid w:val="005F14DA"/>
    <w:rsid w:val="005F1A61"/>
    <w:rsid w:val="005F1D92"/>
    <w:rsid w:val="005F591B"/>
    <w:rsid w:val="005F5A0B"/>
    <w:rsid w:val="005F5A48"/>
    <w:rsid w:val="005F632F"/>
    <w:rsid w:val="005F7015"/>
    <w:rsid w:val="0060045D"/>
    <w:rsid w:val="00600952"/>
    <w:rsid w:val="0060638B"/>
    <w:rsid w:val="006162E7"/>
    <w:rsid w:val="0062040F"/>
    <w:rsid w:val="0062201E"/>
    <w:rsid w:val="006221DF"/>
    <w:rsid w:val="006224C9"/>
    <w:rsid w:val="006236E5"/>
    <w:rsid w:val="00623B86"/>
    <w:rsid w:val="00624C1D"/>
    <w:rsid w:val="00626D1D"/>
    <w:rsid w:val="00631288"/>
    <w:rsid w:val="0063163F"/>
    <w:rsid w:val="00632C81"/>
    <w:rsid w:val="00633DD7"/>
    <w:rsid w:val="00634738"/>
    <w:rsid w:val="00635BB1"/>
    <w:rsid w:val="006424FC"/>
    <w:rsid w:val="0064273C"/>
    <w:rsid w:val="0064476E"/>
    <w:rsid w:val="0064547E"/>
    <w:rsid w:val="0064598C"/>
    <w:rsid w:val="00645CA4"/>
    <w:rsid w:val="0065000B"/>
    <w:rsid w:val="006531DF"/>
    <w:rsid w:val="00653539"/>
    <w:rsid w:val="00655368"/>
    <w:rsid w:val="00655DB3"/>
    <w:rsid w:val="00660CD0"/>
    <w:rsid w:val="006636AA"/>
    <w:rsid w:val="006644E3"/>
    <w:rsid w:val="00666711"/>
    <w:rsid w:val="00666E17"/>
    <w:rsid w:val="00667A58"/>
    <w:rsid w:val="006703A9"/>
    <w:rsid w:val="006710A0"/>
    <w:rsid w:val="00672BB7"/>
    <w:rsid w:val="006734D5"/>
    <w:rsid w:val="00673B8D"/>
    <w:rsid w:val="00673DF3"/>
    <w:rsid w:val="006747A9"/>
    <w:rsid w:val="00674C3D"/>
    <w:rsid w:val="006761FE"/>
    <w:rsid w:val="006763C5"/>
    <w:rsid w:val="00677FCA"/>
    <w:rsid w:val="0068328D"/>
    <w:rsid w:val="00685019"/>
    <w:rsid w:val="00686A0F"/>
    <w:rsid w:val="00691A1E"/>
    <w:rsid w:val="00691CA1"/>
    <w:rsid w:val="006929B6"/>
    <w:rsid w:val="00692EAA"/>
    <w:rsid w:val="00693F4B"/>
    <w:rsid w:val="0069499B"/>
    <w:rsid w:val="00695009"/>
    <w:rsid w:val="00695200"/>
    <w:rsid w:val="006963AF"/>
    <w:rsid w:val="0069656C"/>
    <w:rsid w:val="006A04C8"/>
    <w:rsid w:val="006A0E23"/>
    <w:rsid w:val="006A1A71"/>
    <w:rsid w:val="006A1BD6"/>
    <w:rsid w:val="006A2445"/>
    <w:rsid w:val="006A36AA"/>
    <w:rsid w:val="006A4B1C"/>
    <w:rsid w:val="006A543D"/>
    <w:rsid w:val="006A5A11"/>
    <w:rsid w:val="006A640D"/>
    <w:rsid w:val="006A68F7"/>
    <w:rsid w:val="006A7C5C"/>
    <w:rsid w:val="006B25BA"/>
    <w:rsid w:val="006B2DBE"/>
    <w:rsid w:val="006B3E2D"/>
    <w:rsid w:val="006B46D9"/>
    <w:rsid w:val="006B4B17"/>
    <w:rsid w:val="006B5351"/>
    <w:rsid w:val="006B746C"/>
    <w:rsid w:val="006C13B7"/>
    <w:rsid w:val="006C2124"/>
    <w:rsid w:val="006C2647"/>
    <w:rsid w:val="006C31A8"/>
    <w:rsid w:val="006C4A1D"/>
    <w:rsid w:val="006C54EA"/>
    <w:rsid w:val="006C698C"/>
    <w:rsid w:val="006D14D0"/>
    <w:rsid w:val="006D40B3"/>
    <w:rsid w:val="006D4277"/>
    <w:rsid w:val="006D4519"/>
    <w:rsid w:val="006D5CD3"/>
    <w:rsid w:val="006D747A"/>
    <w:rsid w:val="006D786D"/>
    <w:rsid w:val="006E19F3"/>
    <w:rsid w:val="006E20DC"/>
    <w:rsid w:val="006E34F0"/>
    <w:rsid w:val="006E3CE4"/>
    <w:rsid w:val="006E3EC2"/>
    <w:rsid w:val="006E4BE9"/>
    <w:rsid w:val="006F0C72"/>
    <w:rsid w:val="006F15F9"/>
    <w:rsid w:val="006F4F16"/>
    <w:rsid w:val="006F51FB"/>
    <w:rsid w:val="006F51FF"/>
    <w:rsid w:val="006F56FB"/>
    <w:rsid w:val="006F5745"/>
    <w:rsid w:val="006F75B0"/>
    <w:rsid w:val="006F7C47"/>
    <w:rsid w:val="00700D33"/>
    <w:rsid w:val="00701327"/>
    <w:rsid w:val="0070136B"/>
    <w:rsid w:val="0070160A"/>
    <w:rsid w:val="00707504"/>
    <w:rsid w:val="00707A9C"/>
    <w:rsid w:val="007114BA"/>
    <w:rsid w:val="0071163C"/>
    <w:rsid w:val="007117B5"/>
    <w:rsid w:val="00713B99"/>
    <w:rsid w:val="007143F7"/>
    <w:rsid w:val="007147CA"/>
    <w:rsid w:val="00715EEE"/>
    <w:rsid w:val="00716460"/>
    <w:rsid w:val="0071777C"/>
    <w:rsid w:val="00720ADE"/>
    <w:rsid w:val="00721AE9"/>
    <w:rsid w:val="00724D64"/>
    <w:rsid w:val="00725F90"/>
    <w:rsid w:val="00726570"/>
    <w:rsid w:val="00726D71"/>
    <w:rsid w:val="00726F36"/>
    <w:rsid w:val="00730CE3"/>
    <w:rsid w:val="00731DBF"/>
    <w:rsid w:val="0073286B"/>
    <w:rsid w:val="00732DC5"/>
    <w:rsid w:val="00734A4C"/>
    <w:rsid w:val="00734D58"/>
    <w:rsid w:val="00736A3D"/>
    <w:rsid w:val="00740CB7"/>
    <w:rsid w:val="00741536"/>
    <w:rsid w:val="0074154D"/>
    <w:rsid w:val="00744A9C"/>
    <w:rsid w:val="0074555A"/>
    <w:rsid w:val="0074579C"/>
    <w:rsid w:val="00746201"/>
    <w:rsid w:val="00747602"/>
    <w:rsid w:val="00747AEB"/>
    <w:rsid w:val="00747E09"/>
    <w:rsid w:val="00751B1D"/>
    <w:rsid w:val="00752BF8"/>
    <w:rsid w:val="00753CF6"/>
    <w:rsid w:val="00753EAD"/>
    <w:rsid w:val="007572AE"/>
    <w:rsid w:val="007646D1"/>
    <w:rsid w:val="00765426"/>
    <w:rsid w:val="00766106"/>
    <w:rsid w:val="00773FD7"/>
    <w:rsid w:val="007762EB"/>
    <w:rsid w:val="00780810"/>
    <w:rsid w:val="00780EED"/>
    <w:rsid w:val="007820BD"/>
    <w:rsid w:val="00784C0F"/>
    <w:rsid w:val="00790511"/>
    <w:rsid w:val="00790DEA"/>
    <w:rsid w:val="0079115B"/>
    <w:rsid w:val="0079285C"/>
    <w:rsid w:val="00794B75"/>
    <w:rsid w:val="00794BD7"/>
    <w:rsid w:val="0079609A"/>
    <w:rsid w:val="00796B66"/>
    <w:rsid w:val="00796B68"/>
    <w:rsid w:val="007A1698"/>
    <w:rsid w:val="007A271D"/>
    <w:rsid w:val="007A38F1"/>
    <w:rsid w:val="007A41F6"/>
    <w:rsid w:val="007A5531"/>
    <w:rsid w:val="007A6867"/>
    <w:rsid w:val="007A70BE"/>
    <w:rsid w:val="007A7582"/>
    <w:rsid w:val="007B2916"/>
    <w:rsid w:val="007B4CEE"/>
    <w:rsid w:val="007B54A5"/>
    <w:rsid w:val="007B5665"/>
    <w:rsid w:val="007B6599"/>
    <w:rsid w:val="007C1ECC"/>
    <w:rsid w:val="007C20A7"/>
    <w:rsid w:val="007C3599"/>
    <w:rsid w:val="007C3813"/>
    <w:rsid w:val="007D227F"/>
    <w:rsid w:val="007D7615"/>
    <w:rsid w:val="007E0900"/>
    <w:rsid w:val="007E169C"/>
    <w:rsid w:val="007E3873"/>
    <w:rsid w:val="007E4F7F"/>
    <w:rsid w:val="007E5A0D"/>
    <w:rsid w:val="007E5FBD"/>
    <w:rsid w:val="007E69DF"/>
    <w:rsid w:val="007E7336"/>
    <w:rsid w:val="007E7996"/>
    <w:rsid w:val="007E7B34"/>
    <w:rsid w:val="007F09AA"/>
    <w:rsid w:val="007F2927"/>
    <w:rsid w:val="007F3E36"/>
    <w:rsid w:val="007F4456"/>
    <w:rsid w:val="007F7327"/>
    <w:rsid w:val="0080027C"/>
    <w:rsid w:val="00801009"/>
    <w:rsid w:val="008016B7"/>
    <w:rsid w:val="00801EC9"/>
    <w:rsid w:val="0080258C"/>
    <w:rsid w:val="00803624"/>
    <w:rsid w:val="0080388B"/>
    <w:rsid w:val="00803E4D"/>
    <w:rsid w:val="00806365"/>
    <w:rsid w:val="008137FD"/>
    <w:rsid w:val="00813ECA"/>
    <w:rsid w:val="0081537B"/>
    <w:rsid w:val="00815E1D"/>
    <w:rsid w:val="00823B38"/>
    <w:rsid w:val="00824B70"/>
    <w:rsid w:val="0082539A"/>
    <w:rsid w:val="0082665F"/>
    <w:rsid w:val="00827DA7"/>
    <w:rsid w:val="0083063A"/>
    <w:rsid w:val="00831237"/>
    <w:rsid w:val="008315F5"/>
    <w:rsid w:val="0083643E"/>
    <w:rsid w:val="0084235F"/>
    <w:rsid w:val="008458F4"/>
    <w:rsid w:val="00846615"/>
    <w:rsid w:val="008506E7"/>
    <w:rsid w:val="00850CF2"/>
    <w:rsid w:val="0085116B"/>
    <w:rsid w:val="00852D60"/>
    <w:rsid w:val="008535A1"/>
    <w:rsid w:val="00855E8B"/>
    <w:rsid w:val="00856E3A"/>
    <w:rsid w:val="008574B8"/>
    <w:rsid w:val="00861952"/>
    <w:rsid w:val="008629C4"/>
    <w:rsid w:val="00864CAC"/>
    <w:rsid w:val="008711CA"/>
    <w:rsid w:val="00872DDC"/>
    <w:rsid w:val="0087472E"/>
    <w:rsid w:val="008768A3"/>
    <w:rsid w:val="00877362"/>
    <w:rsid w:val="00877D86"/>
    <w:rsid w:val="008816C9"/>
    <w:rsid w:val="00882E36"/>
    <w:rsid w:val="00883D90"/>
    <w:rsid w:val="00890C9A"/>
    <w:rsid w:val="008911AD"/>
    <w:rsid w:val="00892A6F"/>
    <w:rsid w:val="00893DA2"/>
    <w:rsid w:val="008964D0"/>
    <w:rsid w:val="008971E8"/>
    <w:rsid w:val="00897D98"/>
    <w:rsid w:val="00897DF1"/>
    <w:rsid w:val="008A0D88"/>
    <w:rsid w:val="008A17BC"/>
    <w:rsid w:val="008A2907"/>
    <w:rsid w:val="008A311C"/>
    <w:rsid w:val="008A3F3F"/>
    <w:rsid w:val="008A54CA"/>
    <w:rsid w:val="008A7E1E"/>
    <w:rsid w:val="008B1B52"/>
    <w:rsid w:val="008B6006"/>
    <w:rsid w:val="008B6DF7"/>
    <w:rsid w:val="008B754D"/>
    <w:rsid w:val="008B796E"/>
    <w:rsid w:val="008C2E4B"/>
    <w:rsid w:val="008C374D"/>
    <w:rsid w:val="008C381A"/>
    <w:rsid w:val="008C48EA"/>
    <w:rsid w:val="008C4BA9"/>
    <w:rsid w:val="008C734A"/>
    <w:rsid w:val="008C7BFD"/>
    <w:rsid w:val="008C7D29"/>
    <w:rsid w:val="008D01FF"/>
    <w:rsid w:val="008D022A"/>
    <w:rsid w:val="008E06AB"/>
    <w:rsid w:val="008E092D"/>
    <w:rsid w:val="008E1DC8"/>
    <w:rsid w:val="008E5ACB"/>
    <w:rsid w:val="008E6043"/>
    <w:rsid w:val="008E65E3"/>
    <w:rsid w:val="008E676D"/>
    <w:rsid w:val="008F1C30"/>
    <w:rsid w:val="008F2111"/>
    <w:rsid w:val="008F3EF5"/>
    <w:rsid w:val="008F5C51"/>
    <w:rsid w:val="008F6238"/>
    <w:rsid w:val="008F6493"/>
    <w:rsid w:val="00902082"/>
    <w:rsid w:val="0090305E"/>
    <w:rsid w:val="00905532"/>
    <w:rsid w:val="00905F5F"/>
    <w:rsid w:val="00911338"/>
    <w:rsid w:val="009205A1"/>
    <w:rsid w:val="00921303"/>
    <w:rsid w:val="00922439"/>
    <w:rsid w:val="00923F88"/>
    <w:rsid w:val="009245AC"/>
    <w:rsid w:val="00930E7E"/>
    <w:rsid w:val="00931B84"/>
    <w:rsid w:val="0093209B"/>
    <w:rsid w:val="009335FA"/>
    <w:rsid w:val="009339EF"/>
    <w:rsid w:val="009349DE"/>
    <w:rsid w:val="00943282"/>
    <w:rsid w:val="009432C3"/>
    <w:rsid w:val="00943B94"/>
    <w:rsid w:val="00944D56"/>
    <w:rsid w:val="00947FF5"/>
    <w:rsid w:val="00950950"/>
    <w:rsid w:val="00955734"/>
    <w:rsid w:val="00956879"/>
    <w:rsid w:val="009575EA"/>
    <w:rsid w:val="00957E1C"/>
    <w:rsid w:val="00960706"/>
    <w:rsid w:val="00961453"/>
    <w:rsid w:val="009615A3"/>
    <w:rsid w:val="00962814"/>
    <w:rsid w:val="009640B1"/>
    <w:rsid w:val="0096541E"/>
    <w:rsid w:val="009665D2"/>
    <w:rsid w:val="00967FE3"/>
    <w:rsid w:val="00970911"/>
    <w:rsid w:val="00976205"/>
    <w:rsid w:val="009773D1"/>
    <w:rsid w:val="009773D2"/>
    <w:rsid w:val="00977E87"/>
    <w:rsid w:val="00981674"/>
    <w:rsid w:val="0098225B"/>
    <w:rsid w:val="009834D7"/>
    <w:rsid w:val="00983B0F"/>
    <w:rsid w:val="0099003A"/>
    <w:rsid w:val="009909FE"/>
    <w:rsid w:val="00990D8C"/>
    <w:rsid w:val="0099330B"/>
    <w:rsid w:val="009948BA"/>
    <w:rsid w:val="009A0CC2"/>
    <w:rsid w:val="009A1E5F"/>
    <w:rsid w:val="009A45FA"/>
    <w:rsid w:val="009A6A5D"/>
    <w:rsid w:val="009A7B8E"/>
    <w:rsid w:val="009B04BC"/>
    <w:rsid w:val="009B0E4A"/>
    <w:rsid w:val="009B0FC7"/>
    <w:rsid w:val="009B19DE"/>
    <w:rsid w:val="009B2ED1"/>
    <w:rsid w:val="009B339D"/>
    <w:rsid w:val="009B4447"/>
    <w:rsid w:val="009B722D"/>
    <w:rsid w:val="009B7D35"/>
    <w:rsid w:val="009C0F7A"/>
    <w:rsid w:val="009C15EF"/>
    <w:rsid w:val="009C1EB7"/>
    <w:rsid w:val="009C3B18"/>
    <w:rsid w:val="009C3BE2"/>
    <w:rsid w:val="009C6FCC"/>
    <w:rsid w:val="009D0579"/>
    <w:rsid w:val="009D134F"/>
    <w:rsid w:val="009D14C5"/>
    <w:rsid w:val="009D2D69"/>
    <w:rsid w:val="009D3916"/>
    <w:rsid w:val="009D7F0A"/>
    <w:rsid w:val="009E0631"/>
    <w:rsid w:val="009E26C8"/>
    <w:rsid w:val="009E29D2"/>
    <w:rsid w:val="009E2E82"/>
    <w:rsid w:val="009E5173"/>
    <w:rsid w:val="009E7126"/>
    <w:rsid w:val="009F169E"/>
    <w:rsid w:val="009F69A2"/>
    <w:rsid w:val="009F7E21"/>
    <w:rsid w:val="00A01B8A"/>
    <w:rsid w:val="00A02D45"/>
    <w:rsid w:val="00A05239"/>
    <w:rsid w:val="00A14121"/>
    <w:rsid w:val="00A150DA"/>
    <w:rsid w:val="00A168C4"/>
    <w:rsid w:val="00A20F84"/>
    <w:rsid w:val="00A2103A"/>
    <w:rsid w:val="00A21CDE"/>
    <w:rsid w:val="00A22C48"/>
    <w:rsid w:val="00A23A9D"/>
    <w:rsid w:val="00A246A1"/>
    <w:rsid w:val="00A24B4C"/>
    <w:rsid w:val="00A26830"/>
    <w:rsid w:val="00A27885"/>
    <w:rsid w:val="00A2788D"/>
    <w:rsid w:val="00A30CB7"/>
    <w:rsid w:val="00A3428E"/>
    <w:rsid w:val="00A36A45"/>
    <w:rsid w:val="00A36C24"/>
    <w:rsid w:val="00A36C32"/>
    <w:rsid w:val="00A40252"/>
    <w:rsid w:val="00A41CC8"/>
    <w:rsid w:val="00A512E2"/>
    <w:rsid w:val="00A514A8"/>
    <w:rsid w:val="00A51BAB"/>
    <w:rsid w:val="00A51DA4"/>
    <w:rsid w:val="00A56519"/>
    <w:rsid w:val="00A576F4"/>
    <w:rsid w:val="00A623CF"/>
    <w:rsid w:val="00A62BDD"/>
    <w:rsid w:val="00A668E1"/>
    <w:rsid w:val="00A67A6D"/>
    <w:rsid w:val="00A70123"/>
    <w:rsid w:val="00A704BC"/>
    <w:rsid w:val="00A715DE"/>
    <w:rsid w:val="00A737E1"/>
    <w:rsid w:val="00A7475B"/>
    <w:rsid w:val="00A74D60"/>
    <w:rsid w:val="00A77B37"/>
    <w:rsid w:val="00A809BA"/>
    <w:rsid w:val="00A83B0C"/>
    <w:rsid w:val="00A84884"/>
    <w:rsid w:val="00A85E08"/>
    <w:rsid w:val="00A90291"/>
    <w:rsid w:val="00A933E7"/>
    <w:rsid w:val="00A9728F"/>
    <w:rsid w:val="00AA00E0"/>
    <w:rsid w:val="00AA1A82"/>
    <w:rsid w:val="00AA30F3"/>
    <w:rsid w:val="00AA355B"/>
    <w:rsid w:val="00AA4827"/>
    <w:rsid w:val="00AA4910"/>
    <w:rsid w:val="00AA49AA"/>
    <w:rsid w:val="00AA544D"/>
    <w:rsid w:val="00AA600F"/>
    <w:rsid w:val="00AA6912"/>
    <w:rsid w:val="00AA7ABB"/>
    <w:rsid w:val="00AB2D26"/>
    <w:rsid w:val="00AB3C53"/>
    <w:rsid w:val="00AB4322"/>
    <w:rsid w:val="00AB5121"/>
    <w:rsid w:val="00AB6518"/>
    <w:rsid w:val="00AB750D"/>
    <w:rsid w:val="00AC1305"/>
    <w:rsid w:val="00AC1B98"/>
    <w:rsid w:val="00AC1CCF"/>
    <w:rsid w:val="00AC2D07"/>
    <w:rsid w:val="00AC2F63"/>
    <w:rsid w:val="00AC37E6"/>
    <w:rsid w:val="00AD1057"/>
    <w:rsid w:val="00AD1345"/>
    <w:rsid w:val="00AD4C58"/>
    <w:rsid w:val="00AD5F1F"/>
    <w:rsid w:val="00AD6B47"/>
    <w:rsid w:val="00AE01E3"/>
    <w:rsid w:val="00AE42EA"/>
    <w:rsid w:val="00AF019C"/>
    <w:rsid w:val="00AF09A3"/>
    <w:rsid w:val="00AF292D"/>
    <w:rsid w:val="00AF3231"/>
    <w:rsid w:val="00AF4A62"/>
    <w:rsid w:val="00AF500F"/>
    <w:rsid w:val="00B00314"/>
    <w:rsid w:val="00B03CA3"/>
    <w:rsid w:val="00B04D84"/>
    <w:rsid w:val="00B06D3D"/>
    <w:rsid w:val="00B116BD"/>
    <w:rsid w:val="00B122F9"/>
    <w:rsid w:val="00B171E4"/>
    <w:rsid w:val="00B203A6"/>
    <w:rsid w:val="00B227D7"/>
    <w:rsid w:val="00B23CE1"/>
    <w:rsid w:val="00B252A9"/>
    <w:rsid w:val="00B2552D"/>
    <w:rsid w:val="00B26131"/>
    <w:rsid w:val="00B26FB0"/>
    <w:rsid w:val="00B308AA"/>
    <w:rsid w:val="00B332A1"/>
    <w:rsid w:val="00B335BA"/>
    <w:rsid w:val="00B3613C"/>
    <w:rsid w:val="00B421F1"/>
    <w:rsid w:val="00B4297A"/>
    <w:rsid w:val="00B454B5"/>
    <w:rsid w:val="00B47935"/>
    <w:rsid w:val="00B51D33"/>
    <w:rsid w:val="00B527AE"/>
    <w:rsid w:val="00B52D9A"/>
    <w:rsid w:val="00B52FE9"/>
    <w:rsid w:val="00B533C6"/>
    <w:rsid w:val="00B554AC"/>
    <w:rsid w:val="00B57896"/>
    <w:rsid w:val="00B61F54"/>
    <w:rsid w:val="00B62571"/>
    <w:rsid w:val="00B62EE0"/>
    <w:rsid w:val="00B64A55"/>
    <w:rsid w:val="00B651B3"/>
    <w:rsid w:val="00B668FB"/>
    <w:rsid w:val="00B70BDE"/>
    <w:rsid w:val="00B711F8"/>
    <w:rsid w:val="00B71B67"/>
    <w:rsid w:val="00B721B7"/>
    <w:rsid w:val="00B753BB"/>
    <w:rsid w:val="00B75A00"/>
    <w:rsid w:val="00B75EDC"/>
    <w:rsid w:val="00B76A47"/>
    <w:rsid w:val="00B76B4B"/>
    <w:rsid w:val="00B777DD"/>
    <w:rsid w:val="00B80EA3"/>
    <w:rsid w:val="00B812B0"/>
    <w:rsid w:val="00B827FC"/>
    <w:rsid w:val="00B83898"/>
    <w:rsid w:val="00B84FEB"/>
    <w:rsid w:val="00B901CB"/>
    <w:rsid w:val="00B90209"/>
    <w:rsid w:val="00B92675"/>
    <w:rsid w:val="00B9568C"/>
    <w:rsid w:val="00B9757E"/>
    <w:rsid w:val="00BA00FF"/>
    <w:rsid w:val="00BA09A0"/>
    <w:rsid w:val="00BA12CB"/>
    <w:rsid w:val="00BA17B5"/>
    <w:rsid w:val="00BA1E3F"/>
    <w:rsid w:val="00BA2288"/>
    <w:rsid w:val="00BA4AA3"/>
    <w:rsid w:val="00BA71D0"/>
    <w:rsid w:val="00BB2084"/>
    <w:rsid w:val="00BB2F22"/>
    <w:rsid w:val="00BB4333"/>
    <w:rsid w:val="00BB5290"/>
    <w:rsid w:val="00BC33BA"/>
    <w:rsid w:val="00BC3D9C"/>
    <w:rsid w:val="00BC46AC"/>
    <w:rsid w:val="00BC4AE8"/>
    <w:rsid w:val="00BC5F96"/>
    <w:rsid w:val="00BD1843"/>
    <w:rsid w:val="00BD1FE9"/>
    <w:rsid w:val="00BD5F76"/>
    <w:rsid w:val="00BE5EB8"/>
    <w:rsid w:val="00BF34F1"/>
    <w:rsid w:val="00BF3BD3"/>
    <w:rsid w:val="00BF3C33"/>
    <w:rsid w:val="00BF3D62"/>
    <w:rsid w:val="00BF4861"/>
    <w:rsid w:val="00BF54DD"/>
    <w:rsid w:val="00C00F38"/>
    <w:rsid w:val="00C025B0"/>
    <w:rsid w:val="00C05611"/>
    <w:rsid w:val="00C05FF5"/>
    <w:rsid w:val="00C0767F"/>
    <w:rsid w:val="00C07B98"/>
    <w:rsid w:val="00C11459"/>
    <w:rsid w:val="00C11B81"/>
    <w:rsid w:val="00C12F84"/>
    <w:rsid w:val="00C14446"/>
    <w:rsid w:val="00C14F45"/>
    <w:rsid w:val="00C1788A"/>
    <w:rsid w:val="00C20065"/>
    <w:rsid w:val="00C204EB"/>
    <w:rsid w:val="00C205D3"/>
    <w:rsid w:val="00C21501"/>
    <w:rsid w:val="00C22496"/>
    <w:rsid w:val="00C22677"/>
    <w:rsid w:val="00C23953"/>
    <w:rsid w:val="00C2570E"/>
    <w:rsid w:val="00C260F0"/>
    <w:rsid w:val="00C328FA"/>
    <w:rsid w:val="00C347CA"/>
    <w:rsid w:val="00C35F77"/>
    <w:rsid w:val="00C36FD1"/>
    <w:rsid w:val="00C40B4C"/>
    <w:rsid w:val="00C40CBF"/>
    <w:rsid w:val="00C41063"/>
    <w:rsid w:val="00C42443"/>
    <w:rsid w:val="00C4287F"/>
    <w:rsid w:val="00C4462F"/>
    <w:rsid w:val="00C449EC"/>
    <w:rsid w:val="00C44E96"/>
    <w:rsid w:val="00C46921"/>
    <w:rsid w:val="00C471CA"/>
    <w:rsid w:val="00C47A92"/>
    <w:rsid w:val="00C47B66"/>
    <w:rsid w:val="00C550AD"/>
    <w:rsid w:val="00C5520F"/>
    <w:rsid w:val="00C55B51"/>
    <w:rsid w:val="00C56825"/>
    <w:rsid w:val="00C56F23"/>
    <w:rsid w:val="00C60A57"/>
    <w:rsid w:val="00C6494C"/>
    <w:rsid w:val="00C65533"/>
    <w:rsid w:val="00C65656"/>
    <w:rsid w:val="00C65B7F"/>
    <w:rsid w:val="00C755FB"/>
    <w:rsid w:val="00C760C5"/>
    <w:rsid w:val="00C76565"/>
    <w:rsid w:val="00C76EFC"/>
    <w:rsid w:val="00C779E8"/>
    <w:rsid w:val="00C77EE4"/>
    <w:rsid w:val="00C801C0"/>
    <w:rsid w:val="00C81333"/>
    <w:rsid w:val="00C822E3"/>
    <w:rsid w:val="00C83B20"/>
    <w:rsid w:val="00C84BEC"/>
    <w:rsid w:val="00C85349"/>
    <w:rsid w:val="00C869BF"/>
    <w:rsid w:val="00C8749E"/>
    <w:rsid w:val="00C900CC"/>
    <w:rsid w:val="00C91DAE"/>
    <w:rsid w:val="00C95643"/>
    <w:rsid w:val="00C95EC1"/>
    <w:rsid w:val="00C96CE4"/>
    <w:rsid w:val="00CA256E"/>
    <w:rsid w:val="00CB19C8"/>
    <w:rsid w:val="00CB3598"/>
    <w:rsid w:val="00CB5F78"/>
    <w:rsid w:val="00CB7D33"/>
    <w:rsid w:val="00CC1244"/>
    <w:rsid w:val="00CC738D"/>
    <w:rsid w:val="00CD34AB"/>
    <w:rsid w:val="00CD5707"/>
    <w:rsid w:val="00CE5206"/>
    <w:rsid w:val="00CE59F5"/>
    <w:rsid w:val="00CE5A44"/>
    <w:rsid w:val="00CE6706"/>
    <w:rsid w:val="00CF18EF"/>
    <w:rsid w:val="00CF199B"/>
    <w:rsid w:val="00CF5DAA"/>
    <w:rsid w:val="00CF612B"/>
    <w:rsid w:val="00D02706"/>
    <w:rsid w:val="00D02DFB"/>
    <w:rsid w:val="00D03A38"/>
    <w:rsid w:val="00D03B4A"/>
    <w:rsid w:val="00D045DB"/>
    <w:rsid w:val="00D0742B"/>
    <w:rsid w:val="00D076A6"/>
    <w:rsid w:val="00D107B4"/>
    <w:rsid w:val="00D11890"/>
    <w:rsid w:val="00D15AB5"/>
    <w:rsid w:val="00D162E8"/>
    <w:rsid w:val="00D178EA"/>
    <w:rsid w:val="00D202B0"/>
    <w:rsid w:val="00D2165D"/>
    <w:rsid w:val="00D21709"/>
    <w:rsid w:val="00D25617"/>
    <w:rsid w:val="00D2653F"/>
    <w:rsid w:val="00D324C6"/>
    <w:rsid w:val="00D3498F"/>
    <w:rsid w:val="00D34E89"/>
    <w:rsid w:val="00D3737D"/>
    <w:rsid w:val="00D41813"/>
    <w:rsid w:val="00D424D5"/>
    <w:rsid w:val="00D4315D"/>
    <w:rsid w:val="00D43B19"/>
    <w:rsid w:val="00D443D6"/>
    <w:rsid w:val="00D46CE0"/>
    <w:rsid w:val="00D578AF"/>
    <w:rsid w:val="00D57FFD"/>
    <w:rsid w:val="00D63771"/>
    <w:rsid w:val="00D63B81"/>
    <w:rsid w:val="00D67C68"/>
    <w:rsid w:val="00D7036F"/>
    <w:rsid w:val="00D71AE9"/>
    <w:rsid w:val="00D746A4"/>
    <w:rsid w:val="00D80324"/>
    <w:rsid w:val="00D81272"/>
    <w:rsid w:val="00D816FC"/>
    <w:rsid w:val="00D856C9"/>
    <w:rsid w:val="00D9112F"/>
    <w:rsid w:val="00D944D0"/>
    <w:rsid w:val="00D95E54"/>
    <w:rsid w:val="00D96D4A"/>
    <w:rsid w:val="00DA01C3"/>
    <w:rsid w:val="00DA1312"/>
    <w:rsid w:val="00DA1637"/>
    <w:rsid w:val="00DA2E3D"/>
    <w:rsid w:val="00DA3855"/>
    <w:rsid w:val="00DA4633"/>
    <w:rsid w:val="00DB2D6C"/>
    <w:rsid w:val="00DB30C7"/>
    <w:rsid w:val="00DB4CB8"/>
    <w:rsid w:val="00DB7898"/>
    <w:rsid w:val="00DB7B88"/>
    <w:rsid w:val="00DB7FED"/>
    <w:rsid w:val="00DC5A2C"/>
    <w:rsid w:val="00DC61D9"/>
    <w:rsid w:val="00DC64AF"/>
    <w:rsid w:val="00DD1369"/>
    <w:rsid w:val="00DD354B"/>
    <w:rsid w:val="00DD39D6"/>
    <w:rsid w:val="00DD520B"/>
    <w:rsid w:val="00DD5D5C"/>
    <w:rsid w:val="00DE1E12"/>
    <w:rsid w:val="00DE22D0"/>
    <w:rsid w:val="00DE2A5E"/>
    <w:rsid w:val="00DE3C80"/>
    <w:rsid w:val="00DE4158"/>
    <w:rsid w:val="00DE5909"/>
    <w:rsid w:val="00DE5930"/>
    <w:rsid w:val="00DE623D"/>
    <w:rsid w:val="00DE7A7A"/>
    <w:rsid w:val="00DF0797"/>
    <w:rsid w:val="00DF24DD"/>
    <w:rsid w:val="00E01F8E"/>
    <w:rsid w:val="00E03EB6"/>
    <w:rsid w:val="00E05286"/>
    <w:rsid w:val="00E05911"/>
    <w:rsid w:val="00E1018B"/>
    <w:rsid w:val="00E11E23"/>
    <w:rsid w:val="00E150A4"/>
    <w:rsid w:val="00E153F9"/>
    <w:rsid w:val="00E15457"/>
    <w:rsid w:val="00E15BAC"/>
    <w:rsid w:val="00E15D3F"/>
    <w:rsid w:val="00E16AC8"/>
    <w:rsid w:val="00E17762"/>
    <w:rsid w:val="00E17C08"/>
    <w:rsid w:val="00E2040F"/>
    <w:rsid w:val="00E21424"/>
    <w:rsid w:val="00E21AA9"/>
    <w:rsid w:val="00E2227B"/>
    <w:rsid w:val="00E22823"/>
    <w:rsid w:val="00E231C8"/>
    <w:rsid w:val="00E2362D"/>
    <w:rsid w:val="00E23690"/>
    <w:rsid w:val="00E23CE0"/>
    <w:rsid w:val="00E23D98"/>
    <w:rsid w:val="00E24C69"/>
    <w:rsid w:val="00E25FC4"/>
    <w:rsid w:val="00E26371"/>
    <w:rsid w:val="00E30622"/>
    <w:rsid w:val="00E37A6B"/>
    <w:rsid w:val="00E37B4E"/>
    <w:rsid w:val="00E4198F"/>
    <w:rsid w:val="00E45E39"/>
    <w:rsid w:val="00E46FE7"/>
    <w:rsid w:val="00E47E9C"/>
    <w:rsid w:val="00E50AA3"/>
    <w:rsid w:val="00E52F54"/>
    <w:rsid w:val="00E55617"/>
    <w:rsid w:val="00E57DBB"/>
    <w:rsid w:val="00E614F9"/>
    <w:rsid w:val="00E61670"/>
    <w:rsid w:val="00E64294"/>
    <w:rsid w:val="00E6459F"/>
    <w:rsid w:val="00E6705F"/>
    <w:rsid w:val="00E707D0"/>
    <w:rsid w:val="00E709ED"/>
    <w:rsid w:val="00E71C6E"/>
    <w:rsid w:val="00E74019"/>
    <w:rsid w:val="00E76A50"/>
    <w:rsid w:val="00E825F5"/>
    <w:rsid w:val="00E839DA"/>
    <w:rsid w:val="00E84B5A"/>
    <w:rsid w:val="00E85A43"/>
    <w:rsid w:val="00E860A6"/>
    <w:rsid w:val="00E873D2"/>
    <w:rsid w:val="00E873F5"/>
    <w:rsid w:val="00E9046D"/>
    <w:rsid w:val="00E958B6"/>
    <w:rsid w:val="00E96050"/>
    <w:rsid w:val="00E9727E"/>
    <w:rsid w:val="00EA2C2A"/>
    <w:rsid w:val="00EA42DA"/>
    <w:rsid w:val="00EA4582"/>
    <w:rsid w:val="00EA726D"/>
    <w:rsid w:val="00EB0361"/>
    <w:rsid w:val="00EB0C0C"/>
    <w:rsid w:val="00EB25BA"/>
    <w:rsid w:val="00EB4482"/>
    <w:rsid w:val="00EB536A"/>
    <w:rsid w:val="00EB6DE2"/>
    <w:rsid w:val="00EB7ADD"/>
    <w:rsid w:val="00EC029B"/>
    <w:rsid w:val="00EC07E1"/>
    <w:rsid w:val="00EC74E3"/>
    <w:rsid w:val="00EC7D6B"/>
    <w:rsid w:val="00ED229E"/>
    <w:rsid w:val="00ED2D78"/>
    <w:rsid w:val="00ED510A"/>
    <w:rsid w:val="00ED5992"/>
    <w:rsid w:val="00ED5BE3"/>
    <w:rsid w:val="00ED6276"/>
    <w:rsid w:val="00ED671F"/>
    <w:rsid w:val="00ED7701"/>
    <w:rsid w:val="00EE14AC"/>
    <w:rsid w:val="00EE21A5"/>
    <w:rsid w:val="00EE2AAF"/>
    <w:rsid w:val="00EE3A60"/>
    <w:rsid w:val="00EE581C"/>
    <w:rsid w:val="00EE7C31"/>
    <w:rsid w:val="00EF0B95"/>
    <w:rsid w:val="00EF0C3C"/>
    <w:rsid w:val="00EF144F"/>
    <w:rsid w:val="00EF28CC"/>
    <w:rsid w:val="00EF7275"/>
    <w:rsid w:val="00F01586"/>
    <w:rsid w:val="00F075CA"/>
    <w:rsid w:val="00F10491"/>
    <w:rsid w:val="00F1140D"/>
    <w:rsid w:val="00F148D7"/>
    <w:rsid w:val="00F1587F"/>
    <w:rsid w:val="00F202D9"/>
    <w:rsid w:val="00F209C7"/>
    <w:rsid w:val="00F220BF"/>
    <w:rsid w:val="00F220E6"/>
    <w:rsid w:val="00F240F6"/>
    <w:rsid w:val="00F272C3"/>
    <w:rsid w:val="00F30492"/>
    <w:rsid w:val="00F307D6"/>
    <w:rsid w:val="00F31018"/>
    <w:rsid w:val="00F31291"/>
    <w:rsid w:val="00F31E39"/>
    <w:rsid w:val="00F3402B"/>
    <w:rsid w:val="00F34A3F"/>
    <w:rsid w:val="00F3538A"/>
    <w:rsid w:val="00F378F3"/>
    <w:rsid w:val="00F40EFE"/>
    <w:rsid w:val="00F40F3C"/>
    <w:rsid w:val="00F4627F"/>
    <w:rsid w:val="00F464A4"/>
    <w:rsid w:val="00F464CA"/>
    <w:rsid w:val="00F53B7C"/>
    <w:rsid w:val="00F60254"/>
    <w:rsid w:val="00F60975"/>
    <w:rsid w:val="00F61B49"/>
    <w:rsid w:val="00F63DEC"/>
    <w:rsid w:val="00F64105"/>
    <w:rsid w:val="00F6501B"/>
    <w:rsid w:val="00F65372"/>
    <w:rsid w:val="00F6597A"/>
    <w:rsid w:val="00F71A04"/>
    <w:rsid w:val="00F75523"/>
    <w:rsid w:val="00F75CF0"/>
    <w:rsid w:val="00F7605E"/>
    <w:rsid w:val="00F77055"/>
    <w:rsid w:val="00F77E67"/>
    <w:rsid w:val="00F77F87"/>
    <w:rsid w:val="00F80B50"/>
    <w:rsid w:val="00F8249A"/>
    <w:rsid w:val="00F84431"/>
    <w:rsid w:val="00F84AB5"/>
    <w:rsid w:val="00F87401"/>
    <w:rsid w:val="00F900E7"/>
    <w:rsid w:val="00F91387"/>
    <w:rsid w:val="00F91524"/>
    <w:rsid w:val="00F91A31"/>
    <w:rsid w:val="00F920F5"/>
    <w:rsid w:val="00F92C18"/>
    <w:rsid w:val="00F92F7D"/>
    <w:rsid w:val="00F935C7"/>
    <w:rsid w:val="00F955C6"/>
    <w:rsid w:val="00F9764E"/>
    <w:rsid w:val="00FA07A3"/>
    <w:rsid w:val="00FA2485"/>
    <w:rsid w:val="00FA2EE6"/>
    <w:rsid w:val="00FA4505"/>
    <w:rsid w:val="00FA7B65"/>
    <w:rsid w:val="00FB15A6"/>
    <w:rsid w:val="00FB3833"/>
    <w:rsid w:val="00FB42C6"/>
    <w:rsid w:val="00FB5538"/>
    <w:rsid w:val="00FB5D32"/>
    <w:rsid w:val="00FB7781"/>
    <w:rsid w:val="00FB7901"/>
    <w:rsid w:val="00FC053F"/>
    <w:rsid w:val="00FC2101"/>
    <w:rsid w:val="00FC246C"/>
    <w:rsid w:val="00FC2578"/>
    <w:rsid w:val="00FC402A"/>
    <w:rsid w:val="00FC52D3"/>
    <w:rsid w:val="00FD4F5C"/>
    <w:rsid w:val="00FD4FAA"/>
    <w:rsid w:val="00FE19FA"/>
    <w:rsid w:val="00FE2519"/>
    <w:rsid w:val="00FE4E38"/>
    <w:rsid w:val="00FE6E5B"/>
    <w:rsid w:val="00FE7E20"/>
    <w:rsid w:val="00FF00B1"/>
    <w:rsid w:val="00FF00DC"/>
    <w:rsid w:val="00FF0312"/>
    <w:rsid w:val="00FF1271"/>
    <w:rsid w:val="00FF34CA"/>
    <w:rsid w:val="00FF3E72"/>
    <w:rsid w:val="00FF44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4F1C44"/>
  <w15:docId w15:val="{5811ABE0-5408-4CE8-9CBD-5032A1B59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5D3A"/>
    <w:rPr>
      <w:rFonts w:ascii="Arial" w:eastAsia="Arial" w:hAnsi="Arial" w:cs="Arial"/>
      <w:lang w:val="en-AU"/>
    </w:rPr>
  </w:style>
  <w:style w:type="paragraph" w:styleId="Heading1">
    <w:name w:val="heading 1"/>
    <w:basedOn w:val="Normal"/>
    <w:uiPriority w:val="9"/>
    <w:qFormat/>
    <w:pPr>
      <w:spacing w:before="86"/>
      <w:ind w:left="118"/>
      <w:outlineLvl w:val="0"/>
    </w:pPr>
    <w:rPr>
      <w:sz w:val="33"/>
      <w:szCs w:val="33"/>
    </w:rPr>
  </w:style>
  <w:style w:type="paragraph" w:styleId="Heading2">
    <w:name w:val="heading 2"/>
    <w:basedOn w:val="Normal"/>
    <w:link w:val="Heading2Char"/>
    <w:uiPriority w:val="9"/>
    <w:unhideWhenUsed/>
    <w:qFormat/>
    <w:pPr>
      <w:spacing w:before="78"/>
      <w:ind w:left="178"/>
      <w:outlineLvl w:val="1"/>
    </w:pPr>
    <w:rPr>
      <w:sz w:val="29"/>
      <w:szCs w:val="29"/>
    </w:rPr>
  </w:style>
  <w:style w:type="paragraph" w:styleId="Heading3">
    <w:name w:val="heading 3"/>
    <w:basedOn w:val="Normal"/>
    <w:uiPriority w:val="9"/>
    <w:unhideWhenUsed/>
    <w:qFormat/>
    <w:pPr>
      <w:spacing w:before="140"/>
      <w:ind w:left="298"/>
      <w:outlineLvl w:val="2"/>
    </w:pPr>
    <w:rPr>
      <w:b/>
      <w:bCs/>
      <w:sz w:val="24"/>
      <w:szCs w:val="24"/>
    </w:rPr>
  </w:style>
  <w:style w:type="paragraph" w:styleId="Heading4">
    <w:name w:val="heading 4"/>
    <w:basedOn w:val="Normal"/>
    <w:next w:val="Normal"/>
    <w:link w:val="Heading4Char"/>
    <w:uiPriority w:val="9"/>
    <w:semiHidden/>
    <w:unhideWhenUsed/>
    <w:qFormat/>
    <w:rsid w:val="007572A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pPr>
      <w:ind w:left="298" w:hanging="204"/>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746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46A4"/>
    <w:rPr>
      <w:rFonts w:ascii="Segoe UI" w:eastAsia="Arial" w:hAnsi="Segoe UI" w:cs="Segoe UI"/>
      <w:sz w:val="18"/>
      <w:szCs w:val="18"/>
    </w:rPr>
  </w:style>
  <w:style w:type="table" w:styleId="TableGrid">
    <w:name w:val="Table Grid"/>
    <w:basedOn w:val="TableNormal"/>
    <w:uiPriority w:val="39"/>
    <w:rsid w:val="00A70123"/>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5CDA"/>
    <w:pPr>
      <w:tabs>
        <w:tab w:val="center" w:pos="4513"/>
        <w:tab w:val="right" w:pos="9026"/>
      </w:tabs>
    </w:pPr>
  </w:style>
  <w:style w:type="character" w:customStyle="1" w:styleId="HeaderChar">
    <w:name w:val="Header Char"/>
    <w:basedOn w:val="DefaultParagraphFont"/>
    <w:link w:val="Header"/>
    <w:uiPriority w:val="99"/>
    <w:rsid w:val="00165CDA"/>
    <w:rPr>
      <w:rFonts w:ascii="Arial" w:eastAsia="Arial" w:hAnsi="Arial" w:cs="Arial"/>
    </w:rPr>
  </w:style>
  <w:style w:type="paragraph" w:styleId="Footer">
    <w:name w:val="footer"/>
    <w:basedOn w:val="Normal"/>
    <w:link w:val="FooterChar"/>
    <w:uiPriority w:val="99"/>
    <w:unhideWhenUsed/>
    <w:rsid w:val="00165CDA"/>
    <w:pPr>
      <w:tabs>
        <w:tab w:val="center" w:pos="4513"/>
        <w:tab w:val="right" w:pos="9026"/>
      </w:tabs>
    </w:pPr>
  </w:style>
  <w:style w:type="character" w:customStyle="1" w:styleId="FooterChar">
    <w:name w:val="Footer Char"/>
    <w:basedOn w:val="DefaultParagraphFont"/>
    <w:link w:val="Footer"/>
    <w:uiPriority w:val="99"/>
    <w:rsid w:val="00165CDA"/>
    <w:rPr>
      <w:rFonts w:ascii="Arial" w:eastAsia="Arial" w:hAnsi="Arial" w:cs="Arial"/>
    </w:rPr>
  </w:style>
  <w:style w:type="character" w:styleId="CommentReference">
    <w:name w:val="annotation reference"/>
    <w:basedOn w:val="DefaultParagraphFont"/>
    <w:uiPriority w:val="99"/>
    <w:semiHidden/>
    <w:unhideWhenUsed/>
    <w:rsid w:val="00165CDA"/>
    <w:rPr>
      <w:sz w:val="16"/>
      <w:szCs w:val="16"/>
    </w:rPr>
  </w:style>
  <w:style w:type="paragraph" w:styleId="CommentText">
    <w:name w:val="annotation text"/>
    <w:basedOn w:val="Normal"/>
    <w:link w:val="CommentTextChar"/>
    <w:uiPriority w:val="99"/>
    <w:unhideWhenUsed/>
    <w:rsid w:val="00165CDA"/>
    <w:pPr>
      <w:widowControl/>
      <w:autoSpaceDE/>
      <w:autoSpaceDN/>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165CDA"/>
    <w:rPr>
      <w:sz w:val="20"/>
      <w:szCs w:val="20"/>
      <w:lang w:val="en-AU"/>
    </w:rPr>
  </w:style>
  <w:style w:type="paragraph" w:styleId="Revision">
    <w:name w:val="Revision"/>
    <w:hidden/>
    <w:uiPriority w:val="99"/>
    <w:semiHidden/>
    <w:rsid w:val="00713B99"/>
    <w:pPr>
      <w:widowControl/>
      <w:autoSpaceDE/>
      <w:autoSpaceDN/>
    </w:pPr>
    <w:rPr>
      <w:rFonts w:ascii="Arial" w:eastAsia="Arial" w:hAnsi="Arial" w:cs="Arial"/>
    </w:rPr>
  </w:style>
  <w:style w:type="character" w:styleId="Emphasis">
    <w:name w:val="Emphasis"/>
    <w:basedOn w:val="DefaultParagraphFont"/>
    <w:uiPriority w:val="20"/>
    <w:qFormat/>
    <w:rsid w:val="00F84431"/>
    <w:rPr>
      <w:i/>
      <w:iCs/>
    </w:rPr>
  </w:style>
  <w:style w:type="paragraph" w:styleId="NormalWeb">
    <w:name w:val="Normal (Web)"/>
    <w:basedOn w:val="Normal"/>
    <w:uiPriority w:val="99"/>
    <w:unhideWhenUsed/>
    <w:rsid w:val="00C91DAE"/>
    <w:pPr>
      <w:widowControl/>
      <w:autoSpaceDE/>
      <w:autoSpaceDN/>
      <w:spacing w:before="100" w:beforeAutospacing="1" w:after="100" w:afterAutospacing="1"/>
    </w:pPr>
    <w:rPr>
      <w:rFonts w:ascii="Times New Roman" w:eastAsia="Times New Roman" w:hAnsi="Times New Roman" w:cs="Times New Roman"/>
      <w:sz w:val="24"/>
      <w:szCs w:val="24"/>
      <w:lang w:eastAsia="en-AU"/>
    </w:rPr>
  </w:style>
  <w:style w:type="paragraph" w:styleId="ListBullet">
    <w:name w:val="List Bullet"/>
    <w:basedOn w:val="Normal"/>
    <w:uiPriority w:val="99"/>
    <w:unhideWhenUsed/>
    <w:rsid w:val="00267007"/>
    <w:pPr>
      <w:widowControl/>
      <w:numPr>
        <w:numId w:val="8"/>
      </w:numPr>
      <w:autoSpaceDE/>
      <w:autoSpaceDN/>
      <w:spacing w:line="276" w:lineRule="auto"/>
      <w:contextualSpacing/>
    </w:pPr>
    <w:rPr>
      <w:rFonts w:eastAsiaTheme="minorHAnsi"/>
      <w:lang w:eastAsia="en-AU"/>
    </w:rPr>
  </w:style>
  <w:style w:type="paragraph" w:styleId="ListBullet2">
    <w:name w:val="List Bullet 2"/>
    <w:basedOn w:val="Normal"/>
    <w:uiPriority w:val="99"/>
    <w:unhideWhenUsed/>
    <w:rsid w:val="00267007"/>
    <w:pPr>
      <w:widowControl/>
      <w:numPr>
        <w:ilvl w:val="1"/>
        <w:numId w:val="8"/>
      </w:numPr>
      <w:autoSpaceDE/>
      <w:autoSpaceDN/>
      <w:spacing w:line="276" w:lineRule="auto"/>
      <w:contextualSpacing/>
    </w:pPr>
    <w:rPr>
      <w:rFonts w:eastAsiaTheme="minorHAnsi"/>
      <w:lang w:eastAsia="en-AU"/>
    </w:rPr>
  </w:style>
  <w:style w:type="paragraph" w:styleId="ListBullet3">
    <w:name w:val="List Bullet 3"/>
    <w:basedOn w:val="Normal"/>
    <w:uiPriority w:val="99"/>
    <w:unhideWhenUsed/>
    <w:rsid w:val="00267007"/>
    <w:pPr>
      <w:widowControl/>
      <w:numPr>
        <w:ilvl w:val="2"/>
        <w:numId w:val="8"/>
      </w:numPr>
      <w:autoSpaceDE/>
      <w:autoSpaceDN/>
      <w:spacing w:line="276" w:lineRule="auto"/>
      <w:contextualSpacing/>
    </w:pPr>
    <w:rPr>
      <w:rFonts w:eastAsiaTheme="minorHAnsi"/>
      <w:lang w:eastAsia="en-AU"/>
    </w:rPr>
  </w:style>
  <w:style w:type="paragraph" w:styleId="ListContinue2">
    <w:name w:val="List Continue 2"/>
    <w:basedOn w:val="Normal"/>
    <w:uiPriority w:val="99"/>
    <w:semiHidden/>
    <w:unhideWhenUsed/>
    <w:rsid w:val="00267007"/>
    <w:pPr>
      <w:widowControl/>
      <w:autoSpaceDE/>
      <w:autoSpaceDN/>
      <w:spacing w:before="60" w:line="276" w:lineRule="auto"/>
      <w:ind w:left="851"/>
      <w:contextualSpacing/>
    </w:pPr>
    <w:rPr>
      <w:rFonts w:eastAsiaTheme="minorHAnsi"/>
      <w:lang w:eastAsia="en-AU"/>
    </w:rPr>
  </w:style>
  <w:style w:type="paragraph" w:customStyle="1" w:styleId="normalafterlisttable">
    <w:name w:val="normal after list/table"/>
    <w:basedOn w:val="Normal"/>
    <w:rsid w:val="00267007"/>
    <w:pPr>
      <w:widowControl/>
      <w:overflowPunct w:val="0"/>
      <w:spacing w:before="240" w:after="120" w:line="276" w:lineRule="auto"/>
    </w:pPr>
    <w:rPr>
      <w:rFonts w:eastAsiaTheme="minorHAnsi"/>
    </w:rPr>
  </w:style>
  <w:style w:type="numbering" w:customStyle="1" w:styleId="SDbulletlist">
    <w:name w:val="SD bullet list"/>
    <w:uiPriority w:val="99"/>
    <w:rsid w:val="00267007"/>
    <w:pPr>
      <w:numPr>
        <w:numId w:val="8"/>
      </w:numPr>
    </w:pPr>
  </w:style>
  <w:style w:type="character" w:styleId="Hyperlink">
    <w:name w:val="Hyperlink"/>
    <w:basedOn w:val="DefaultParagraphFont"/>
    <w:uiPriority w:val="99"/>
    <w:unhideWhenUsed/>
    <w:rsid w:val="000D480B"/>
    <w:rPr>
      <w:color w:val="0000FF"/>
      <w:u w:val="single"/>
    </w:rPr>
  </w:style>
  <w:style w:type="paragraph" w:customStyle="1" w:styleId="Note">
    <w:name w:val="Note"/>
    <w:qFormat/>
    <w:rsid w:val="006162E7"/>
    <w:pPr>
      <w:widowControl/>
      <w:tabs>
        <w:tab w:val="left" w:pos="1418"/>
      </w:tabs>
      <w:autoSpaceDE/>
      <w:autoSpaceDN/>
      <w:spacing w:before="120"/>
      <w:ind w:left="992" w:hanging="567"/>
    </w:pPr>
    <w:rPr>
      <w:rFonts w:ascii="Arial" w:eastAsia="Times New Roman" w:hAnsi="Arial" w:cs="Arial"/>
      <w:sz w:val="18"/>
      <w:szCs w:val="20"/>
      <w:lang w:val="en-AU"/>
    </w:rPr>
  </w:style>
  <w:style w:type="paragraph" w:styleId="CommentSubject">
    <w:name w:val="annotation subject"/>
    <w:basedOn w:val="CommentText"/>
    <w:next w:val="CommentText"/>
    <w:link w:val="CommentSubjectChar"/>
    <w:uiPriority w:val="99"/>
    <w:semiHidden/>
    <w:unhideWhenUsed/>
    <w:rsid w:val="004D5A6F"/>
    <w:pPr>
      <w:widowControl w:val="0"/>
      <w:autoSpaceDE w:val="0"/>
      <w:autoSpaceDN w:val="0"/>
      <w:spacing w:after="0"/>
    </w:pPr>
    <w:rPr>
      <w:rFonts w:ascii="Arial" w:eastAsia="Arial" w:hAnsi="Arial" w:cs="Arial"/>
      <w:b/>
      <w:bCs/>
      <w:lang w:val="en-US"/>
    </w:rPr>
  </w:style>
  <w:style w:type="character" w:customStyle="1" w:styleId="CommentSubjectChar">
    <w:name w:val="Comment Subject Char"/>
    <w:basedOn w:val="CommentTextChar"/>
    <w:link w:val="CommentSubject"/>
    <w:uiPriority w:val="99"/>
    <w:semiHidden/>
    <w:rsid w:val="004D5A6F"/>
    <w:rPr>
      <w:rFonts w:ascii="Arial" w:eastAsia="Arial" w:hAnsi="Arial" w:cs="Arial"/>
      <w:b/>
      <w:bCs/>
      <w:sz w:val="20"/>
      <w:szCs w:val="20"/>
      <w:lang w:val="en-AU"/>
    </w:rPr>
  </w:style>
  <w:style w:type="paragraph" w:styleId="ListNumber3">
    <w:name w:val="List Number 3"/>
    <w:basedOn w:val="Normal"/>
    <w:uiPriority w:val="99"/>
    <w:unhideWhenUsed/>
    <w:rsid w:val="007572AE"/>
    <w:pPr>
      <w:numPr>
        <w:numId w:val="9"/>
      </w:numPr>
      <w:contextualSpacing/>
    </w:pPr>
  </w:style>
  <w:style w:type="paragraph" w:customStyle="1" w:styleId="Heading4normal">
    <w:name w:val="Heading 4 normal"/>
    <w:basedOn w:val="Heading4"/>
    <w:qFormat/>
    <w:rsid w:val="007572AE"/>
    <w:pPr>
      <w:keepNext w:val="0"/>
      <w:keepLines w:val="0"/>
      <w:widowControl/>
      <w:numPr>
        <w:ilvl w:val="3"/>
      </w:numPr>
      <w:tabs>
        <w:tab w:val="left" w:pos="851"/>
      </w:tabs>
      <w:overflowPunct w:val="0"/>
      <w:adjustRightInd w:val="0"/>
      <w:spacing w:before="120" w:after="120" w:line="276" w:lineRule="auto"/>
      <w:ind w:left="851" w:hanging="851"/>
      <w:textAlignment w:val="baseline"/>
    </w:pPr>
    <w:rPr>
      <w:rFonts w:ascii="Arial" w:hAnsi="Arial"/>
      <w:i w:val="0"/>
      <w:color w:val="auto"/>
      <w:kern w:val="32"/>
      <w:szCs w:val="26"/>
    </w:rPr>
  </w:style>
  <w:style w:type="character" w:customStyle="1" w:styleId="Heading4Char">
    <w:name w:val="Heading 4 Char"/>
    <w:basedOn w:val="DefaultParagraphFont"/>
    <w:link w:val="Heading4"/>
    <w:uiPriority w:val="9"/>
    <w:semiHidden/>
    <w:rsid w:val="007572AE"/>
    <w:rPr>
      <w:rFonts w:asciiTheme="majorHAnsi" w:eastAsiaTheme="majorEastAsia" w:hAnsiTheme="majorHAnsi" w:cstheme="majorBidi"/>
      <w:i/>
      <w:iCs/>
      <w:color w:val="365F91" w:themeColor="accent1" w:themeShade="BF"/>
    </w:rPr>
  </w:style>
  <w:style w:type="character" w:customStyle="1" w:styleId="cs-consultation-cta-link-text2">
    <w:name w:val="cs-consultation-cta-link-text2"/>
    <w:basedOn w:val="DefaultParagraphFont"/>
    <w:rsid w:val="00827DA7"/>
    <w:rPr>
      <w:sz w:val="36"/>
      <w:szCs w:val="36"/>
      <w:u w:val="single"/>
    </w:rPr>
  </w:style>
  <w:style w:type="character" w:styleId="Strong">
    <w:name w:val="Strong"/>
    <w:basedOn w:val="DefaultParagraphFont"/>
    <w:uiPriority w:val="22"/>
    <w:qFormat/>
    <w:rsid w:val="0070160A"/>
    <w:rPr>
      <w:b/>
      <w:bCs/>
    </w:rPr>
  </w:style>
  <w:style w:type="character" w:customStyle="1" w:styleId="sr-only1">
    <w:name w:val="sr-only1"/>
    <w:basedOn w:val="DefaultParagraphFont"/>
    <w:rsid w:val="00A7475B"/>
    <w:rPr>
      <w:bdr w:val="none" w:sz="0" w:space="0" w:color="auto" w:frame="1"/>
    </w:rPr>
  </w:style>
  <w:style w:type="character" w:customStyle="1" w:styleId="the-question">
    <w:name w:val="the-question"/>
    <w:basedOn w:val="DefaultParagraphFont"/>
    <w:rsid w:val="004C3185"/>
  </w:style>
  <w:style w:type="character" w:customStyle="1" w:styleId="hide">
    <w:name w:val="hide"/>
    <w:basedOn w:val="DefaultParagraphFont"/>
    <w:rsid w:val="004C3185"/>
  </w:style>
  <w:style w:type="paragraph" w:customStyle="1" w:styleId="printed-select-quantity-notice">
    <w:name w:val="printed-select-quantity-notice"/>
    <w:basedOn w:val="Normal"/>
    <w:rsid w:val="004C3185"/>
    <w:pPr>
      <w:widowControl/>
      <w:autoSpaceDE/>
      <w:autoSpaceDN/>
      <w:spacing w:before="100" w:beforeAutospacing="1" w:after="100" w:afterAutospacing="1"/>
    </w:pPr>
    <w:rPr>
      <w:rFonts w:ascii="Times New Roman" w:eastAsia="Times New Roman" w:hAnsi="Times New Roman" w:cs="Times New Roman"/>
      <w:sz w:val="24"/>
      <w:szCs w:val="24"/>
      <w:lang w:eastAsia="en-AU"/>
    </w:rPr>
  </w:style>
  <w:style w:type="paragraph" w:customStyle="1" w:styleId="printed-item-list">
    <w:name w:val="printed-item-list"/>
    <w:basedOn w:val="Normal"/>
    <w:rsid w:val="004C3185"/>
    <w:pPr>
      <w:widowControl/>
      <w:autoSpaceDE/>
      <w:autoSpaceDN/>
      <w:spacing w:before="100" w:beforeAutospacing="1" w:after="100" w:afterAutospacing="1"/>
    </w:pPr>
    <w:rPr>
      <w:rFonts w:ascii="Times New Roman" w:eastAsia="Times New Roman" w:hAnsi="Times New Roman" w:cs="Times New Roman"/>
      <w:sz w:val="24"/>
      <w:szCs w:val="24"/>
      <w:lang w:eastAsia="en-AU"/>
    </w:rPr>
  </w:style>
  <w:style w:type="character" w:customStyle="1" w:styleId="printed-item-label">
    <w:name w:val="printed-item-label"/>
    <w:basedOn w:val="DefaultParagraphFont"/>
    <w:rsid w:val="004C3185"/>
  </w:style>
  <w:style w:type="character" w:customStyle="1" w:styleId="cs-toc-answered">
    <w:name w:val="cs-toc-answered"/>
    <w:basedOn w:val="DefaultParagraphFont"/>
    <w:rsid w:val="00064DF9"/>
  </w:style>
  <w:style w:type="character" w:customStyle="1" w:styleId="cs-label-required1">
    <w:name w:val="cs-label-required1"/>
    <w:basedOn w:val="DefaultParagraphFont"/>
    <w:rsid w:val="00064DF9"/>
    <w:rPr>
      <w:color w:val="666666"/>
      <w:sz w:val="24"/>
      <w:szCs w:val="24"/>
    </w:rPr>
  </w:style>
  <w:style w:type="paragraph" w:styleId="z-TopofForm">
    <w:name w:val="HTML Top of Form"/>
    <w:basedOn w:val="Normal"/>
    <w:next w:val="Normal"/>
    <w:link w:val="z-TopofFormChar"/>
    <w:hidden/>
    <w:uiPriority w:val="99"/>
    <w:semiHidden/>
    <w:unhideWhenUsed/>
    <w:rsid w:val="00064DF9"/>
    <w:pPr>
      <w:widowControl/>
      <w:pBdr>
        <w:bottom w:val="single" w:sz="6" w:space="1" w:color="auto"/>
      </w:pBdr>
      <w:autoSpaceDE/>
      <w:autoSpaceDN/>
      <w:jc w:val="center"/>
    </w:pPr>
    <w:rPr>
      <w:rFonts w:eastAsia="Times New Roman"/>
      <w:vanish/>
      <w:sz w:val="16"/>
      <w:szCs w:val="16"/>
      <w:lang w:eastAsia="en-AU"/>
    </w:rPr>
  </w:style>
  <w:style w:type="character" w:customStyle="1" w:styleId="z-TopofFormChar">
    <w:name w:val="z-Top of Form Char"/>
    <w:basedOn w:val="DefaultParagraphFont"/>
    <w:link w:val="z-TopofForm"/>
    <w:uiPriority w:val="99"/>
    <w:semiHidden/>
    <w:rsid w:val="00064DF9"/>
    <w:rPr>
      <w:rFonts w:ascii="Arial" w:eastAsia="Times New Roman" w:hAnsi="Arial" w:cs="Arial"/>
      <w:vanish/>
      <w:sz w:val="16"/>
      <w:szCs w:val="16"/>
      <w:lang w:val="en-AU" w:eastAsia="en-AU"/>
    </w:rPr>
  </w:style>
  <w:style w:type="paragraph" w:styleId="z-BottomofForm">
    <w:name w:val="HTML Bottom of Form"/>
    <w:basedOn w:val="Normal"/>
    <w:next w:val="Normal"/>
    <w:link w:val="z-BottomofFormChar"/>
    <w:hidden/>
    <w:uiPriority w:val="99"/>
    <w:semiHidden/>
    <w:unhideWhenUsed/>
    <w:rsid w:val="00064DF9"/>
    <w:pPr>
      <w:widowControl/>
      <w:pBdr>
        <w:top w:val="single" w:sz="6" w:space="1" w:color="auto"/>
      </w:pBdr>
      <w:autoSpaceDE/>
      <w:autoSpaceDN/>
      <w:jc w:val="center"/>
    </w:pPr>
    <w:rPr>
      <w:rFonts w:eastAsia="Times New Roman"/>
      <w:vanish/>
      <w:sz w:val="16"/>
      <w:szCs w:val="16"/>
      <w:lang w:eastAsia="en-AU"/>
    </w:rPr>
  </w:style>
  <w:style w:type="character" w:customStyle="1" w:styleId="z-BottomofFormChar">
    <w:name w:val="z-Bottom of Form Char"/>
    <w:basedOn w:val="DefaultParagraphFont"/>
    <w:link w:val="z-BottomofForm"/>
    <w:uiPriority w:val="99"/>
    <w:semiHidden/>
    <w:rsid w:val="00064DF9"/>
    <w:rPr>
      <w:rFonts w:ascii="Arial" w:eastAsia="Times New Roman" w:hAnsi="Arial" w:cs="Arial"/>
      <w:vanish/>
      <w:sz w:val="16"/>
      <w:szCs w:val="16"/>
      <w:lang w:val="en-AU" w:eastAsia="en-AU"/>
    </w:rPr>
  </w:style>
  <w:style w:type="character" w:customStyle="1" w:styleId="show-when-no-js1">
    <w:name w:val="show-when-no-js1"/>
    <w:basedOn w:val="DefaultParagraphFont"/>
    <w:rsid w:val="00AC1B98"/>
    <w:rPr>
      <w:vanish/>
      <w:webHidden w:val="0"/>
      <w:specVanish w:val="0"/>
    </w:rPr>
  </w:style>
  <w:style w:type="character" w:customStyle="1" w:styleId="cs-radio-label-inner-input4">
    <w:name w:val="cs-radio-label-inner-input4"/>
    <w:basedOn w:val="DefaultParagraphFont"/>
    <w:rsid w:val="00AC1B98"/>
  </w:style>
  <w:style w:type="character" w:customStyle="1" w:styleId="cs-radio-label-inner-text4">
    <w:name w:val="cs-radio-label-inner-text4"/>
    <w:basedOn w:val="DefaultParagraphFont"/>
    <w:rsid w:val="00AC1B98"/>
  </w:style>
  <w:style w:type="character" w:customStyle="1" w:styleId="BodyTextChar">
    <w:name w:val="Body Text Char"/>
    <w:basedOn w:val="DefaultParagraphFont"/>
    <w:link w:val="BodyText"/>
    <w:uiPriority w:val="1"/>
    <w:rsid w:val="005C07D2"/>
    <w:rPr>
      <w:rFonts w:ascii="Arial" w:eastAsia="Arial" w:hAnsi="Arial" w:cs="Arial"/>
      <w:sz w:val="24"/>
      <w:szCs w:val="24"/>
    </w:rPr>
  </w:style>
  <w:style w:type="character" w:customStyle="1" w:styleId="Authorexampletext">
    <w:name w:val="Author example text"/>
    <w:uiPriority w:val="1"/>
    <w:qFormat/>
    <w:rsid w:val="002A62A0"/>
    <w:rPr>
      <w:color w:val="0070C0"/>
    </w:rPr>
  </w:style>
  <w:style w:type="paragraph" w:styleId="Title">
    <w:name w:val="Title"/>
    <w:basedOn w:val="Normal"/>
    <w:next w:val="Normal"/>
    <w:link w:val="TitleChar"/>
    <w:qFormat/>
    <w:rsid w:val="00F75523"/>
    <w:pPr>
      <w:overflowPunct w:val="0"/>
      <w:adjustRightInd w:val="0"/>
      <w:spacing w:before="360" w:after="360" w:line="276" w:lineRule="auto"/>
      <w:jc w:val="center"/>
      <w:textAlignment w:val="baseline"/>
    </w:pPr>
    <w:rPr>
      <w:rFonts w:eastAsia="Times New Roman"/>
      <w:b/>
      <w:sz w:val="48"/>
      <w:szCs w:val="20"/>
    </w:rPr>
  </w:style>
  <w:style w:type="character" w:customStyle="1" w:styleId="TitleChar">
    <w:name w:val="Title Char"/>
    <w:basedOn w:val="DefaultParagraphFont"/>
    <w:link w:val="Title"/>
    <w:rsid w:val="00F75523"/>
    <w:rPr>
      <w:rFonts w:ascii="Arial" w:eastAsia="Times New Roman" w:hAnsi="Arial" w:cs="Arial"/>
      <w:b/>
      <w:sz w:val="48"/>
      <w:szCs w:val="20"/>
      <w:lang w:val="en-AU"/>
    </w:rPr>
  </w:style>
  <w:style w:type="paragraph" w:customStyle="1" w:styleId="unHeading2">
    <w:name w:val="unHeading2"/>
    <w:basedOn w:val="Heading2"/>
    <w:next w:val="Normal"/>
    <w:qFormat/>
    <w:rsid w:val="00F75523"/>
    <w:pPr>
      <w:keepNext/>
      <w:keepLines/>
      <w:overflowPunct w:val="0"/>
      <w:adjustRightInd w:val="0"/>
      <w:spacing w:before="360" w:after="120" w:line="276" w:lineRule="auto"/>
      <w:ind w:left="0"/>
      <w:textAlignment w:val="baseline"/>
    </w:pPr>
    <w:rPr>
      <w:rFonts w:eastAsia="Times New Roman"/>
      <w:b/>
      <w:color w:val="1F497D" w:themeColor="text2"/>
      <w:kern w:val="32"/>
      <w:sz w:val="28"/>
      <w:szCs w:val="20"/>
    </w:rPr>
  </w:style>
  <w:style w:type="character" w:styleId="PlaceholderText">
    <w:name w:val="Placeholder Text"/>
    <w:basedOn w:val="DefaultParagraphFont"/>
    <w:uiPriority w:val="99"/>
    <w:semiHidden/>
    <w:rsid w:val="00335BDC"/>
    <w:rPr>
      <w:color w:val="808080"/>
    </w:rPr>
  </w:style>
  <w:style w:type="character" w:customStyle="1" w:styleId="Heading2Char">
    <w:name w:val="Heading 2 Char"/>
    <w:basedOn w:val="DefaultParagraphFont"/>
    <w:link w:val="Heading2"/>
    <w:uiPriority w:val="9"/>
    <w:rsid w:val="004D5D3A"/>
    <w:rPr>
      <w:rFonts w:ascii="Arial" w:eastAsia="Arial" w:hAnsi="Arial" w:cs="Arial"/>
      <w:sz w:val="29"/>
      <w:szCs w:val="29"/>
    </w:rPr>
  </w:style>
  <w:style w:type="character" w:styleId="UnresolvedMention">
    <w:name w:val="Unresolved Mention"/>
    <w:basedOn w:val="DefaultParagraphFont"/>
    <w:uiPriority w:val="99"/>
    <w:semiHidden/>
    <w:unhideWhenUsed/>
    <w:rsid w:val="008016B7"/>
    <w:rPr>
      <w:color w:val="605E5C"/>
      <w:shd w:val="clear" w:color="auto" w:fill="E1DFDD"/>
    </w:rPr>
  </w:style>
  <w:style w:type="paragraph" w:customStyle="1" w:styleId="Default">
    <w:name w:val="Default"/>
    <w:rsid w:val="00D46CE0"/>
    <w:pPr>
      <w:widowControl/>
      <w:adjustRightInd w:val="0"/>
    </w:pPr>
    <w:rPr>
      <w:rFonts w:ascii="Times New Roman" w:hAnsi="Times New Roman" w:cs="Times New Roman"/>
      <w:color w:val="000000"/>
      <w:sz w:val="24"/>
      <w:szCs w:val="24"/>
      <w:lang w:val="en-AU"/>
    </w:rPr>
  </w:style>
  <w:style w:type="paragraph" w:styleId="PlainText">
    <w:name w:val="Plain Text"/>
    <w:basedOn w:val="Normal"/>
    <w:link w:val="PlainTextChar"/>
    <w:uiPriority w:val="99"/>
    <w:unhideWhenUsed/>
    <w:rsid w:val="000A39D0"/>
    <w:pPr>
      <w:widowControl/>
      <w:autoSpaceDE/>
      <w:autoSpaceDN/>
    </w:pPr>
    <w:rPr>
      <w:rFonts w:ascii="Calibri" w:eastAsiaTheme="minorHAnsi" w:hAnsi="Calibri" w:cs="Calibri"/>
    </w:rPr>
  </w:style>
  <w:style w:type="character" w:customStyle="1" w:styleId="PlainTextChar">
    <w:name w:val="Plain Text Char"/>
    <w:basedOn w:val="DefaultParagraphFont"/>
    <w:link w:val="PlainText"/>
    <w:uiPriority w:val="99"/>
    <w:rsid w:val="000A39D0"/>
    <w:rPr>
      <w:rFonts w:ascii="Calibri" w:hAnsi="Calibri" w:cs="Calibri"/>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578246">
      <w:bodyDiv w:val="1"/>
      <w:marLeft w:val="300"/>
      <w:marRight w:val="300"/>
      <w:marTop w:val="300"/>
      <w:marBottom w:val="300"/>
      <w:divBdr>
        <w:top w:val="none" w:sz="0" w:space="0" w:color="auto"/>
        <w:left w:val="none" w:sz="0" w:space="0" w:color="auto"/>
        <w:bottom w:val="none" w:sz="0" w:space="0" w:color="auto"/>
        <w:right w:val="none" w:sz="0" w:space="0" w:color="auto"/>
      </w:divBdr>
    </w:div>
    <w:div w:id="179701885">
      <w:bodyDiv w:val="1"/>
      <w:marLeft w:val="0"/>
      <w:marRight w:val="0"/>
      <w:marTop w:val="0"/>
      <w:marBottom w:val="0"/>
      <w:divBdr>
        <w:top w:val="none" w:sz="0" w:space="0" w:color="auto"/>
        <w:left w:val="none" w:sz="0" w:space="0" w:color="auto"/>
        <w:bottom w:val="none" w:sz="0" w:space="0" w:color="auto"/>
        <w:right w:val="none" w:sz="0" w:space="0" w:color="auto"/>
      </w:divBdr>
      <w:divsChild>
        <w:div w:id="1927497533">
          <w:marLeft w:val="0"/>
          <w:marRight w:val="0"/>
          <w:marTop w:val="0"/>
          <w:marBottom w:val="0"/>
          <w:divBdr>
            <w:top w:val="none" w:sz="0" w:space="0" w:color="auto"/>
            <w:left w:val="none" w:sz="0" w:space="0" w:color="auto"/>
            <w:bottom w:val="none" w:sz="0" w:space="0" w:color="auto"/>
            <w:right w:val="none" w:sz="0" w:space="0" w:color="auto"/>
          </w:divBdr>
          <w:divsChild>
            <w:div w:id="1277907369">
              <w:marLeft w:val="0"/>
              <w:marRight w:val="0"/>
              <w:marTop w:val="0"/>
              <w:marBottom w:val="0"/>
              <w:divBdr>
                <w:top w:val="none" w:sz="0" w:space="0" w:color="auto"/>
                <w:left w:val="none" w:sz="0" w:space="0" w:color="auto"/>
                <w:bottom w:val="none" w:sz="0" w:space="0" w:color="auto"/>
                <w:right w:val="none" w:sz="0" w:space="0" w:color="auto"/>
              </w:divBdr>
              <w:divsChild>
                <w:div w:id="1510605202">
                  <w:marLeft w:val="0"/>
                  <w:marRight w:val="0"/>
                  <w:marTop w:val="0"/>
                  <w:marBottom w:val="0"/>
                  <w:divBdr>
                    <w:top w:val="none" w:sz="0" w:space="0" w:color="auto"/>
                    <w:left w:val="none" w:sz="0" w:space="0" w:color="auto"/>
                    <w:bottom w:val="none" w:sz="0" w:space="0" w:color="auto"/>
                    <w:right w:val="none" w:sz="0" w:space="0" w:color="auto"/>
                  </w:divBdr>
                  <w:divsChild>
                    <w:div w:id="1979992705">
                      <w:marLeft w:val="0"/>
                      <w:marRight w:val="0"/>
                      <w:marTop w:val="0"/>
                      <w:marBottom w:val="0"/>
                      <w:divBdr>
                        <w:top w:val="none" w:sz="0" w:space="0" w:color="auto"/>
                        <w:left w:val="none" w:sz="0" w:space="0" w:color="auto"/>
                        <w:bottom w:val="none" w:sz="0" w:space="0" w:color="auto"/>
                        <w:right w:val="none" w:sz="0" w:space="0" w:color="auto"/>
                      </w:divBdr>
                      <w:divsChild>
                        <w:div w:id="1744984587">
                          <w:marLeft w:val="0"/>
                          <w:marRight w:val="0"/>
                          <w:marTop w:val="0"/>
                          <w:marBottom w:val="0"/>
                          <w:divBdr>
                            <w:top w:val="none" w:sz="0" w:space="0" w:color="auto"/>
                            <w:left w:val="none" w:sz="0" w:space="0" w:color="auto"/>
                            <w:bottom w:val="none" w:sz="0" w:space="0" w:color="auto"/>
                            <w:right w:val="none" w:sz="0" w:space="0" w:color="auto"/>
                          </w:divBdr>
                          <w:divsChild>
                            <w:div w:id="1247108105">
                              <w:marLeft w:val="0"/>
                              <w:marRight w:val="0"/>
                              <w:marTop w:val="0"/>
                              <w:marBottom w:val="0"/>
                              <w:divBdr>
                                <w:top w:val="none" w:sz="0" w:space="0" w:color="auto"/>
                                <w:left w:val="none" w:sz="0" w:space="0" w:color="auto"/>
                                <w:bottom w:val="none" w:sz="0" w:space="0" w:color="auto"/>
                                <w:right w:val="none" w:sz="0" w:space="0" w:color="auto"/>
                              </w:divBdr>
                              <w:divsChild>
                                <w:div w:id="362245233">
                                  <w:marLeft w:val="0"/>
                                  <w:marRight w:val="0"/>
                                  <w:marTop w:val="0"/>
                                  <w:marBottom w:val="0"/>
                                  <w:divBdr>
                                    <w:top w:val="none" w:sz="0" w:space="0" w:color="auto"/>
                                    <w:left w:val="none" w:sz="0" w:space="0" w:color="auto"/>
                                    <w:bottom w:val="none" w:sz="0" w:space="0" w:color="auto"/>
                                    <w:right w:val="none" w:sz="0" w:space="0" w:color="auto"/>
                                  </w:divBdr>
                                  <w:divsChild>
                                    <w:div w:id="1535339825">
                                      <w:marLeft w:val="0"/>
                                      <w:marRight w:val="0"/>
                                      <w:marTop w:val="0"/>
                                      <w:marBottom w:val="0"/>
                                      <w:divBdr>
                                        <w:top w:val="none" w:sz="0" w:space="0" w:color="auto"/>
                                        <w:left w:val="none" w:sz="0" w:space="0" w:color="auto"/>
                                        <w:bottom w:val="none" w:sz="0" w:space="0" w:color="auto"/>
                                        <w:right w:val="none" w:sz="0" w:space="0" w:color="auto"/>
                                      </w:divBdr>
                                      <w:divsChild>
                                        <w:div w:id="1507281964">
                                          <w:marLeft w:val="0"/>
                                          <w:marRight w:val="0"/>
                                          <w:marTop w:val="0"/>
                                          <w:marBottom w:val="0"/>
                                          <w:divBdr>
                                            <w:top w:val="none" w:sz="0" w:space="0" w:color="auto"/>
                                            <w:left w:val="none" w:sz="0" w:space="0" w:color="auto"/>
                                            <w:bottom w:val="none" w:sz="0" w:space="0" w:color="auto"/>
                                            <w:right w:val="none" w:sz="0" w:space="0" w:color="auto"/>
                                          </w:divBdr>
                                          <w:divsChild>
                                            <w:div w:id="26812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09047">
                                      <w:marLeft w:val="0"/>
                                      <w:marRight w:val="0"/>
                                      <w:marTop w:val="0"/>
                                      <w:marBottom w:val="0"/>
                                      <w:divBdr>
                                        <w:top w:val="none" w:sz="0" w:space="0" w:color="auto"/>
                                        <w:left w:val="none" w:sz="0" w:space="0" w:color="auto"/>
                                        <w:bottom w:val="none" w:sz="0" w:space="0" w:color="auto"/>
                                        <w:right w:val="none" w:sz="0" w:space="0" w:color="auto"/>
                                      </w:divBdr>
                                      <w:divsChild>
                                        <w:div w:id="913859456">
                                          <w:marLeft w:val="0"/>
                                          <w:marRight w:val="0"/>
                                          <w:marTop w:val="0"/>
                                          <w:marBottom w:val="0"/>
                                          <w:divBdr>
                                            <w:top w:val="none" w:sz="0" w:space="0" w:color="auto"/>
                                            <w:left w:val="none" w:sz="0" w:space="0" w:color="auto"/>
                                            <w:bottom w:val="none" w:sz="0" w:space="0" w:color="auto"/>
                                            <w:right w:val="none" w:sz="0" w:space="0" w:color="auto"/>
                                          </w:divBdr>
                                          <w:divsChild>
                                            <w:div w:id="2126383239">
                                              <w:marLeft w:val="0"/>
                                              <w:marRight w:val="0"/>
                                              <w:marTop w:val="0"/>
                                              <w:marBottom w:val="0"/>
                                              <w:divBdr>
                                                <w:top w:val="none" w:sz="0" w:space="0" w:color="auto"/>
                                                <w:left w:val="none" w:sz="0" w:space="0" w:color="auto"/>
                                                <w:bottom w:val="none" w:sz="0" w:space="0" w:color="auto"/>
                                                <w:right w:val="none" w:sz="0" w:space="0" w:color="auto"/>
                                              </w:divBdr>
                                            </w:div>
                                            <w:div w:id="917986194">
                                              <w:marLeft w:val="0"/>
                                              <w:marRight w:val="0"/>
                                              <w:marTop w:val="0"/>
                                              <w:marBottom w:val="0"/>
                                              <w:divBdr>
                                                <w:top w:val="none" w:sz="0" w:space="0" w:color="auto"/>
                                                <w:left w:val="none" w:sz="0" w:space="0" w:color="auto"/>
                                                <w:bottom w:val="none" w:sz="0" w:space="0" w:color="auto"/>
                                                <w:right w:val="none" w:sz="0" w:space="0" w:color="auto"/>
                                              </w:divBdr>
                                            </w:div>
                                            <w:div w:id="241909863">
                                              <w:marLeft w:val="0"/>
                                              <w:marRight w:val="0"/>
                                              <w:marTop w:val="0"/>
                                              <w:marBottom w:val="0"/>
                                              <w:divBdr>
                                                <w:top w:val="none" w:sz="0" w:space="0" w:color="auto"/>
                                                <w:left w:val="none" w:sz="0" w:space="0" w:color="auto"/>
                                                <w:bottom w:val="none" w:sz="0" w:space="0" w:color="auto"/>
                                                <w:right w:val="none" w:sz="0" w:space="0" w:color="auto"/>
                                              </w:divBdr>
                                            </w:div>
                                            <w:div w:id="126433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184081">
      <w:bodyDiv w:val="1"/>
      <w:marLeft w:val="0"/>
      <w:marRight w:val="0"/>
      <w:marTop w:val="0"/>
      <w:marBottom w:val="0"/>
      <w:divBdr>
        <w:top w:val="none" w:sz="0" w:space="0" w:color="auto"/>
        <w:left w:val="none" w:sz="0" w:space="0" w:color="auto"/>
        <w:bottom w:val="none" w:sz="0" w:space="0" w:color="auto"/>
        <w:right w:val="none" w:sz="0" w:space="0" w:color="auto"/>
      </w:divBdr>
      <w:divsChild>
        <w:div w:id="1104231588">
          <w:marLeft w:val="0"/>
          <w:marRight w:val="0"/>
          <w:marTop w:val="0"/>
          <w:marBottom w:val="0"/>
          <w:divBdr>
            <w:top w:val="none" w:sz="0" w:space="0" w:color="auto"/>
            <w:left w:val="none" w:sz="0" w:space="0" w:color="auto"/>
            <w:bottom w:val="none" w:sz="0" w:space="0" w:color="auto"/>
            <w:right w:val="none" w:sz="0" w:space="0" w:color="auto"/>
          </w:divBdr>
          <w:divsChild>
            <w:div w:id="317654418">
              <w:marLeft w:val="0"/>
              <w:marRight w:val="0"/>
              <w:marTop w:val="0"/>
              <w:marBottom w:val="0"/>
              <w:divBdr>
                <w:top w:val="none" w:sz="0" w:space="0" w:color="auto"/>
                <w:left w:val="none" w:sz="0" w:space="0" w:color="auto"/>
                <w:bottom w:val="none" w:sz="0" w:space="0" w:color="auto"/>
                <w:right w:val="none" w:sz="0" w:space="0" w:color="auto"/>
              </w:divBdr>
              <w:divsChild>
                <w:div w:id="227422959">
                  <w:marLeft w:val="0"/>
                  <w:marRight w:val="0"/>
                  <w:marTop w:val="0"/>
                  <w:marBottom w:val="0"/>
                  <w:divBdr>
                    <w:top w:val="none" w:sz="0" w:space="0" w:color="auto"/>
                    <w:left w:val="none" w:sz="0" w:space="0" w:color="auto"/>
                    <w:bottom w:val="none" w:sz="0" w:space="0" w:color="auto"/>
                    <w:right w:val="none" w:sz="0" w:space="0" w:color="auto"/>
                  </w:divBdr>
                  <w:divsChild>
                    <w:div w:id="1349677011">
                      <w:marLeft w:val="0"/>
                      <w:marRight w:val="0"/>
                      <w:marTop w:val="0"/>
                      <w:marBottom w:val="0"/>
                      <w:divBdr>
                        <w:top w:val="none" w:sz="0" w:space="0" w:color="auto"/>
                        <w:left w:val="none" w:sz="0" w:space="0" w:color="auto"/>
                        <w:bottom w:val="none" w:sz="0" w:space="0" w:color="auto"/>
                        <w:right w:val="none" w:sz="0" w:space="0" w:color="auto"/>
                      </w:divBdr>
                      <w:divsChild>
                        <w:div w:id="237179130">
                          <w:marLeft w:val="0"/>
                          <w:marRight w:val="0"/>
                          <w:marTop w:val="0"/>
                          <w:marBottom w:val="0"/>
                          <w:divBdr>
                            <w:top w:val="none" w:sz="0" w:space="0" w:color="auto"/>
                            <w:left w:val="none" w:sz="0" w:space="0" w:color="auto"/>
                            <w:bottom w:val="none" w:sz="0" w:space="0" w:color="auto"/>
                            <w:right w:val="none" w:sz="0" w:space="0" w:color="auto"/>
                          </w:divBdr>
                          <w:divsChild>
                            <w:div w:id="1376733006">
                              <w:marLeft w:val="0"/>
                              <w:marRight w:val="0"/>
                              <w:marTop w:val="0"/>
                              <w:marBottom w:val="0"/>
                              <w:divBdr>
                                <w:top w:val="none" w:sz="0" w:space="0" w:color="auto"/>
                                <w:left w:val="none" w:sz="0" w:space="0" w:color="auto"/>
                                <w:bottom w:val="none" w:sz="0" w:space="0" w:color="auto"/>
                                <w:right w:val="none" w:sz="0" w:space="0" w:color="auto"/>
                              </w:divBdr>
                              <w:divsChild>
                                <w:div w:id="912159507">
                                  <w:marLeft w:val="-225"/>
                                  <w:marRight w:val="-225"/>
                                  <w:marTop w:val="0"/>
                                  <w:marBottom w:val="0"/>
                                  <w:divBdr>
                                    <w:top w:val="none" w:sz="0" w:space="0" w:color="auto"/>
                                    <w:left w:val="none" w:sz="0" w:space="0" w:color="auto"/>
                                    <w:bottom w:val="none" w:sz="0" w:space="0" w:color="auto"/>
                                    <w:right w:val="none" w:sz="0" w:space="0" w:color="auto"/>
                                  </w:divBdr>
                                  <w:divsChild>
                                    <w:div w:id="283968767">
                                      <w:marLeft w:val="0"/>
                                      <w:marRight w:val="0"/>
                                      <w:marTop w:val="0"/>
                                      <w:marBottom w:val="0"/>
                                      <w:divBdr>
                                        <w:top w:val="none" w:sz="0" w:space="0" w:color="auto"/>
                                        <w:left w:val="none" w:sz="0" w:space="0" w:color="auto"/>
                                        <w:bottom w:val="none" w:sz="0" w:space="0" w:color="auto"/>
                                        <w:right w:val="none" w:sz="0" w:space="0" w:color="auto"/>
                                      </w:divBdr>
                                      <w:divsChild>
                                        <w:div w:id="195972105">
                                          <w:marLeft w:val="0"/>
                                          <w:marRight w:val="0"/>
                                          <w:marTop w:val="0"/>
                                          <w:marBottom w:val="0"/>
                                          <w:divBdr>
                                            <w:top w:val="none" w:sz="0" w:space="0" w:color="auto"/>
                                            <w:left w:val="none" w:sz="0" w:space="0" w:color="auto"/>
                                            <w:bottom w:val="none" w:sz="0" w:space="0" w:color="auto"/>
                                            <w:right w:val="none" w:sz="0" w:space="0" w:color="auto"/>
                                          </w:divBdr>
                                          <w:divsChild>
                                            <w:div w:id="1420639643">
                                              <w:marLeft w:val="0"/>
                                              <w:marRight w:val="0"/>
                                              <w:marTop w:val="0"/>
                                              <w:marBottom w:val="0"/>
                                              <w:divBdr>
                                                <w:top w:val="none" w:sz="0" w:space="0" w:color="auto"/>
                                                <w:left w:val="none" w:sz="0" w:space="0" w:color="auto"/>
                                                <w:bottom w:val="none" w:sz="0" w:space="0" w:color="auto"/>
                                                <w:right w:val="none" w:sz="0" w:space="0" w:color="auto"/>
                                              </w:divBdr>
                                              <w:divsChild>
                                                <w:div w:id="1875188780">
                                                  <w:marLeft w:val="0"/>
                                                  <w:marRight w:val="0"/>
                                                  <w:marTop w:val="0"/>
                                                  <w:marBottom w:val="0"/>
                                                  <w:divBdr>
                                                    <w:top w:val="single" w:sz="48" w:space="0" w:color="FFFFFF"/>
                                                    <w:left w:val="none" w:sz="0" w:space="0" w:color="auto"/>
                                                    <w:bottom w:val="single" w:sz="48" w:space="0" w:color="FFFFFF"/>
                                                    <w:right w:val="none" w:sz="0" w:space="0" w:color="auto"/>
                                                  </w:divBdr>
                                                  <w:divsChild>
                                                    <w:div w:id="1146240371">
                                                      <w:marLeft w:val="0"/>
                                                      <w:marRight w:val="0"/>
                                                      <w:marTop w:val="0"/>
                                                      <w:marBottom w:val="0"/>
                                                      <w:divBdr>
                                                        <w:top w:val="none" w:sz="0" w:space="0" w:color="auto"/>
                                                        <w:left w:val="none" w:sz="0" w:space="0" w:color="auto"/>
                                                        <w:bottom w:val="none" w:sz="0" w:space="0" w:color="auto"/>
                                                        <w:right w:val="none" w:sz="0" w:space="0" w:color="auto"/>
                                                      </w:divBdr>
                                                      <w:divsChild>
                                                        <w:div w:id="799766964">
                                                          <w:marLeft w:val="0"/>
                                                          <w:marRight w:val="0"/>
                                                          <w:marTop w:val="0"/>
                                                          <w:marBottom w:val="0"/>
                                                          <w:divBdr>
                                                            <w:top w:val="none" w:sz="0" w:space="0" w:color="auto"/>
                                                            <w:left w:val="none" w:sz="0" w:space="0" w:color="auto"/>
                                                            <w:bottom w:val="none" w:sz="0" w:space="0" w:color="auto"/>
                                                            <w:right w:val="none" w:sz="0" w:space="0" w:color="auto"/>
                                                          </w:divBdr>
                                                          <w:divsChild>
                                                            <w:div w:id="1047336259">
                                                              <w:marLeft w:val="0"/>
                                                              <w:marRight w:val="0"/>
                                                              <w:marTop w:val="0"/>
                                                              <w:marBottom w:val="0"/>
                                                              <w:divBdr>
                                                                <w:top w:val="none" w:sz="0" w:space="0" w:color="auto"/>
                                                                <w:left w:val="none" w:sz="0" w:space="0" w:color="auto"/>
                                                                <w:bottom w:val="none" w:sz="0" w:space="0" w:color="auto"/>
                                                                <w:right w:val="none" w:sz="0" w:space="0" w:color="auto"/>
                                                              </w:divBdr>
                                                              <w:divsChild>
                                                                <w:div w:id="1696541627">
                                                                  <w:marLeft w:val="0"/>
                                                                  <w:marRight w:val="0"/>
                                                                  <w:marTop w:val="0"/>
                                                                  <w:marBottom w:val="360"/>
                                                                  <w:divBdr>
                                                                    <w:top w:val="single" w:sz="6" w:space="0" w:color="E9E9E7"/>
                                                                    <w:left w:val="none" w:sz="0" w:space="0" w:color="auto"/>
                                                                    <w:bottom w:val="single" w:sz="6" w:space="0" w:color="E9E9E7"/>
                                                                    <w:right w:val="none" w:sz="0" w:space="0" w:color="auto"/>
                                                                  </w:divBdr>
                                                                  <w:divsChild>
                                                                    <w:div w:id="1399397667">
                                                                      <w:marLeft w:val="0"/>
                                                                      <w:marRight w:val="0"/>
                                                                      <w:marTop w:val="0"/>
                                                                      <w:marBottom w:val="0"/>
                                                                      <w:divBdr>
                                                                        <w:top w:val="none" w:sz="0" w:space="0" w:color="auto"/>
                                                                        <w:left w:val="none" w:sz="0" w:space="0" w:color="auto"/>
                                                                        <w:bottom w:val="none" w:sz="0" w:space="0" w:color="auto"/>
                                                                        <w:right w:val="none" w:sz="0" w:space="0" w:color="auto"/>
                                                                      </w:divBdr>
                                                                      <w:divsChild>
                                                                        <w:div w:id="200096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058084">
                                                          <w:marLeft w:val="0"/>
                                                          <w:marRight w:val="0"/>
                                                          <w:marTop w:val="0"/>
                                                          <w:marBottom w:val="0"/>
                                                          <w:divBdr>
                                                            <w:top w:val="none" w:sz="0" w:space="0" w:color="auto"/>
                                                            <w:left w:val="none" w:sz="0" w:space="0" w:color="auto"/>
                                                            <w:bottom w:val="none" w:sz="0" w:space="0" w:color="auto"/>
                                                            <w:right w:val="none" w:sz="0" w:space="0" w:color="auto"/>
                                                          </w:divBdr>
                                                          <w:divsChild>
                                                            <w:div w:id="881021783">
                                                              <w:marLeft w:val="0"/>
                                                              <w:marRight w:val="0"/>
                                                              <w:marTop w:val="0"/>
                                                              <w:marBottom w:val="0"/>
                                                              <w:divBdr>
                                                                <w:top w:val="none" w:sz="0" w:space="0" w:color="auto"/>
                                                                <w:left w:val="none" w:sz="0" w:space="0" w:color="auto"/>
                                                                <w:bottom w:val="none" w:sz="0" w:space="0" w:color="auto"/>
                                                                <w:right w:val="none" w:sz="0" w:space="0" w:color="auto"/>
                                                              </w:divBdr>
                                                              <w:divsChild>
                                                                <w:div w:id="17068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854831">
                                                          <w:marLeft w:val="0"/>
                                                          <w:marRight w:val="0"/>
                                                          <w:marTop w:val="0"/>
                                                          <w:marBottom w:val="0"/>
                                                          <w:divBdr>
                                                            <w:top w:val="none" w:sz="0" w:space="0" w:color="auto"/>
                                                            <w:left w:val="none" w:sz="0" w:space="0" w:color="auto"/>
                                                            <w:bottom w:val="none" w:sz="0" w:space="0" w:color="auto"/>
                                                            <w:right w:val="none" w:sz="0" w:space="0" w:color="auto"/>
                                                          </w:divBdr>
                                                          <w:divsChild>
                                                            <w:div w:id="1069887752">
                                                              <w:marLeft w:val="0"/>
                                                              <w:marRight w:val="0"/>
                                                              <w:marTop w:val="0"/>
                                                              <w:marBottom w:val="0"/>
                                                              <w:divBdr>
                                                                <w:top w:val="none" w:sz="0" w:space="0" w:color="auto"/>
                                                                <w:left w:val="none" w:sz="0" w:space="0" w:color="auto"/>
                                                                <w:bottom w:val="none" w:sz="0" w:space="0" w:color="auto"/>
                                                                <w:right w:val="none" w:sz="0" w:space="0" w:color="auto"/>
                                                              </w:divBdr>
                                                              <w:divsChild>
                                                                <w:div w:id="121164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2047253">
                                              <w:marLeft w:val="0"/>
                                              <w:marRight w:val="0"/>
                                              <w:marTop w:val="0"/>
                                              <w:marBottom w:val="0"/>
                                              <w:divBdr>
                                                <w:top w:val="none" w:sz="0" w:space="0" w:color="auto"/>
                                                <w:left w:val="none" w:sz="0" w:space="0" w:color="auto"/>
                                                <w:bottom w:val="none" w:sz="0" w:space="0" w:color="auto"/>
                                                <w:right w:val="none" w:sz="0" w:space="0" w:color="auto"/>
                                              </w:divBdr>
                                              <w:divsChild>
                                                <w:div w:id="1777552508">
                                                  <w:marLeft w:val="0"/>
                                                  <w:marRight w:val="0"/>
                                                  <w:marTop w:val="0"/>
                                                  <w:marBottom w:val="0"/>
                                                  <w:divBdr>
                                                    <w:top w:val="single" w:sz="48" w:space="0" w:color="FFFFFF"/>
                                                    <w:left w:val="none" w:sz="0" w:space="0" w:color="auto"/>
                                                    <w:bottom w:val="single" w:sz="48" w:space="0" w:color="FFFFFF"/>
                                                    <w:right w:val="none" w:sz="0" w:space="0" w:color="auto"/>
                                                  </w:divBdr>
                                                  <w:divsChild>
                                                    <w:div w:id="225190767">
                                                      <w:marLeft w:val="0"/>
                                                      <w:marRight w:val="0"/>
                                                      <w:marTop w:val="0"/>
                                                      <w:marBottom w:val="0"/>
                                                      <w:divBdr>
                                                        <w:top w:val="none" w:sz="0" w:space="0" w:color="auto"/>
                                                        <w:left w:val="none" w:sz="0" w:space="0" w:color="auto"/>
                                                        <w:bottom w:val="none" w:sz="0" w:space="0" w:color="auto"/>
                                                        <w:right w:val="none" w:sz="0" w:space="0" w:color="auto"/>
                                                      </w:divBdr>
                                                      <w:divsChild>
                                                        <w:div w:id="434137186">
                                                          <w:marLeft w:val="0"/>
                                                          <w:marRight w:val="0"/>
                                                          <w:marTop w:val="0"/>
                                                          <w:marBottom w:val="0"/>
                                                          <w:divBdr>
                                                            <w:top w:val="none" w:sz="0" w:space="0" w:color="auto"/>
                                                            <w:left w:val="none" w:sz="0" w:space="0" w:color="auto"/>
                                                            <w:bottom w:val="none" w:sz="0" w:space="0" w:color="auto"/>
                                                            <w:right w:val="none" w:sz="0" w:space="0" w:color="auto"/>
                                                          </w:divBdr>
                                                          <w:divsChild>
                                                            <w:div w:id="1517966599">
                                                              <w:marLeft w:val="0"/>
                                                              <w:marRight w:val="0"/>
                                                              <w:marTop w:val="0"/>
                                                              <w:marBottom w:val="0"/>
                                                              <w:divBdr>
                                                                <w:top w:val="none" w:sz="0" w:space="0" w:color="auto"/>
                                                                <w:left w:val="none" w:sz="0" w:space="0" w:color="auto"/>
                                                                <w:bottom w:val="none" w:sz="0" w:space="0" w:color="auto"/>
                                                                <w:right w:val="none" w:sz="0" w:space="0" w:color="auto"/>
                                                              </w:divBdr>
                                                              <w:divsChild>
                                                                <w:div w:id="193720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844644">
                                                          <w:marLeft w:val="0"/>
                                                          <w:marRight w:val="0"/>
                                                          <w:marTop w:val="0"/>
                                                          <w:marBottom w:val="0"/>
                                                          <w:divBdr>
                                                            <w:top w:val="none" w:sz="0" w:space="0" w:color="auto"/>
                                                            <w:left w:val="none" w:sz="0" w:space="0" w:color="auto"/>
                                                            <w:bottom w:val="none" w:sz="0" w:space="0" w:color="auto"/>
                                                            <w:right w:val="none" w:sz="0" w:space="0" w:color="auto"/>
                                                          </w:divBdr>
                                                          <w:divsChild>
                                                            <w:div w:id="1298141276">
                                                              <w:marLeft w:val="0"/>
                                                              <w:marRight w:val="0"/>
                                                              <w:marTop w:val="0"/>
                                                              <w:marBottom w:val="0"/>
                                                              <w:divBdr>
                                                                <w:top w:val="none" w:sz="0" w:space="0" w:color="auto"/>
                                                                <w:left w:val="none" w:sz="0" w:space="0" w:color="auto"/>
                                                                <w:bottom w:val="none" w:sz="0" w:space="0" w:color="auto"/>
                                                                <w:right w:val="none" w:sz="0" w:space="0" w:color="auto"/>
                                                              </w:divBdr>
                                                              <w:divsChild>
                                                                <w:div w:id="75170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134349">
                                              <w:marLeft w:val="0"/>
                                              <w:marRight w:val="0"/>
                                              <w:marTop w:val="0"/>
                                              <w:marBottom w:val="0"/>
                                              <w:divBdr>
                                                <w:top w:val="none" w:sz="0" w:space="0" w:color="auto"/>
                                                <w:left w:val="none" w:sz="0" w:space="0" w:color="auto"/>
                                                <w:bottom w:val="none" w:sz="0" w:space="0" w:color="auto"/>
                                                <w:right w:val="none" w:sz="0" w:space="0" w:color="auto"/>
                                              </w:divBdr>
                                              <w:divsChild>
                                                <w:div w:id="1479296421">
                                                  <w:marLeft w:val="0"/>
                                                  <w:marRight w:val="0"/>
                                                  <w:marTop w:val="0"/>
                                                  <w:marBottom w:val="0"/>
                                                  <w:divBdr>
                                                    <w:top w:val="single" w:sz="48" w:space="0" w:color="FFFFFF"/>
                                                    <w:left w:val="none" w:sz="0" w:space="0" w:color="auto"/>
                                                    <w:bottom w:val="single" w:sz="48" w:space="0" w:color="FFFFFF"/>
                                                    <w:right w:val="none" w:sz="0" w:space="0" w:color="auto"/>
                                                  </w:divBdr>
                                                  <w:divsChild>
                                                    <w:div w:id="198474946">
                                                      <w:marLeft w:val="0"/>
                                                      <w:marRight w:val="0"/>
                                                      <w:marTop w:val="0"/>
                                                      <w:marBottom w:val="0"/>
                                                      <w:divBdr>
                                                        <w:top w:val="none" w:sz="0" w:space="0" w:color="auto"/>
                                                        <w:left w:val="none" w:sz="0" w:space="0" w:color="auto"/>
                                                        <w:bottom w:val="none" w:sz="0" w:space="0" w:color="auto"/>
                                                        <w:right w:val="none" w:sz="0" w:space="0" w:color="auto"/>
                                                      </w:divBdr>
                                                      <w:divsChild>
                                                        <w:div w:id="700477457">
                                                          <w:marLeft w:val="0"/>
                                                          <w:marRight w:val="0"/>
                                                          <w:marTop w:val="0"/>
                                                          <w:marBottom w:val="0"/>
                                                          <w:divBdr>
                                                            <w:top w:val="none" w:sz="0" w:space="0" w:color="auto"/>
                                                            <w:left w:val="none" w:sz="0" w:space="0" w:color="auto"/>
                                                            <w:bottom w:val="none" w:sz="0" w:space="0" w:color="auto"/>
                                                            <w:right w:val="none" w:sz="0" w:space="0" w:color="auto"/>
                                                          </w:divBdr>
                                                          <w:divsChild>
                                                            <w:div w:id="35938545">
                                                              <w:marLeft w:val="0"/>
                                                              <w:marRight w:val="0"/>
                                                              <w:marTop w:val="0"/>
                                                              <w:marBottom w:val="0"/>
                                                              <w:divBdr>
                                                                <w:top w:val="none" w:sz="0" w:space="0" w:color="auto"/>
                                                                <w:left w:val="none" w:sz="0" w:space="0" w:color="auto"/>
                                                                <w:bottom w:val="none" w:sz="0" w:space="0" w:color="auto"/>
                                                                <w:right w:val="none" w:sz="0" w:space="0" w:color="auto"/>
                                                              </w:divBdr>
                                                              <w:divsChild>
                                                                <w:div w:id="32224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155795">
                                                          <w:marLeft w:val="0"/>
                                                          <w:marRight w:val="0"/>
                                                          <w:marTop w:val="0"/>
                                                          <w:marBottom w:val="0"/>
                                                          <w:divBdr>
                                                            <w:top w:val="none" w:sz="0" w:space="0" w:color="auto"/>
                                                            <w:left w:val="none" w:sz="0" w:space="0" w:color="auto"/>
                                                            <w:bottom w:val="none" w:sz="0" w:space="0" w:color="auto"/>
                                                            <w:right w:val="none" w:sz="0" w:space="0" w:color="auto"/>
                                                          </w:divBdr>
                                                          <w:divsChild>
                                                            <w:div w:id="234978847">
                                                              <w:marLeft w:val="0"/>
                                                              <w:marRight w:val="0"/>
                                                              <w:marTop w:val="0"/>
                                                              <w:marBottom w:val="0"/>
                                                              <w:divBdr>
                                                                <w:top w:val="none" w:sz="0" w:space="0" w:color="auto"/>
                                                                <w:left w:val="none" w:sz="0" w:space="0" w:color="auto"/>
                                                                <w:bottom w:val="none" w:sz="0" w:space="0" w:color="auto"/>
                                                                <w:right w:val="none" w:sz="0" w:space="0" w:color="auto"/>
                                                              </w:divBdr>
                                                              <w:divsChild>
                                                                <w:div w:id="149988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906793">
      <w:bodyDiv w:val="1"/>
      <w:marLeft w:val="0"/>
      <w:marRight w:val="0"/>
      <w:marTop w:val="0"/>
      <w:marBottom w:val="0"/>
      <w:divBdr>
        <w:top w:val="none" w:sz="0" w:space="0" w:color="auto"/>
        <w:left w:val="none" w:sz="0" w:space="0" w:color="auto"/>
        <w:bottom w:val="none" w:sz="0" w:space="0" w:color="auto"/>
        <w:right w:val="none" w:sz="0" w:space="0" w:color="auto"/>
      </w:divBdr>
    </w:div>
    <w:div w:id="312100310">
      <w:bodyDiv w:val="1"/>
      <w:marLeft w:val="0"/>
      <w:marRight w:val="0"/>
      <w:marTop w:val="0"/>
      <w:marBottom w:val="0"/>
      <w:divBdr>
        <w:top w:val="none" w:sz="0" w:space="0" w:color="auto"/>
        <w:left w:val="none" w:sz="0" w:space="0" w:color="auto"/>
        <w:bottom w:val="none" w:sz="0" w:space="0" w:color="auto"/>
        <w:right w:val="none" w:sz="0" w:space="0" w:color="auto"/>
      </w:divBdr>
    </w:div>
    <w:div w:id="393041323">
      <w:bodyDiv w:val="1"/>
      <w:marLeft w:val="0"/>
      <w:marRight w:val="0"/>
      <w:marTop w:val="0"/>
      <w:marBottom w:val="0"/>
      <w:divBdr>
        <w:top w:val="none" w:sz="0" w:space="0" w:color="auto"/>
        <w:left w:val="none" w:sz="0" w:space="0" w:color="auto"/>
        <w:bottom w:val="none" w:sz="0" w:space="0" w:color="auto"/>
        <w:right w:val="none" w:sz="0" w:space="0" w:color="auto"/>
      </w:divBdr>
    </w:div>
    <w:div w:id="426468610">
      <w:bodyDiv w:val="1"/>
      <w:marLeft w:val="0"/>
      <w:marRight w:val="0"/>
      <w:marTop w:val="0"/>
      <w:marBottom w:val="0"/>
      <w:divBdr>
        <w:top w:val="none" w:sz="0" w:space="0" w:color="auto"/>
        <w:left w:val="none" w:sz="0" w:space="0" w:color="auto"/>
        <w:bottom w:val="none" w:sz="0" w:space="0" w:color="auto"/>
        <w:right w:val="none" w:sz="0" w:space="0" w:color="auto"/>
      </w:divBdr>
    </w:div>
    <w:div w:id="440345050">
      <w:bodyDiv w:val="1"/>
      <w:marLeft w:val="0"/>
      <w:marRight w:val="0"/>
      <w:marTop w:val="0"/>
      <w:marBottom w:val="0"/>
      <w:divBdr>
        <w:top w:val="none" w:sz="0" w:space="0" w:color="auto"/>
        <w:left w:val="none" w:sz="0" w:space="0" w:color="auto"/>
        <w:bottom w:val="none" w:sz="0" w:space="0" w:color="auto"/>
        <w:right w:val="none" w:sz="0" w:space="0" w:color="auto"/>
      </w:divBdr>
    </w:div>
    <w:div w:id="473327518">
      <w:bodyDiv w:val="1"/>
      <w:marLeft w:val="0"/>
      <w:marRight w:val="0"/>
      <w:marTop w:val="0"/>
      <w:marBottom w:val="0"/>
      <w:divBdr>
        <w:top w:val="none" w:sz="0" w:space="0" w:color="auto"/>
        <w:left w:val="none" w:sz="0" w:space="0" w:color="auto"/>
        <w:bottom w:val="none" w:sz="0" w:space="0" w:color="auto"/>
        <w:right w:val="none" w:sz="0" w:space="0" w:color="auto"/>
      </w:divBdr>
      <w:divsChild>
        <w:div w:id="1385830209">
          <w:marLeft w:val="0"/>
          <w:marRight w:val="0"/>
          <w:marTop w:val="0"/>
          <w:marBottom w:val="0"/>
          <w:divBdr>
            <w:top w:val="none" w:sz="0" w:space="0" w:color="auto"/>
            <w:left w:val="none" w:sz="0" w:space="0" w:color="auto"/>
            <w:bottom w:val="none" w:sz="0" w:space="0" w:color="auto"/>
            <w:right w:val="none" w:sz="0" w:space="0" w:color="auto"/>
          </w:divBdr>
          <w:divsChild>
            <w:div w:id="115609546">
              <w:marLeft w:val="0"/>
              <w:marRight w:val="0"/>
              <w:marTop w:val="0"/>
              <w:marBottom w:val="0"/>
              <w:divBdr>
                <w:top w:val="none" w:sz="0" w:space="0" w:color="auto"/>
                <w:left w:val="none" w:sz="0" w:space="0" w:color="auto"/>
                <w:bottom w:val="none" w:sz="0" w:space="0" w:color="auto"/>
                <w:right w:val="none" w:sz="0" w:space="0" w:color="auto"/>
              </w:divBdr>
              <w:divsChild>
                <w:div w:id="633800354">
                  <w:marLeft w:val="0"/>
                  <w:marRight w:val="0"/>
                  <w:marTop w:val="0"/>
                  <w:marBottom w:val="0"/>
                  <w:divBdr>
                    <w:top w:val="none" w:sz="0" w:space="0" w:color="auto"/>
                    <w:left w:val="none" w:sz="0" w:space="0" w:color="auto"/>
                    <w:bottom w:val="none" w:sz="0" w:space="0" w:color="auto"/>
                    <w:right w:val="none" w:sz="0" w:space="0" w:color="auto"/>
                  </w:divBdr>
                  <w:divsChild>
                    <w:div w:id="1316370677">
                      <w:marLeft w:val="0"/>
                      <w:marRight w:val="0"/>
                      <w:marTop w:val="0"/>
                      <w:marBottom w:val="0"/>
                      <w:divBdr>
                        <w:top w:val="none" w:sz="0" w:space="0" w:color="auto"/>
                        <w:left w:val="none" w:sz="0" w:space="0" w:color="auto"/>
                        <w:bottom w:val="none" w:sz="0" w:space="0" w:color="auto"/>
                        <w:right w:val="none" w:sz="0" w:space="0" w:color="auto"/>
                      </w:divBdr>
                      <w:divsChild>
                        <w:div w:id="1916012663">
                          <w:marLeft w:val="0"/>
                          <w:marRight w:val="0"/>
                          <w:marTop w:val="0"/>
                          <w:marBottom w:val="0"/>
                          <w:divBdr>
                            <w:top w:val="none" w:sz="0" w:space="0" w:color="auto"/>
                            <w:left w:val="none" w:sz="0" w:space="0" w:color="auto"/>
                            <w:bottom w:val="none" w:sz="0" w:space="0" w:color="auto"/>
                            <w:right w:val="none" w:sz="0" w:space="0" w:color="auto"/>
                          </w:divBdr>
                          <w:divsChild>
                            <w:div w:id="312492717">
                              <w:marLeft w:val="0"/>
                              <w:marRight w:val="0"/>
                              <w:marTop w:val="0"/>
                              <w:marBottom w:val="0"/>
                              <w:divBdr>
                                <w:top w:val="none" w:sz="0" w:space="0" w:color="auto"/>
                                <w:left w:val="none" w:sz="0" w:space="0" w:color="auto"/>
                                <w:bottom w:val="none" w:sz="0" w:space="0" w:color="auto"/>
                                <w:right w:val="none" w:sz="0" w:space="0" w:color="auto"/>
                              </w:divBdr>
                              <w:divsChild>
                                <w:div w:id="790782209">
                                  <w:marLeft w:val="-225"/>
                                  <w:marRight w:val="-225"/>
                                  <w:marTop w:val="0"/>
                                  <w:marBottom w:val="0"/>
                                  <w:divBdr>
                                    <w:top w:val="none" w:sz="0" w:space="0" w:color="auto"/>
                                    <w:left w:val="none" w:sz="0" w:space="0" w:color="auto"/>
                                    <w:bottom w:val="none" w:sz="0" w:space="0" w:color="auto"/>
                                    <w:right w:val="none" w:sz="0" w:space="0" w:color="auto"/>
                                  </w:divBdr>
                                  <w:divsChild>
                                    <w:div w:id="504367509">
                                      <w:marLeft w:val="0"/>
                                      <w:marRight w:val="0"/>
                                      <w:marTop w:val="0"/>
                                      <w:marBottom w:val="0"/>
                                      <w:divBdr>
                                        <w:top w:val="none" w:sz="0" w:space="0" w:color="auto"/>
                                        <w:left w:val="none" w:sz="0" w:space="0" w:color="auto"/>
                                        <w:bottom w:val="none" w:sz="0" w:space="0" w:color="auto"/>
                                        <w:right w:val="none" w:sz="0" w:space="0" w:color="auto"/>
                                      </w:divBdr>
                                      <w:divsChild>
                                        <w:div w:id="928153109">
                                          <w:marLeft w:val="0"/>
                                          <w:marRight w:val="0"/>
                                          <w:marTop w:val="0"/>
                                          <w:marBottom w:val="0"/>
                                          <w:divBdr>
                                            <w:top w:val="none" w:sz="0" w:space="0" w:color="auto"/>
                                            <w:left w:val="none" w:sz="0" w:space="0" w:color="auto"/>
                                            <w:bottom w:val="none" w:sz="0" w:space="0" w:color="auto"/>
                                            <w:right w:val="none" w:sz="0" w:space="0" w:color="auto"/>
                                          </w:divBdr>
                                          <w:divsChild>
                                            <w:div w:id="191118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3840590">
      <w:bodyDiv w:val="1"/>
      <w:marLeft w:val="0"/>
      <w:marRight w:val="0"/>
      <w:marTop w:val="0"/>
      <w:marBottom w:val="0"/>
      <w:divBdr>
        <w:top w:val="none" w:sz="0" w:space="0" w:color="auto"/>
        <w:left w:val="none" w:sz="0" w:space="0" w:color="auto"/>
        <w:bottom w:val="none" w:sz="0" w:space="0" w:color="auto"/>
        <w:right w:val="none" w:sz="0" w:space="0" w:color="auto"/>
      </w:divBdr>
    </w:div>
    <w:div w:id="700280381">
      <w:bodyDiv w:val="1"/>
      <w:marLeft w:val="0"/>
      <w:marRight w:val="0"/>
      <w:marTop w:val="0"/>
      <w:marBottom w:val="0"/>
      <w:divBdr>
        <w:top w:val="none" w:sz="0" w:space="0" w:color="auto"/>
        <w:left w:val="none" w:sz="0" w:space="0" w:color="auto"/>
        <w:bottom w:val="none" w:sz="0" w:space="0" w:color="auto"/>
        <w:right w:val="none" w:sz="0" w:space="0" w:color="auto"/>
      </w:divBdr>
    </w:div>
    <w:div w:id="869681359">
      <w:bodyDiv w:val="1"/>
      <w:marLeft w:val="0"/>
      <w:marRight w:val="0"/>
      <w:marTop w:val="0"/>
      <w:marBottom w:val="0"/>
      <w:divBdr>
        <w:top w:val="none" w:sz="0" w:space="0" w:color="auto"/>
        <w:left w:val="none" w:sz="0" w:space="0" w:color="auto"/>
        <w:bottom w:val="none" w:sz="0" w:space="0" w:color="auto"/>
        <w:right w:val="none" w:sz="0" w:space="0" w:color="auto"/>
      </w:divBdr>
      <w:divsChild>
        <w:div w:id="498621184">
          <w:marLeft w:val="0"/>
          <w:marRight w:val="0"/>
          <w:marTop w:val="0"/>
          <w:marBottom w:val="0"/>
          <w:divBdr>
            <w:top w:val="none" w:sz="0" w:space="0" w:color="auto"/>
            <w:left w:val="none" w:sz="0" w:space="0" w:color="auto"/>
            <w:bottom w:val="none" w:sz="0" w:space="0" w:color="auto"/>
            <w:right w:val="none" w:sz="0" w:space="0" w:color="auto"/>
          </w:divBdr>
          <w:divsChild>
            <w:div w:id="583031305">
              <w:marLeft w:val="0"/>
              <w:marRight w:val="0"/>
              <w:marTop w:val="0"/>
              <w:marBottom w:val="0"/>
              <w:divBdr>
                <w:top w:val="none" w:sz="0" w:space="0" w:color="auto"/>
                <w:left w:val="none" w:sz="0" w:space="0" w:color="auto"/>
                <w:bottom w:val="none" w:sz="0" w:space="0" w:color="auto"/>
                <w:right w:val="none" w:sz="0" w:space="0" w:color="auto"/>
              </w:divBdr>
              <w:divsChild>
                <w:div w:id="1511487794">
                  <w:marLeft w:val="0"/>
                  <w:marRight w:val="0"/>
                  <w:marTop w:val="0"/>
                  <w:marBottom w:val="0"/>
                  <w:divBdr>
                    <w:top w:val="none" w:sz="0" w:space="0" w:color="auto"/>
                    <w:left w:val="none" w:sz="0" w:space="0" w:color="auto"/>
                    <w:bottom w:val="none" w:sz="0" w:space="0" w:color="auto"/>
                    <w:right w:val="none" w:sz="0" w:space="0" w:color="auto"/>
                  </w:divBdr>
                  <w:divsChild>
                    <w:div w:id="1259021827">
                      <w:marLeft w:val="0"/>
                      <w:marRight w:val="0"/>
                      <w:marTop w:val="0"/>
                      <w:marBottom w:val="0"/>
                      <w:divBdr>
                        <w:top w:val="none" w:sz="0" w:space="0" w:color="auto"/>
                        <w:left w:val="none" w:sz="0" w:space="0" w:color="auto"/>
                        <w:bottom w:val="none" w:sz="0" w:space="0" w:color="auto"/>
                        <w:right w:val="none" w:sz="0" w:space="0" w:color="auto"/>
                      </w:divBdr>
                      <w:divsChild>
                        <w:div w:id="1761828372">
                          <w:marLeft w:val="0"/>
                          <w:marRight w:val="0"/>
                          <w:marTop w:val="0"/>
                          <w:marBottom w:val="0"/>
                          <w:divBdr>
                            <w:top w:val="none" w:sz="0" w:space="0" w:color="auto"/>
                            <w:left w:val="none" w:sz="0" w:space="0" w:color="auto"/>
                            <w:bottom w:val="none" w:sz="0" w:space="0" w:color="auto"/>
                            <w:right w:val="none" w:sz="0" w:space="0" w:color="auto"/>
                          </w:divBdr>
                          <w:divsChild>
                            <w:div w:id="1513300800">
                              <w:marLeft w:val="0"/>
                              <w:marRight w:val="0"/>
                              <w:marTop w:val="0"/>
                              <w:marBottom w:val="0"/>
                              <w:divBdr>
                                <w:top w:val="none" w:sz="0" w:space="0" w:color="auto"/>
                                <w:left w:val="none" w:sz="0" w:space="0" w:color="auto"/>
                                <w:bottom w:val="none" w:sz="0" w:space="0" w:color="auto"/>
                                <w:right w:val="none" w:sz="0" w:space="0" w:color="auto"/>
                              </w:divBdr>
                              <w:divsChild>
                                <w:div w:id="952637794">
                                  <w:marLeft w:val="0"/>
                                  <w:marRight w:val="0"/>
                                  <w:marTop w:val="0"/>
                                  <w:marBottom w:val="0"/>
                                  <w:divBdr>
                                    <w:top w:val="none" w:sz="0" w:space="0" w:color="auto"/>
                                    <w:left w:val="none" w:sz="0" w:space="0" w:color="auto"/>
                                    <w:bottom w:val="none" w:sz="0" w:space="0" w:color="auto"/>
                                    <w:right w:val="none" w:sz="0" w:space="0" w:color="auto"/>
                                  </w:divBdr>
                                  <w:divsChild>
                                    <w:div w:id="1231967449">
                                      <w:marLeft w:val="0"/>
                                      <w:marRight w:val="0"/>
                                      <w:marTop w:val="0"/>
                                      <w:marBottom w:val="0"/>
                                      <w:divBdr>
                                        <w:top w:val="none" w:sz="0" w:space="0" w:color="auto"/>
                                        <w:left w:val="none" w:sz="0" w:space="0" w:color="auto"/>
                                        <w:bottom w:val="none" w:sz="0" w:space="0" w:color="auto"/>
                                        <w:right w:val="none" w:sz="0" w:space="0" w:color="auto"/>
                                      </w:divBdr>
                                      <w:divsChild>
                                        <w:div w:id="128743501">
                                          <w:marLeft w:val="0"/>
                                          <w:marRight w:val="0"/>
                                          <w:marTop w:val="0"/>
                                          <w:marBottom w:val="0"/>
                                          <w:divBdr>
                                            <w:top w:val="none" w:sz="0" w:space="0" w:color="auto"/>
                                            <w:left w:val="none" w:sz="0" w:space="0" w:color="auto"/>
                                            <w:bottom w:val="none" w:sz="0" w:space="0" w:color="auto"/>
                                            <w:right w:val="none" w:sz="0" w:space="0" w:color="auto"/>
                                          </w:divBdr>
                                          <w:divsChild>
                                            <w:div w:id="210954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3949621">
      <w:bodyDiv w:val="1"/>
      <w:marLeft w:val="0"/>
      <w:marRight w:val="0"/>
      <w:marTop w:val="0"/>
      <w:marBottom w:val="0"/>
      <w:divBdr>
        <w:top w:val="none" w:sz="0" w:space="0" w:color="auto"/>
        <w:left w:val="none" w:sz="0" w:space="0" w:color="auto"/>
        <w:bottom w:val="none" w:sz="0" w:space="0" w:color="auto"/>
        <w:right w:val="none" w:sz="0" w:space="0" w:color="auto"/>
      </w:divBdr>
      <w:divsChild>
        <w:div w:id="19017482">
          <w:marLeft w:val="0"/>
          <w:marRight w:val="0"/>
          <w:marTop w:val="0"/>
          <w:marBottom w:val="0"/>
          <w:divBdr>
            <w:top w:val="none" w:sz="0" w:space="0" w:color="auto"/>
            <w:left w:val="none" w:sz="0" w:space="0" w:color="auto"/>
            <w:bottom w:val="none" w:sz="0" w:space="0" w:color="auto"/>
            <w:right w:val="none" w:sz="0" w:space="0" w:color="auto"/>
          </w:divBdr>
          <w:divsChild>
            <w:div w:id="745952235">
              <w:marLeft w:val="0"/>
              <w:marRight w:val="0"/>
              <w:marTop w:val="0"/>
              <w:marBottom w:val="0"/>
              <w:divBdr>
                <w:top w:val="none" w:sz="0" w:space="0" w:color="auto"/>
                <w:left w:val="none" w:sz="0" w:space="0" w:color="auto"/>
                <w:bottom w:val="none" w:sz="0" w:space="0" w:color="auto"/>
                <w:right w:val="none" w:sz="0" w:space="0" w:color="auto"/>
              </w:divBdr>
              <w:divsChild>
                <w:div w:id="234780938">
                  <w:marLeft w:val="0"/>
                  <w:marRight w:val="0"/>
                  <w:marTop w:val="0"/>
                  <w:marBottom w:val="0"/>
                  <w:divBdr>
                    <w:top w:val="none" w:sz="0" w:space="0" w:color="auto"/>
                    <w:left w:val="none" w:sz="0" w:space="0" w:color="auto"/>
                    <w:bottom w:val="none" w:sz="0" w:space="0" w:color="auto"/>
                    <w:right w:val="none" w:sz="0" w:space="0" w:color="auto"/>
                  </w:divBdr>
                  <w:divsChild>
                    <w:div w:id="1919122911">
                      <w:marLeft w:val="0"/>
                      <w:marRight w:val="0"/>
                      <w:marTop w:val="0"/>
                      <w:marBottom w:val="0"/>
                      <w:divBdr>
                        <w:top w:val="none" w:sz="0" w:space="0" w:color="auto"/>
                        <w:left w:val="none" w:sz="0" w:space="0" w:color="auto"/>
                        <w:bottom w:val="none" w:sz="0" w:space="0" w:color="auto"/>
                        <w:right w:val="none" w:sz="0" w:space="0" w:color="auto"/>
                      </w:divBdr>
                      <w:divsChild>
                        <w:div w:id="1671443976">
                          <w:marLeft w:val="0"/>
                          <w:marRight w:val="0"/>
                          <w:marTop w:val="0"/>
                          <w:marBottom w:val="0"/>
                          <w:divBdr>
                            <w:top w:val="none" w:sz="0" w:space="0" w:color="auto"/>
                            <w:left w:val="none" w:sz="0" w:space="0" w:color="auto"/>
                            <w:bottom w:val="none" w:sz="0" w:space="0" w:color="auto"/>
                            <w:right w:val="none" w:sz="0" w:space="0" w:color="auto"/>
                          </w:divBdr>
                          <w:divsChild>
                            <w:div w:id="482894824">
                              <w:marLeft w:val="0"/>
                              <w:marRight w:val="0"/>
                              <w:marTop w:val="0"/>
                              <w:marBottom w:val="0"/>
                              <w:divBdr>
                                <w:top w:val="none" w:sz="0" w:space="0" w:color="auto"/>
                                <w:left w:val="none" w:sz="0" w:space="0" w:color="auto"/>
                                <w:bottom w:val="none" w:sz="0" w:space="0" w:color="auto"/>
                                <w:right w:val="none" w:sz="0" w:space="0" w:color="auto"/>
                              </w:divBdr>
                              <w:divsChild>
                                <w:div w:id="2131125906">
                                  <w:marLeft w:val="-225"/>
                                  <w:marRight w:val="-225"/>
                                  <w:marTop w:val="0"/>
                                  <w:marBottom w:val="0"/>
                                  <w:divBdr>
                                    <w:top w:val="none" w:sz="0" w:space="0" w:color="auto"/>
                                    <w:left w:val="none" w:sz="0" w:space="0" w:color="auto"/>
                                    <w:bottom w:val="none" w:sz="0" w:space="0" w:color="auto"/>
                                    <w:right w:val="none" w:sz="0" w:space="0" w:color="auto"/>
                                  </w:divBdr>
                                  <w:divsChild>
                                    <w:div w:id="1230579394">
                                      <w:marLeft w:val="0"/>
                                      <w:marRight w:val="0"/>
                                      <w:marTop w:val="0"/>
                                      <w:marBottom w:val="0"/>
                                      <w:divBdr>
                                        <w:top w:val="none" w:sz="0" w:space="0" w:color="auto"/>
                                        <w:left w:val="none" w:sz="0" w:space="0" w:color="auto"/>
                                        <w:bottom w:val="none" w:sz="0" w:space="0" w:color="auto"/>
                                        <w:right w:val="none" w:sz="0" w:space="0" w:color="auto"/>
                                      </w:divBdr>
                                      <w:divsChild>
                                        <w:div w:id="1836411820">
                                          <w:marLeft w:val="0"/>
                                          <w:marRight w:val="0"/>
                                          <w:marTop w:val="0"/>
                                          <w:marBottom w:val="0"/>
                                          <w:divBdr>
                                            <w:top w:val="none" w:sz="0" w:space="0" w:color="auto"/>
                                            <w:left w:val="none" w:sz="0" w:space="0" w:color="auto"/>
                                            <w:bottom w:val="none" w:sz="0" w:space="0" w:color="auto"/>
                                            <w:right w:val="none" w:sz="0" w:space="0" w:color="auto"/>
                                          </w:divBdr>
                                          <w:divsChild>
                                            <w:div w:id="60407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0358461">
      <w:bodyDiv w:val="1"/>
      <w:marLeft w:val="0"/>
      <w:marRight w:val="0"/>
      <w:marTop w:val="0"/>
      <w:marBottom w:val="0"/>
      <w:divBdr>
        <w:top w:val="none" w:sz="0" w:space="0" w:color="auto"/>
        <w:left w:val="none" w:sz="0" w:space="0" w:color="auto"/>
        <w:bottom w:val="none" w:sz="0" w:space="0" w:color="auto"/>
        <w:right w:val="none" w:sz="0" w:space="0" w:color="auto"/>
      </w:divBdr>
    </w:div>
    <w:div w:id="959922560">
      <w:bodyDiv w:val="1"/>
      <w:marLeft w:val="0"/>
      <w:marRight w:val="0"/>
      <w:marTop w:val="0"/>
      <w:marBottom w:val="0"/>
      <w:divBdr>
        <w:top w:val="none" w:sz="0" w:space="0" w:color="auto"/>
        <w:left w:val="none" w:sz="0" w:space="0" w:color="auto"/>
        <w:bottom w:val="none" w:sz="0" w:space="0" w:color="auto"/>
        <w:right w:val="none" w:sz="0" w:space="0" w:color="auto"/>
      </w:divBdr>
    </w:div>
    <w:div w:id="965162054">
      <w:bodyDiv w:val="1"/>
      <w:marLeft w:val="0"/>
      <w:marRight w:val="0"/>
      <w:marTop w:val="0"/>
      <w:marBottom w:val="0"/>
      <w:divBdr>
        <w:top w:val="none" w:sz="0" w:space="0" w:color="auto"/>
        <w:left w:val="none" w:sz="0" w:space="0" w:color="auto"/>
        <w:bottom w:val="none" w:sz="0" w:space="0" w:color="auto"/>
        <w:right w:val="none" w:sz="0" w:space="0" w:color="auto"/>
      </w:divBdr>
      <w:divsChild>
        <w:div w:id="1122655594">
          <w:marLeft w:val="0"/>
          <w:marRight w:val="0"/>
          <w:marTop w:val="0"/>
          <w:marBottom w:val="0"/>
          <w:divBdr>
            <w:top w:val="none" w:sz="0" w:space="0" w:color="auto"/>
            <w:left w:val="none" w:sz="0" w:space="0" w:color="auto"/>
            <w:bottom w:val="none" w:sz="0" w:space="0" w:color="auto"/>
            <w:right w:val="none" w:sz="0" w:space="0" w:color="auto"/>
          </w:divBdr>
          <w:divsChild>
            <w:div w:id="1335493841">
              <w:marLeft w:val="0"/>
              <w:marRight w:val="0"/>
              <w:marTop w:val="0"/>
              <w:marBottom w:val="0"/>
              <w:divBdr>
                <w:top w:val="none" w:sz="0" w:space="0" w:color="auto"/>
                <w:left w:val="none" w:sz="0" w:space="0" w:color="auto"/>
                <w:bottom w:val="none" w:sz="0" w:space="0" w:color="auto"/>
                <w:right w:val="none" w:sz="0" w:space="0" w:color="auto"/>
              </w:divBdr>
              <w:divsChild>
                <w:div w:id="950476811">
                  <w:marLeft w:val="0"/>
                  <w:marRight w:val="0"/>
                  <w:marTop w:val="0"/>
                  <w:marBottom w:val="0"/>
                  <w:divBdr>
                    <w:top w:val="none" w:sz="0" w:space="0" w:color="auto"/>
                    <w:left w:val="none" w:sz="0" w:space="0" w:color="auto"/>
                    <w:bottom w:val="none" w:sz="0" w:space="0" w:color="auto"/>
                    <w:right w:val="none" w:sz="0" w:space="0" w:color="auto"/>
                  </w:divBdr>
                  <w:divsChild>
                    <w:div w:id="221916358">
                      <w:marLeft w:val="0"/>
                      <w:marRight w:val="0"/>
                      <w:marTop w:val="0"/>
                      <w:marBottom w:val="0"/>
                      <w:divBdr>
                        <w:top w:val="none" w:sz="0" w:space="0" w:color="auto"/>
                        <w:left w:val="none" w:sz="0" w:space="0" w:color="auto"/>
                        <w:bottom w:val="none" w:sz="0" w:space="0" w:color="auto"/>
                        <w:right w:val="none" w:sz="0" w:space="0" w:color="auto"/>
                      </w:divBdr>
                      <w:divsChild>
                        <w:div w:id="708381053">
                          <w:marLeft w:val="0"/>
                          <w:marRight w:val="0"/>
                          <w:marTop w:val="0"/>
                          <w:marBottom w:val="0"/>
                          <w:divBdr>
                            <w:top w:val="none" w:sz="0" w:space="0" w:color="auto"/>
                            <w:left w:val="none" w:sz="0" w:space="0" w:color="auto"/>
                            <w:bottom w:val="none" w:sz="0" w:space="0" w:color="auto"/>
                            <w:right w:val="none" w:sz="0" w:space="0" w:color="auto"/>
                          </w:divBdr>
                          <w:divsChild>
                            <w:div w:id="1534422161">
                              <w:marLeft w:val="0"/>
                              <w:marRight w:val="0"/>
                              <w:marTop w:val="0"/>
                              <w:marBottom w:val="0"/>
                              <w:divBdr>
                                <w:top w:val="none" w:sz="0" w:space="0" w:color="auto"/>
                                <w:left w:val="none" w:sz="0" w:space="0" w:color="auto"/>
                                <w:bottom w:val="none" w:sz="0" w:space="0" w:color="auto"/>
                                <w:right w:val="none" w:sz="0" w:space="0" w:color="auto"/>
                              </w:divBdr>
                              <w:divsChild>
                                <w:div w:id="2114594701">
                                  <w:marLeft w:val="-225"/>
                                  <w:marRight w:val="-225"/>
                                  <w:marTop w:val="0"/>
                                  <w:marBottom w:val="0"/>
                                  <w:divBdr>
                                    <w:top w:val="none" w:sz="0" w:space="0" w:color="auto"/>
                                    <w:left w:val="none" w:sz="0" w:space="0" w:color="auto"/>
                                    <w:bottom w:val="none" w:sz="0" w:space="0" w:color="auto"/>
                                    <w:right w:val="none" w:sz="0" w:space="0" w:color="auto"/>
                                  </w:divBdr>
                                  <w:divsChild>
                                    <w:div w:id="1568539738">
                                      <w:marLeft w:val="0"/>
                                      <w:marRight w:val="0"/>
                                      <w:marTop w:val="0"/>
                                      <w:marBottom w:val="0"/>
                                      <w:divBdr>
                                        <w:top w:val="none" w:sz="0" w:space="0" w:color="auto"/>
                                        <w:left w:val="none" w:sz="0" w:space="0" w:color="auto"/>
                                        <w:bottom w:val="none" w:sz="0" w:space="0" w:color="auto"/>
                                        <w:right w:val="none" w:sz="0" w:space="0" w:color="auto"/>
                                      </w:divBdr>
                                      <w:divsChild>
                                        <w:div w:id="1462646123">
                                          <w:marLeft w:val="0"/>
                                          <w:marRight w:val="0"/>
                                          <w:marTop w:val="0"/>
                                          <w:marBottom w:val="0"/>
                                          <w:divBdr>
                                            <w:top w:val="none" w:sz="0" w:space="0" w:color="auto"/>
                                            <w:left w:val="none" w:sz="0" w:space="0" w:color="auto"/>
                                            <w:bottom w:val="none" w:sz="0" w:space="0" w:color="auto"/>
                                            <w:right w:val="none" w:sz="0" w:space="0" w:color="auto"/>
                                          </w:divBdr>
                                          <w:divsChild>
                                            <w:div w:id="1817334608">
                                              <w:marLeft w:val="0"/>
                                              <w:marRight w:val="0"/>
                                              <w:marTop w:val="0"/>
                                              <w:marBottom w:val="330"/>
                                              <w:divBdr>
                                                <w:top w:val="none" w:sz="0" w:space="0" w:color="auto"/>
                                                <w:left w:val="none" w:sz="0" w:space="0" w:color="auto"/>
                                                <w:bottom w:val="none" w:sz="0" w:space="0" w:color="auto"/>
                                                <w:right w:val="none" w:sz="0" w:space="0" w:color="auto"/>
                                              </w:divBdr>
                                              <w:divsChild>
                                                <w:div w:id="184904329">
                                                  <w:marLeft w:val="-15"/>
                                                  <w:marRight w:val="-15"/>
                                                  <w:marTop w:val="0"/>
                                                  <w:marBottom w:val="0"/>
                                                  <w:divBdr>
                                                    <w:top w:val="none" w:sz="0" w:space="0" w:color="auto"/>
                                                    <w:left w:val="none" w:sz="0" w:space="0" w:color="auto"/>
                                                    <w:bottom w:val="none" w:sz="0" w:space="0" w:color="auto"/>
                                                    <w:right w:val="none" w:sz="0" w:space="0" w:color="auto"/>
                                                  </w:divBdr>
                                                </w:div>
                                                <w:div w:id="925115648">
                                                  <w:marLeft w:val="-15"/>
                                                  <w:marRight w:val="-15"/>
                                                  <w:marTop w:val="0"/>
                                                  <w:marBottom w:val="0"/>
                                                  <w:divBdr>
                                                    <w:top w:val="none" w:sz="0" w:space="0" w:color="auto"/>
                                                    <w:left w:val="none" w:sz="0" w:space="0" w:color="auto"/>
                                                    <w:bottom w:val="none" w:sz="0" w:space="0" w:color="auto"/>
                                                    <w:right w:val="none" w:sz="0" w:space="0" w:color="auto"/>
                                                  </w:divBdr>
                                                </w:div>
                                                <w:div w:id="241450550">
                                                  <w:marLeft w:val="-15"/>
                                                  <w:marRight w:val="-15"/>
                                                  <w:marTop w:val="0"/>
                                                  <w:marBottom w:val="0"/>
                                                  <w:divBdr>
                                                    <w:top w:val="none" w:sz="0" w:space="0" w:color="auto"/>
                                                    <w:left w:val="none" w:sz="0" w:space="0" w:color="auto"/>
                                                    <w:bottom w:val="none" w:sz="0" w:space="0" w:color="auto"/>
                                                    <w:right w:val="none" w:sz="0" w:space="0" w:color="auto"/>
                                                  </w:divBdr>
                                                </w:div>
                                                <w:div w:id="940647350">
                                                  <w:marLeft w:val="-15"/>
                                                  <w:marRight w:val="-15"/>
                                                  <w:marTop w:val="0"/>
                                                  <w:marBottom w:val="0"/>
                                                  <w:divBdr>
                                                    <w:top w:val="none" w:sz="0" w:space="0" w:color="auto"/>
                                                    <w:left w:val="none" w:sz="0" w:space="0" w:color="auto"/>
                                                    <w:bottom w:val="none" w:sz="0" w:space="0" w:color="auto"/>
                                                    <w:right w:val="none" w:sz="0" w:space="0" w:color="auto"/>
                                                  </w:divBdr>
                                                </w:div>
                                                <w:div w:id="99574705">
                                                  <w:marLeft w:val="-15"/>
                                                  <w:marRight w:val="-15"/>
                                                  <w:marTop w:val="0"/>
                                                  <w:marBottom w:val="0"/>
                                                  <w:divBdr>
                                                    <w:top w:val="none" w:sz="0" w:space="0" w:color="auto"/>
                                                    <w:left w:val="none" w:sz="0" w:space="0" w:color="auto"/>
                                                    <w:bottom w:val="none" w:sz="0" w:space="0" w:color="auto"/>
                                                    <w:right w:val="none" w:sz="0" w:space="0" w:color="auto"/>
                                                  </w:divBdr>
                                                </w:div>
                                                <w:div w:id="609705565">
                                                  <w:marLeft w:val="-15"/>
                                                  <w:marRight w:val="-15"/>
                                                  <w:marTop w:val="0"/>
                                                  <w:marBottom w:val="0"/>
                                                  <w:divBdr>
                                                    <w:top w:val="none" w:sz="0" w:space="0" w:color="auto"/>
                                                    <w:left w:val="none" w:sz="0" w:space="0" w:color="auto"/>
                                                    <w:bottom w:val="none" w:sz="0" w:space="0" w:color="auto"/>
                                                    <w:right w:val="none" w:sz="0" w:space="0" w:color="auto"/>
                                                  </w:divBdr>
                                                </w:div>
                                                <w:div w:id="875124229">
                                                  <w:marLeft w:val="-15"/>
                                                  <w:marRight w:val="-15"/>
                                                  <w:marTop w:val="0"/>
                                                  <w:marBottom w:val="0"/>
                                                  <w:divBdr>
                                                    <w:top w:val="none" w:sz="0" w:space="0" w:color="auto"/>
                                                    <w:left w:val="none" w:sz="0" w:space="0" w:color="auto"/>
                                                    <w:bottom w:val="none" w:sz="0" w:space="0" w:color="auto"/>
                                                    <w:right w:val="none" w:sz="0" w:space="0" w:color="auto"/>
                                                  </w:divBdr>
                                                </w:div>
                                                <w:div w:id="763379789">
                                                  <w:marLeft w:val="-15"/>
                                                  <w:marRight w:val="-15"/>
                                                  <w:marTop w:val="0"/>
                                                  <w:marBottom w:val="0"/>
                                                  <w:divBdr>
                                                    <w:top w:val="none" w:sz="0" w:space="0" w:color="auto"/>
                                                    <w:left w:val="none" w:sz="0" w:space="0" w:color="auto"/>
                                                    <w:bottom w:val="none" w:sz="0" w:space="0" w:color="auto"/>
                                                    <w:right w:val="none" w:sz="0" w:space="0" w:color="auto"/>
                                                  </w:divBdr>
                                                </w:div>
                                                <w:div w:id="1898931065">
                                                  <w:marLeft w:val="-15"/>
                                                  <w:marRight w:val="-15"/>
                                                  <w:marTop w:val="0"/>
                                                  <w:marBottom w:val="0"/>
                                                  <w:divBdr>
                                                    <w:top w:val="none" w:sz="0" w:space="0" w:color="auto"/>
                                                    <w:left w:val="none" w:sz="0" w:space="0" w:color="auto"/>
                                                    <w:bottom w:val="none" w:sz="0" w:space="0" w:color="auto"/>
                                                    <w:right w:val="none" w:sz="0" w:space="0" w:color="auto"/>
                                                  </w:divBdr>
                                                </w:div>
                                                <w:div w:id="817309490">
                                                  <w:marLeft w:val="-15"/>
                                                  <w:marRight w:val="-15"/>
                                                  <w:marTop w:val="0"/>
                                                  <w:marBottom w:val="0"/>
                                                  <w:divBdr>
                                                    <w:top w:val="none" w:sz="0" w:space="0" w:color="auto"/>
                                                    <w:left w:val="none" w:sz="0" w:space="0" w:color="auto"/>
                                                    <w:bottom w:val="none" w:sz="0" w:space="0" w:color="auto"/>
                                                    <w:right w:val="none" w:sz="0" w:space="0" w:color="auto"/>
                                                  </w:divBdr>
                                                </w:div>
                                                <w:div w:id="811405159">
                                                  <w:marLeft w:val="-15"/>
                                                  <w:marRight w:val="-15"/>
                                                  <w:marTop w:val="0"/>
                                                  <w:marBottom w:val="0"/>
                                                  <w:divBdr>
                                                    <w:top w:val="none" w:sz="0" w:space="0" w:color="auto"/>
                                                    <w:left w:val="none" w:sz="0" w:space="0" w:color="auto"/>
                                                    <w:bottom w:val="none" w:sz="0" w:space="0" w:color="auto"/>
                                                    <w:right w:val="none" w:sz="0" w:space="0" w:color="auto"/>
                                                  </w:divBdr>
                                                </w:div>
                                                <w:div w:id="2070035325">
                                                  <w:marLeft w:val="-15"/>
                                                  <w:marRight w:val="-15"/>
                                                  <w:marTop w:val="0"/>
                                                  <w:marBottom w:val="0"/>
                                                  <w:divBdr>
                                                    <w:top w:val="none" w:sz="0" w:space="0" w:color="auto"/>
                                                    <w:left w:val="none" w:sz="0" w:space="0" w:color="auto"/>
                                                    <w:bottom w:val="none" w:sz="0" w:space="0" w:color="auto"/>
                                                    <w:right w:val="none" w:sz="0" w:space="0" w:color="auto"/>
                                                  </w:divBdr>
                                                </w:div>
                                                <w:div w:id="1057436902">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655345">
          <w:marLeft w:val="0"/>
          <w:marRight w:val="0"/>
          <w:marTop w:val="0"/>
          <w:marBottom w:val="0"/>
          <w:divBdr>
            <w:top w:val="none" w:sz="0" w:space="0" w:color="auto"/>
            <w:left w:val="none" w:sz="0" w:space="0" w:color="auto"/>
            <w:bottom w:val="none" w:sz="0" w:space="0" w:color="auto"/>
            <w:right w:val="none" w:sz="0" w:space="0" w:color="auto"/>
          </w:divBdr>
          <w:divsChild>
            <w:div w:id="1416781534">
              <w:marLeft w:val="0"/>
              <w:marRight w:val="0"/>
              <w:marTop w:val="0"/>
              <w:marBottom w:val="0"/>
              <w:divBdr>
                <w:top w:val="none" w:sz="0" w:space="0" w:color="auto"/>
                <w:left w:val="none" w:sz="0" w:space="0" w:color="auto"/>
                <w:bottom w:val="none" w:sz="0" w:space="0" w:color="auto"/>
                <w:right w:val="none" w:sz="0" w:space="0" w:color="auto"/>
              </w:divBdr>
              <w:divsChild>
                <w:div w:id="1318730838">
                  <w:marLeft w:val="-225"/>
                  <w:marRight w:val="-225"/>
                  <w:marTop w:val="0"/>
                  <w:marBottom w:val="0"/>
                  <w:divBdr>
                    <w:top w:val="none" w:sz="0" w:space="0" w:color="auto"/>
                    <w:left w:val="none" w:sz="0" w:space="0" w:color="auto"/>
                    <w:bottom w:val="none" w:sz="0" w:space="0" w:color="auto"/>
                    <w:right w:val="none" w:sz="0" w:space="0" w:color="auto"/>
                  </w:divBdr>
                  <w:divsChild>
                    <w:div w:id="163100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806905">
      <w:bodyDiv w:val="1"/>
      <w:marLeft w:val="0"/>
      <w:marRight w:val="0"/>
      <w:marTop w:val="0"/>
      <w:marBottom w:val="0"/>
      <w:divBdr>
        <w:top w:val="none" w:sz="0" w:space="0" w:color="auto"/>
        <w:left w:val="none" w:sz="0" w:space="0" w:color="auto"/>
        <w:bottom w:val="none" w:sz="0" w:space="0" w:color="auto"/>
        <w:right w:val="none" w:sz="0" w:space="0" w:color="auto"/>
      </w:divBdr>
    </w:div>
    <w:div w:id="1175261972">
      <w:bodyDiv w:val="1"/>
      <w:marLeft w:val="0"/>
      <w:marRight w:val="0"/>
      <w:marTop w:val="0"/>
      <w:marBottom w:val="0"/>
      <w:divBdr>
        <w:top w:val="none" w:sz="0" w:space="0" w:color="auto"/>
        <w:left w:val="none" w:sz="0" w:space="0" w:color="auto"/>
        <w:bottom w:val="none" w:sz="0" w:space="0" w:color="auto"/>
        <w:right w:val="none" w:sz="0" w:space="0" w:color="auto"/>
      </w:divBdr>
    </w:div>
    <w:div w:id="1226452432">
      <w:bodyDiv w:val="1"/>
      <w:marLeft w:val="0"/>
      <w:marRight w:val="0"/>
      <w:marTop w:val="0"/>
      <w:marBottom w:val="0"/>
      <w:divBdr>
        <w:top w:val="none" w:sz="0" w:space="0" w:color="auto"/>
        <w:left w:val="none" w:sz="0" w:space="0" w:color="auto"/>
        <w:bottom w:val="none" w:sz="0" w:space="0" w:color="auto"/>
        <w:right w:val="none" w:sz="0" w:space="0" w:color="auto"/>
      </w:divBdr>
    </w:div>
    <w:div w:id="1478650657">
      <w:bodyDiv w:val="1"/>
      <w:marLeft w:val="0"/>
      <w:marRight w:val="0"/>
      <w:marTop w:val="0"/>
      <w:marBottom w:val="0"/>
      <w:divBdr>
        <w:top w:val="none" w:sz="0" w:space="0" w:color="auto"/>
        <w:left w:val="none" w:sz="0" w:space="0" w:color="auto"/>
        <w:bottom w:val="none" w:sz="0" w:space="0" w:color="auto"/>
        <w:right w:val="none" w:sz="0" w:space="0" w:color="auto"/>
      </w:divBdr>
      <w:divsChild>
        <w:div w:id="1676612521">
          <w:marLeft w:val="0"/>
          <w:marRight w:val="0"/>
          <w:marTop w:val="0"/>
          <w:marBottom w:val="0"/>
          <w:divBdr>
            <w:top w:val="none" w:sz="0" w:space="0" w:color="auto"/>
            <w:left w:val="none" w:sz="0" w:space="0" w:color="auto"/>
            <w:bottom w:val="none" w:sz="0" w:space="0" w:color="auto"/>
            <w:right w:val="none" w:sz="0" w:space="0" w:color="auto"/>
          </w:divBdr>
          <w:divsChild>
            <w:div w:id="2056656229">
              <w:marLeft w:val="0"/>
              <w:marRight w:val="0"/>
              <w:marTop w:val="0"/>
              <w:marBottom w:val="0"/>
              <w:divBdr>
                <w:top w:val="none" w:sz="0" w:space="0" w:color="auto"/>
                <w:left w:val="none" w:sz="0" w:space="0" w:color="auto"/>
                <w:bottom w:val="none" w:sz="0" w:space="0" w:color="auto"/>
                <w:right w:val="none" w:sz="0" w:space="0" w:color="auto"/>
              </w:divBdr>
              <w:divsChild>
                <w:div w:id="1898666517">
                  <w:marLeft w:val="0"/>
                  <w:marRight w:val="0"/>
                  <w:marTop w:val="0"/>
                  <w:marBottom w:val="0"/>
                  <w:divBdr>
                    <w:top w:val="none" w:sz="0" w:space="0" w:color="auto"/>
                    <w:left w:val="none" w:sz="0" w:space="0" w:color="auto"/>
                    <w:bottom w:val="none" w:sz="0" w:space="0" w:color="auto"/>
                    <w:right w:val="none" w:sz="0" w:space="0" w:color="auto"/>
                  </w:divBdr>
                  <w:divsChild>
                    <w:div w:id="806045710">
                      <w:marLeft w:val="0"/>
                      <w:marRight w:val="0"/>
                      <w:marTop w:val="0"/>
                      <w:marBottom w:val="0"/>
                      <w:divBdr>
                        <w:top w:val="none" w:sz="0" w:space="0" w:color="auto"/>
                        <w:left w:val="none" w:sz="0" w:space="0" w:color="auto"/>
                        <w:bottom w:val="none" w:sz="0" w:space="0" w:color="auto"/>
                        <w:right w:val="none" w:sz="0" w:space="0" w:color="auto"/>
                      </w:divBdr>
                      <w:divsChild>
                        <w:div w:id="35395276">
                          <w:marLeft w:val="0"/>
                          <w:marRight w:val="0"/>
                          <w:marTop w:val="0"/>
                          <w:marBottom w:val="0"/>
                          <w:divBdr>
                            <w:top w:val="none" w:sz="0" w:space="0" w:color="auto"/>
                            <w:left w:val="none" w:sz="0" w:space="0" w:color="auto"/>
                            <w:bottom w:val="none" w:sz="0" w:space="0" w:color="auto"/>
                            <w:right w:val="none" w:sz="0" w:space="0" w:color="auto"/>
                          </w:divBdr>
                          <w:divsChild>
                            <w:div w:id="1098596717">
                              <w:marLeft w:val="0"/>
                              <w:marRight w:val="0"/>
                              <w:marTop w:val="0"/>
                              <w:marBottom w:val="0"/>
                              <w:divBdr>
                                <w:top w:val="none" w:sz="0" w:space="0" w:color="auto"/>
                                <w:left w:val="none" w:sz="0" w:space="0" w:color="auto"/>
                                <w:bottom w:val="none" w:sz="0" w:space="0" w:color="auto"/>
                                <w:right w:val="none" w:sz="0" w:space="0" w:color="auto"/>
                              </w:divBdr>
                              <w:divsChild>
                                <w:div w:id="1495492283">
                                  <w:marLeft w:val="-225"/>
                                  <w:marRight w:val="-225"/>
                                  <w:marTop w:val="0"/>
                                  <w:marBottom w:val="0"/>
                                  <w:divBdr>
                                    <w:top w:val="none" w:sz="0" w:space="0" w:color="auto"/>
                                    <w:left w:val="none" w:sz="0" w:space="0" w:color="auto"/>
                                    <w:bottom w:val="none" w:sz="0" w:space="0" w:color="auto"/>
                                    <w:right w:val="none" w:sz="0" w:space="0" w:color="auto"/>
                                  </w:divBdr>
                                  <w:divsChild>
                                    <w:div w:id="1459756350">
                                      <w:marLeft w:val="0"/>
                                      <w:marRight w:val="0"/>
                                      <w:marTop w:val="0"/>
                                      <w:marBottom w:val="0"/>
                                      <w:divBdr>
                                        <w:top w:val="none" w:sz="0" w:space="0" w:color="auto"/>
                                        <w:left w:val="none" w:sz="0" w:space="0" w:color="auto"/>
                                        <w:bottom w:val="none" w:sz="0" w:space="0" w:color="auto"/>
                                        <w:right w:val="none" w:sz="0" w:space="0" w:color="auto"/>
                                      </w:divBdr>
                                      <w:divsChild>
                                        <w:div w:id="635337439">
                                          <w:marLeft w:val="0"/>
                                          <w:marRight w:val="0"/>
                                          <w:marTop w:val="0"/>
                                          <w:marBottom w:val="0"/>
                                          <w:divBdr>
                                            <w:top w:val="none" w:sz="0" w:space="0" w:color="auto"/>
                                            <w:left w:val="none" w:sz="0" w:space="0" w:color="auto"/>
                                            <w:bottom w:val="none" w:sz="0" w:space="0" w:color="auto"/>
                                            <w:right w:val="none" w:sz="0" w:space="0" w:color="auto"/>
                                          </w:divBdr>
                                          <w:divsChild>
                                            <w:div w:id="115009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8519376">
      <w:bodyDiv w:val="1"/>
      <w:marLeft w:val="0"/>
      <w:marRight w:val="0"/>
      <w:marTop w:val="0"/>
      <w:marBottom w:val="0"/>
      <w:divBdr>
        <w:top w:val="none" w:sz="0" w:space="0" w:color="auto"/>
        <w:left w:val="none" w:sz="0" w:space="0" w:color="auto"/>
        <w:bottom w:val="none" w:sz="0" w:space="0" w:color="auto"/>
        <w:right w:val="none" w:sz="0" w:space="0" w:color="auto"/>
      </w:divBdr>
    </w:div>
    <w:div w:id="1588534955">
      <w:bodyDiv w:val="1"/>
      <w:marLeft w:val="0"/>
      <w:marRight w:val="0"/>
      <w:marTop w:val="0"/>
      <w:marBottom w:val="0"/>
      <w:divBdr>
        <w:top w:val="none" w:sz="0" w:space="0" w:color="auto"/>
        <w:left w:val="none" w:sz="0" w:space="0" w:color="auto"/>
        <w:bottom w:val="none" w:sz="0" w:space="0" w:color="auto"/>
        <w:right w:val="none" w:sz="0" w:space="0" w:color="auto"/>
      </w:divBdr>
      <w:divsChild>
        <w:div w:id="1735931947">
          <w:marLeft w:val="0"/>
          <w:marRight w:val="0"/>
          <w:marTop w:val="0"/>
          <w:marBottom w:val="0"/>
          <w:divBdr>
            <w:top w:val="none" w:sz="0" w:space="0" w:color="auto"/>
            <w:left w:val="none" w:sz="0" w:space="0" w:color="auto"/>
            <w:bottom w:val="none" w:sz="0" w:space="0" w:color="auto"/>
            <w:right w:val="none" w:sz="0" w:space="0" w:color="auto"/>
          </w:divBdr>
          <w:divsChild>
            <w:div w:id="89549631">
              <w:marLeft w:val="0"/>
              <w:marRight w:val="0"/>
              <w:marTop w:val="0"/>
              <w:marBottom w:val="0"/>
              <w:divBdr>
                <w:top w:val="none" w:sz="0" w:space="0" w:color="auto"/>
                <w:left w:val="none" w:sz="0" w:space="0" w:color="auto"/>
                <w:bottom w:val="none" w:sz="0" w:space="0" w:color="auto"/>
                <w:right w:val="none" w:sz="0" w:space="0" w:color="auto"/>
              </w:divBdr>
              <w:divsChild>
                <w:div w:id="1040057998">
                  <w:marLeft w:val="0"/>
                  <w:marRight w:val="0"/>
                  <w:marTop w:val="0"/>
                  <w:marBottom w:val="0"/>
                  <w:divBdr>
                    <w:top w:val="none" w:sz="0" w:space="0" w:color="auto"/>
                    <w:left w:val="none" w:sz="0" w:space="0" w:color="auto"/>
                    <w:bottom w:val="none" w:sz="0" w:space="0" w:color="auto"/>
                    <w:right w:val="none" w:sz="0" w:space="0" w:color="auto"/>
                  </w:divBdr>
                  <w:divsChild>
                    <w:div w:id="227737675">
                      <w:marLeft w:val="0"/>
                      <w:marRight w:val="0"/>
                      <w:marTop w:val="0"/>
                      <w:marBottom w:val="0"/>
                      <w:divBdr>
                        <w:top w:val="none" w:sz="0" w:space="0" w:color="auto"/>
                        <w:left w:val="none" w:sz="0" w:space="0" w:color="auto"/>
                        <w:bottom w:val="none" w:sz="0" w:space="0" w:color="auto"/>
                        <w:right w:val="none" w:sz="0" w:space="0" w:color="auto"/>
                      </w:divBdr>
                      <w:divsChild>
                        <w:div w:id="58024240">
                          <w:marLeft w:val="0"/>
                          <w:marRight w:val="0"/>
                          <w:marTop w:val="0"/>
                          <w:marBottom w:val="0"/>
                          <w:divBdr>
                            <w:top w:val="none" w:sz="0" w:space="0" w:color="auto"/>
                            <w:left w:val="none" w:sz="0" w:space="0" w:color="auto"/>
                            <w:bottom w:val="none" w:sz="0" w:space="0" w:color="auto"/>
                            <w:right w:val="none" w:sz="0" w:space="0" w:color="auto"/>
                          </w:divBdr>
                          <w:divsChild>
                            <w:div w:id="884485984">
                              <w:marLeft w:val="0"/>
                              <w:marRight w:val="0"/>
                              <w:marTop w:val="0"/>
                              <w:marBottom w:val="0"/>
                              <w:divBdr>
                                <w:top w:val="none" w:sz="0" w:space="0" w:color="auto"/>
                                <w:left w:val="none" w:sz="0" w:space="0" w:color="auto"/>
                                <w:bottom w:val="none" w:sz="0" w:space="0" w:color="auto"/>
                                <w:right w:val="none" w:sz="0" w:space="0" w:color="auto"/>
                              </w:divBdr>
                              <w:divsChild>
                                <w:div w:id="166944222">
                                  <w:marLeft w:val="-225"/>
                                  <w:marRight w:val="-225"/>
                                  <w:marTop w:val="0"/>
                                  <w:marBottom w:val="0"/>
                                  <w:divBdr>
                                    <w:top w:val="none" w:sz="0" w:space="0" w:color="auto"/>
                                    <w:left w:val="none" w:sz="0" w:space="0" w:color="auto"/>
                                    <w:bottom w:val="none" w:sz="0" w:space="0" w:color="auto"/>
                                    <w:right w:val="none" w:sz="0" w:space="0" w:color="auto"/>
                                  </w:divBdr>
                                  <w:divsChild>
                                    <w:div w:id="1898055454">
                                      <w:marLeft w:val="0"/>
                                      <w:marRight w:val="0"/>
                                      <w:marTop w:val="0"/>
                                      <w:marBottom w:val="0"/>
                                      <w:divBdr>
                                        <w:top w:val="none" w:sz="0" w:space="0" w:color="auto"/>
                                        <w:left w:val="none" w:sz="0" w:space="0" w:color="auto"/>
                                        <w:bottom w:val="none" w:sz="0" w:space="0" w:color="auto"/>
                                        <w:right w:val="none" w:sz="0" w:space="0" w:color="auto"/>
                                      </w:divBdr>
                                      <w:divsChild>
                                        <w:div w:id="754280051">
                                          <w:marLeft w:val="0"/>
                                          <w:marRight w:val="0"/>
                                          <w:marTop w:val="0"/>
                                          <w:marBottom w:val="0"/>
                                          <w:divBdr>
                                            <w:top w:val="none" w:sz="0" w:space="0" w:color="auto"/>
                                            <w:left w:val="none" w:sz="0" w:space="0" w:color="auto"/>
                                            <w:bottom w:val="none" w:sz="0" w:space="0" w:color="auto"/>
                                            <w:right w:val="none" w:sz="0" w:space="0" w:color="auto"/>
                                          </w:divBdr>
                                          <w:divsChild>
                                            <w:div w:id="679085097">
                                              <w:marLeft w:val="0"/>
                                              <w:marRight w:val="0"/>
                                              <w:marTop w:val="0"/>
                                              <w:marBottom w:val="0"/>
                                              <w:divBdr>
                                                <w:top w:val="none" w:sz="0" w:space="0" w:color="auto"/>
                                                <w:left w:val="none" w:sz="0" w:space="0" w:color="auto"/>
                                                <w:bottom w:val="none" w:sz="0" w:space="0" w:color="auto"/>
                                                <w:right w:val="none" w:sz="0" w:space="0" w:color="auto"/>
                                              </w:divBdr>
                                              <w:divsChild>
                                                <w:div w:id="175653550">
                                                  <w:marLeft w:val="0"/>
                                                  <w:marRight w:val="0"/>
                                                  <w:marTop w:val="0"/>
                                                  <w:marBottom w:val="0"/>
                                                  <w:divBdr>
                                                    <w:top w:val="single" w:sz="48" w:space="0" w:color="FFFFFF"/>
                                                    <w:left w:val="none" w:sz="0" w:space="0" w:color="auto"/>
                                                    <w:bottom w:val="single" w:sz="48" w:space="0" w:color="FFFFFF"/>
                                                    <w:right w:val="none" w:sz="0" w:space="0" w:color="auto"/>
                                                  </w:divBdr>
                                                  <w:divsChild>
                                                    <w:div w:id="1810391581">
                                                      <w:marLeft w:val="0"/>
                                                      <w:marRight w:val="0"/>
                                                      <w:marTop w:val="0"/>
                                                      <w:marBottom w:val="0"/>
                                                      <w:divBdr>
                                                        <w:top w:val="none" w:sz="0" w:space="0" w:color="auto"/>
                                                        <w:left w:val="none" w:sz="0" w:space="0" w:color="auto"/>
                                                        <w:bottom w:val="none" w:sz="0" w:space="0" w:color="auto"/>
                                                        <w:right w:val="none" w:sz="0" w:space="0" w:color="auto"/>
                                                      </w:divBdr>
                                                      <w:divsChild>
                                                        <w:div w:id="731079016">
                                                          <w:marLeft w:val="0"/>
                                                          <w:marRight w:val="0"/>
                                                          <w:marTop w:val="0"/>
                                                          <w:marBottom w:val="0"/>
                                                          <w:divBdr>
                                                            <w:top w:val="none" w:sz="0" w:space="0" w:color="auto"/>
                                                            <w:left w:val="none" w:sz="0" w:space="0" w:color="auto"/>
                                                            <w:bottom w:val="none" w:sz="0" w:space="0" w:color="auto"/>
                                                            <w:right w:val="none" w:sz="0" w:space="0" w:color="auto"/>
                                                          </w:divBdr>
                                                          <w:divsChild>
                                                            <w:div w:id="792669942">
                                                              <w:marLeft w:val="0"/>
                                                              <w:marRight w:val="0"/>
                                                              <w:marTop w:val="0"/>
                                                              <w:marBottom w:val="0"/>
                                                              <w:divBdr>
                                                                <w:top w:val="none" w:sz="0" w:space="0" w:color="auto"/>
                                                                <w:left w:val="none" w:sz="0" w:space="0" w:color="auto"/>
                                                                <w:bottom w:val="none" w:sz="0" w:space="0" w:color="auto"/>
                                                                <w:right w:val="none" w:sz="0" w:space="0" w:color="auto"/>
                                                              </w:divBdr>
                                                              <w:divsChild>
                                                                <w:div w:id="162504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1823041">
      <w:bodyDiv w:val="1"/>
      <w:marLeft w:val="0"/>
      <w:marRight w:val="0"/>
      <w:marTop w:val="0"/>
      <w:marBottom w:val="0"/>
      <w:divBdr>
        <w:top w:val="none" w:sz="0" w:space="0" w:color="auto"/>
        <w:left w:val="none" w:sz="0" w:space="0" w:color="auto"/>
        <w:bottom w:val="none" w:sz="0" w:space="0" w:color="auto"/>
        <w:right w:val="none" w:sz="0" w:space="0" w:color="auto"/>
      </w:divBdr>
    </w:div>
    <w:div w:id="1870675668">
      <w:bodyDiv w:val="1"/>
      <w:marLeft w:val="300"/>
      <w:marRight w:val="300"/>
      <w:marTop w:val="300"/>
      <w:marBottom w:val="300"/>
      <w:divBdr>
        <w:top w:val="none" w:sz="0" w:space="0" w:color="auto"/>
        <w:left w:val="none" w:sz="0" w:space="0" w:color="auto"/>
        <w:bottom w:val="none" w:sz="0" w:space="0" w:color="auto"/>
        <w:right w:val="none" w:sz="0" w:space="0" w:color="auto"/>
      </w:divBdr>
    </w:div>
    <w:div w:id="1965767365">
      <w:bodyDiv w:val="1"/>
      <w:marLeft w:val="0"/>
      <w:marRight w:val="0"/>
      <w:marTop w:val="0"/>
      <w:marBottom w:val="0"/>
      <w:divBdr>
        <w:top w:val="none" w:sz="0" w:space="0" w:color="auto"/>
        <w:left w:val="none" w:sz="0" w:space="0" w:color="auto"/>
        <w:bottom w:val="none" w:sz="0" w:space="0" w:color="auto"/>
        <w:right w:val="none" w:sz="0" w:space="0" w:color="auto"/>
      </w:divBdr>
      <w:divsChild>
        <w:div w:id="1084574505">
          <w:marLeft w:val="0"/>
          <w:marRight w:val="0"/>
          <w:marTop w:val="0"/>
          <w:marBottom w:val="0"/>
          <w:divBdr>
            <w:top w:val="none" w:sz="0" w:space="0" w:color="auto"/>
            <w:left w:val="none" w:sz="0" w:space="0" w:color="auto"/>
            <w:bottom w:val="none" w:sz="0" w:space="0" w:color="auto"/>
            <w:right w:val="none" w:sz="0" w:space="0" w:color="auto"/>
          </w:divBdr>
          <w:divsChild>
            <w:div w:id="1515420605">
              <w:marLeft w:val="0"/>
              <w:marRight w:val="0"/>
              <w:marTop w:val="0"/>
              <w:marBottom w:val="0"/>
              <w:divBdr>
                <w:top w:val="none" w:sz="0" w:space="0" w:color="auto"/>
                <w:left w:val="none" w:sz="0" w:space="0" w:color="auto"/>
                <w:bottom w:val="none" w:sz="0" w:space="0" w:color="auto"/>
                <w:right w:val="none" w:sz="0" w:space="0" w:color="auto"/>
              </w:divBdr>
              <w:divsChild>
                <w:div w:id="1548182537">
                  <w:marLeft w:val="0"/>
                  <w:marRight w:val="0"/>
                  <w:marTop w:val="0"/>
                  <w:marBottom w:val="0"/>
                  <w:divBdr>
                    <w:top w:val="none" w:sz="0" w:space="0" w:color="auto"/>
                    <w:left w:val="none" w:sz="0" w:space="0" w:color="auto"/>
                    <w:bottom w:val="none" w:sz="0" w:space="0" w:color="auto"/>
                    <w:right w:val="none" w:sz="0" w:space="0" w:color="auto"/>
                  </w:divBdr>
                  <w:divsChild>
                    <w:div w:id="847601723">
                      <w:marLeft w:val="0"/>
                      <w:marRight w:val="0"/>
                      <w:marTop w:val="0"/>
                      <w:marBottom w:val="0"/>
                      <w:divBdr>
                        <w:top w:val="none" w:sz="0" w:space="0" w:color="auto"/>
                        <w:left w:val="none" w:sz="0" w:space="0" w:color="auto"/>
                        <w:bottom w:val="none" w:sz="0" w:space="0" w:color="auto"/>
                        <w:right w:val="none" w:sz="0" w:space="0" w:color="auto"/>
                      </w:divBdr>
                      <w:divsChild>
                        <w:div w:id="856499477">
                          <w:marLeft w:val="0"/>
                          <w:marRight w:val="0"/>
                          <w:marTop w:val="0"/>
                          <w:marBottom w:val="0"/>
                          <w:divBdr>
                            <w:top w:val="none" w:sz="0" w:space="0" w:color="auto"/>
                            <w:left w:val="none" w:sz="0" w:space="0" w:color="auto"/>
                            <w:bottom w:val="none" w:sz="0" w:space="0" w:color="auto"/>
                            <w:right w:val="none" w:sz="0" w:space="0" w:color="auto"/>
                          </w:divBdr>
                          <w:divsChild>
                            <w:div w:id="326178358">
                              <w:marLeft w:val="0"/>
                              <w:marRight w:val="0"/>
                              <w:marTop w:val="0"/>
                              <w:marBottom w:val="0"/>
                              <w:divBdr>
                                <w:top w:val="none" w:sz="0" w:space="0" w:color="auto"/>
                                <w:left w:val="none" w:sz="0" w:space="0" w:color="auto"/>
                                <w:bottom w:val="none" w:sz="0" w:space="0" w:color="auto"/>
                                <w:right w:val="none" w:sz="0" w:space="0" w:color="auto"/>
                              </w:divBdr>
                              <w:divsChild>
                                <w:div w:id="249051637">
                                  <w:marLeft w:val="-225"/>
                                  <w:marRight w:val="-225"/>
                                  <w:marTop w:val="0"/>
                                  <w:marBottom w:val="0"/>
                                  <w:divBdr>
                                    <w:top w:val="none" w:sz="0" w:space="0" w:color="auto"/>
                                    <w:left w:val="none" w:sz="0" w:space="0" w:color="auto"/>
                                    <w:bottom w:val="none" w:sz="0" w:space="0" w:color="auto"/>
                                    <w:right w:val="none" w:sz="0" w:space="0" w:color="auto"/>
                                  </w:divBdr>
                                  <w:divsChild>
                                    <w:div w:id="665593409">
                                      <w:marLeft w:val="0"/>
                                      <w:marRight w:val="0"/>
                                      <w:marTop w:val="0"/>
                                      <w:marBottom w:val="0"/>
                                      <w:divBdr>
                                        <w:top w:val="none" w:sz="0" w:space="0" w:color="auto"/>
                                        <w:left w:val="none" w:sz="0" w:space="0" w:color="auto"/>
                                        <w:bottom w:val="none" w:sz="0" w:space="0" w:color="auto"/>
                                        <w:right w:val="none" w:sz="0" w:space="0" w:color="auto"/>
                                      </w:divBdr>
                                      <w:divsChild>
                                        <w:div w:id="304161432">
                                          <w:marLeft w:val="0"/>
                                          <w:marRight w:val="0"/>
                                          <w:marTop w:val="0"/>
                                          <w:marBottom w:val="0"/>
                                          <w:divBdr>
                                            <w:top w:val="none" w:sz="0" w:space="0" w:color="auto"/>
                                            <w:left w:val="none" w:sz="0" w:space="0" w:color="auto"/>
                                            <w:bottom w:val="none" w:sz="0" w:space="0" w:color="auto"/>
                                            <w:right w:val="none" w:sz="0" w:space="0" w:color="auto"/>
                                          </w:divBdr>
                                          <w:divsChild>
                                            <w:div w:id="1903175460">
                                              <w:marLeft w:val="0"/>
                                              <w:marRight w:val="0"/>
                                              <w:marTop w:val="0"/>
                                              <w:marBottom w:val="0"/>
                                              <w:divBdr>
                                                <w:top w:val="none" w:sz="0" w:space="0" w:color="auto"/>
                                                <w:left w:val="none" w:sz="0" w:space="0" w:color="auto"/>
                                                <w:bottom w:val="none" w:sz="0" w:space="0" w:color="auto"/>
                                                <w:right w:val="none" w:sz="0" w:space="0" w:color="auto"/>
                                              </w:divBdr>
                                              <w:divsChild>
                                                <w:div w:id="1034111758">
                                                  <w:marLeft w:val="0"/>
                                                  <w:marRight w:val="0"/>
                                                  <w:marTop w:val="0"/>
                                                  <w:marBottom w:val="0"/>
                                                  <w:divBdr>
                                                    <w:top w:val="single" w:sz="48" w:space="0" w:color="FFFFFF"/>
                                                    <w:left w:val="none" w:sz="0" w:space="0" w:color="auto"/>
                                                    <w:bottom w:val="single" w:sz="48" w:space="0" w:color="FFFFFF"/>
                                                    <w:right w:val="none" w:sz="0" w:space="0" w:color="auto"/>
                                                  </w:divBdr>
                                                  <w:divsChild>
                                                    <w:div w:id="1233545285">
                                                      <w:marLeft w:val="0"/>
                                                      <w:marRight w:val="0"/>
                                                      <w:marTop w:val="0"/>
                                                      <w:marBottom w:val="0"/>
                                                      <w:divBdr>
                                                        <w:top w:val="none" w:sz="0" w:space="0" w:color="auto"/>
                                                        <w:left w:val="none" w:sz="0" w:space="0" w:color="auto"/>
                                                        <w:bottom w:val="none" w:sz="0" w:space="0" w:color="auto"/>
                                                        <w:right w:val="none" w:sz="0" w:space="0" w:color="auto"/>
                                                      </w:divBdr>
                                                      <w:divsChild>
                                                        <w:div w:id="598441882">
                                                          <w:marLeft w:val="0"/>
                                                          <w:marRight w:val="0"/>
                                                          <w:marTop w:val="0"/>
                                                          <w:marBottom w:val="0"/>
                                                          <w:divBdr>
                                                            <w:top w:val="none" w:sz="0" w:space="0" w:color="auto"/>
                                                            <w:left w:val="none" w:sz="0" w:space="0" w:color="auto"/>
                                                            <w:bottom w:val="none" w:sz="0" w:space="0" w:color="auto"/>
                                                            <w:right w:val="none" w:sz="0" w:space="0" w:color="auto"/>
                                                          </w:divBdr>
                                                          <w:divsChild>
                                                            <w:div w:id="111830107">
                                                              <w:marLeft w:val="0"/>
                                                              <w:marRight w:val="0"/>
                                                              <w:marTop w:val="0"/>
                                                              <w:marBottom w:val="0"/>
                                                              <w:divBdr>
                                                                <w:top w:val="none" w:sz="0" w:space="0" w:color="auto"/>
                                                                <w:left w:val="none" w:sz="0" w:space="0" w:color="auto"/>
                                                                <w:bottom w:val="none" w:sz="0" w:space="0" w:color="auto"/>
                                                                <w:right w:val="none" w:sz="0" w:space="0" w:color="auto"/>
                                                              </w:divBdr>
                                                              <w:divsChild>
                                                                <w:div w:id="94380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60681">
                                                          <w:marLeft w:val="0"/>
                                                          <w:marRight w:val="0"/>
                                                          <w:marTop w:val="0"/>
                                                          <w:marBottom w:val="0"/>
                                                          <w:divBdr>
                                                            <w:top w:val="none" w:sz="0" w:space="0" w:color="auto"/>
                                                            <w:left w:val="none" w:sz="0" w:space="0" w:color="auto"/>
                                                            <w:bottom w:val="none" w:sz="0" w:space="0" w:color="auto"/>
                                                            <w:right w:val="none" w:sz="0" w:space="0" w:color="auto"/>
                                                          </w:divBdr>
                                                          <w:divsChild>
                                                            <w:div w:id="410811824">
                                                              <w:marLeft w:val="0"/>
                                                              <w:marRight w:val="0"/>
                                                              <w:marTop w:val="0"/>
                                                              <w:marBottom w:val="0"/>
                                                              <w:divBdr>
                                                                <w:top w:val="none" w:sz="0" w:space="0" w:color="auto"/>
                                                                <w:left w:val="none" w:sz="0" w:space="0" w:color="auto"/>
                                                                <w:bottom w:val="none" w:sz="0" w:space="0" w:color="auto"/>
                                                                <w:right w:val="none" w:sz="0" w:space="0" w:color="auto"/>
                                                              </w:divBdr>
                                                              <w:divsChild>
                                                                <w:div w:id="147838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773341">
                                                          <w:marLeft w:val="0"/>
                                                          <w:marRight w:val="0"/>
                                                          <w:marTop w:val="0"/>
                                                          <w:marBottom w:val="0"/>
                                                          <w:divBdr>
                                                            <w:top w:val="none" w:sz="0" w:space="0" w:color="auto"/>
                                                            <w:left w:val="none" w:sz="0" w:space="0" w:color="auto"/>
                                                            <w:bottom w:val="none" w:sz="0" w:space="0" w:color="auto"/>
                                                            <w:right w:val="none" w:sz="0" w:space="0" w:color="auto"/>
                                                          </w:divBdr>
                                                          <w:divsChild>
                                                            <w:div w:id="463891749">
                                                              <w:marLeft w:val="0"/>
                                                              <w:marRight w:val="0"/>
                                                              <w:marTop w:val="0"/>
                                                              <w:marBottom w:val="0"/>
                                                              <w:divBdr>
                                                                <w:top w:val="none" w:sz="0" w:space="0" w:color="auto"/>
                                                                <w:left w:val="none" w:sz="0" w:space="0" w:color="auto"/>
                                                                <w:bottom w:val="none" w:sz="0" w:space="0" w:color="auto"/>
                                                                <w:right w:val="none" w:sz="0" w:space="0" w:color="auto"/>
                                                              </w:divBdr>
                                                              <w:divsChild>
                                                                <w:div w:id="181332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4165971">
      <w:bodyDiv w:val="1"/>
      <w:marLeft w:val="0"/>
      <w:marRight w:val="0"/>
      <w:marTop w:val="0"/>
      <w:marBottom w:val="0"/>
      <w:divBdr>
        <w:top w:val="none" w:sz="0" w:space="0" w:color="auto"/>
        <w:left w:val="none" w:sz="0" w:space="0" w:color="auto"/>
        <w:bottom w:val="none" w:sz="0" w:space="0" w:color="auto"/>
        <w:right w:val="none" w:sz="0" w:space="0" w:color="auto"/>
      </w:divBdr>
      <w:divsChild>
        <w:div w:id="1416971615">
          <w:marLeft w:val="0"/>
          <w:marRight w:val="0"/>
          <w:marTop w:val="0"/>
          <w:marBottom w:val="0"/>
          <w:divBdr>
            <w:top w:val="none" w:sz="0" w:space="0" w:color="auto"/>
            <w:left w:val="none" w:sz="0" w:space="0" w:color="auto"/>
            <w:bottom w:val="none" w:sz="0" w:space="0" w:color="auto"/>
            <w:right w:val="none" w:sz="0" w:space="0" w:color="auto"/>
          </w:divBdr>
          <w:divsChild>
            <w:div w:id="1443845101">
              <w:marLeft w:val="0"/>
              <w:marRight w:val="0"/>
              <w:marTop w:val="0"/>
              <w:marBottom w:val="0"/>
              <w:divBdr>
                <w:top w:val="none" w:sz="0" w:space="0" w:color="auto"/>
                <w:left w:val="none" w:sz="0" w:space="0" w:color="auto"/>
                <w:bottom w:val="none" w:sz="0" w:space="0" w:color="auto"/>
                <w:right w:val="none" w:sz="0" w:space="0" w:color="auto"/>
              </w:divBdr>
              <w:divsChild>
                <w:div w:id="520903161">
                  <w:marLeft w:val="0"/>
                  <w:marRight w:val="0"/>
                  <w:marTop w:val="0"/>
                  <w:marBottom w:val="0"/>
                  <w:divBdr>
                    <w:top w:val="none" w:sz="0" w:space="0" w:color="auto"/>
                    <w:left w:val="none" w:sz="0" w:space="0" w:color="auto"/>
                    <w:bottom w:val="none" w:sz="0" w:space="0" w:color="auto"/>
                    <w:right w:val="none" w:sz="0" w:space="0" w:color="auto"/>
                  </w:divBdr>
                  <w:divsChild>
                    <w:div w:id="589239925">
                      <w:marLeft w:val="0"/>
                      <w:marRight w:val="0"/>
                      <w:marTop w:val="0"/>
                      <w:marBottom w:val="0"/>
                      <w:divBdr>
                        <w:top w:val="none" w:sz="0" w:space="0" w:color="auto"/>
                        <w:left w:val="none" w:sz="0" w:space="0" w:color="auto"/>
                        <w:bottom w:val="none" w:sz="0" w:space="0" w:color="auto"/>
                        <w:right w:val="none" w:sz="0" w:space="0" w:color="auto"/>
                      </w:divBdr>
                      <w:divsChild>
                        <w:div w:id="1963149084">
                          <w:marLeft w:val="0"/>
                          <w:marRight w:val="0"/>
                          <w:marTop w:val="0"/>
                          <w:marBottom w:val="0"/>
                          <w:divBdr>
                            <w:top w:val="none" w:sz="0" w:space="0" w:color="auto"/>
                            <w:left w:val="none" w:sz="0" w:space="0" w:color="auto"/>
                            <w:bottom w:val="none" w:sz="0" w:space="0" w:color="auto"/>
                            <w:right w:val="none" w:sz="0" w:space="0" w:color="auto"/>
                          </w:divBdr>
                          <w:divsChild>
                            <w:div w:id="224921477">
                              <w:marLeft w:val="0"/>
                              <w:marRight w:val="0"/>
                              <w:marTop w:val="0"/>
                              <w:marBottom w:val="0"/>
                              <w:divBdr>
                                <w:top w:val="none" w:sz="0" w:space="0" w:color="auto"/>
                                <w:left w:val="none" w:sz="0" w:space="0" w:color="auto"/>
                                <w:bottom w:val="none" w:sz="0" w:space="0" w:color="auto"/>
                                <w:right w:val="none" w:sz="0" w:space="0" w:color="auto"/>
                              </w:divBdr>
                              <w:divsChild>
                                <w:div w:id="1133332769">
                                  <w:marLeft w:val="-225"/>
                                  <w:marRight w:val="-225"/>
                                  <w:marTop w:val="0"/>
                                  <w:marBottom w:val="0"/>
                                  <w:divBdr>
                                    <w:top w:val="none" w:sz="0" w:space="0" w:color="auto"/>
                                    <w:left w:val="none" w:sz="0" w:space="0" w:color="auto"/>
                                    <w:bottom w:val="none" w:sz="0" w:space="0" w:color="auto"/>
                                    <w:right w:val="none" w:sz="0" w:space="0" w:color="auto"/>
                                  </w:divBdr>
                                  <w:divsChild>
                                    <w:div w:id="151681221">
                                      <w:marLeft w:val="0"/>
                                      <w:marRight w:val="0"/>
                                      <w:marTop w:val="0"/>
                                      <w:marBottom w:val="0"/>
                                      <w:divBdr>
                                        <w:top w:val="none" w:sz="0" w:space="0" w:color="auto"/>
                                        <w:left w:val="none" w:sz="0" w:space="0" w:color="auto"/>
                                        <w:bottom w:val="none" w:sz="0" w:space="0" w:color="auto"/>
                                        <w:right w:val="none" w:sz="0" w:space="0" w:color="auto"/>
                                      </w:divBdr>
                                      <w:divsChild>
                                        <w:div w:id="1003818258">
                                          <w:marLeft w:val="0"/>
                                          <w:marRight w:val="0"/>
                                          <w:marTop w:val="0"/>
                                          <w:marBottom w:val="0"/>
                                          <w:divBdr>
                                            <w:top w:val="none" w:sz="0" w:space="0" w:color="auto"/>
                                            <w:left w:val="none" w:sz="0" w:space="0" w:color="auto"/>
                                            <w:bottom w:val="none" w:sz="0" w:space="0" w:color="auto"/>
                                            <w:right w:val="none" w:sz="0" w:space="0" w:color="auto"/>
                                          </w:divBdr>
                                          <w:divsChild>
                                            <w:div w:id="1068311249">
                                              <w:marLeft w:val="0"/>
                                              <w:marRight w:val="0"/>
                                              <w:marTop w:val="600"/>
                                              <w:marBottom w:val="0"/>
                                              <w:divBdr>
                                                <w:top w:val="single" w:sz="48" w:space="24" w:color="0081A2"/>
                                                <w:left w:val="single" w:sz="48" w:space="24" w:color="0081A2"/>
                                                <w:bottom w:val="single" w:sz="48" w:space="24" w:color="0081A2"/>
                                                <w:right w:val="single" w:sz="48" w:space="24" w:color="0081A2"/>
                                              </w:divBdr>
                                              <w:divsChild>
                                                <w:div w:id="189334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5737851">
      <w:bodyDiv w:val="1"/>
      <w:marLeft w:val="0"/>
      <w:marRight w:val="0"/>
      <w:marTop w:val="0"/>
      <w:marBottom w:val="0"/>
      <w:divBdr>
        <w:top w:val="none" w:sz="0" w:space="0" w:color="auto"/>
        <w:left w:val="none" w:sz="0" w:space="0" w:color="auto"/>
        <w:bottom w:val="none" w:sz="0" w:space="0" w:color="auto"/>
        <w:right w:val="none" w:sz="0" w:space="0" w:color="auto"/>
      </w:divBdr>
    </w:div>
    <w:div w:id="2120833464">
      <w:bodyDiv w:val="1"/>
      <w:marLeft w:val="0"/>
      <w:marRight w:val="0"/>
      <w:marTop w:val="0"/>
      <w:marBottom w:val="0"/>
      <w:divBdr>
        <w:top w:val="none" w:sz="0" w:space="0" w:color="auto"/>
        <w:left w:val="none" w:sz="0" w:space="0" w:color="auto"/>
        <w:bottom w:val="none" w:sz="0" w:space="0" w:color="auto"/>
        <w:right w:val="none" w:sz="0" w:space="0" w:color="auto"/>
      </w:divBdr>
      <w:divsChild>
        <w:div w:id="835070171">
          <w:marLeft w:val="0"/>
          <w:marRight w:val="0"/>
          <w:marTop w:val="0"/>
          <w:marBottom w:val="0"/>
          <w:divBdr>
            <w:top w:val="none" w:sz="0" w:space="0" w:color="auto"/>
            <w:left w:val="none" w:sz="0" w:space="0" w:color="auto"/>
            <w:bottom w:val="none" w:sz="0" w:space="0" w:color="auto"/>
            <w:right w:val="none" w:sz="0" w:space="0" w:color="auto"/>
          </w:divBdr>
          <w:divsChild>
            <w:div w:id="1863859559">
              <w:marLeft w:val="0"/>
              <w:marRight w:val="0"/>
              <w:marTop w:val="0"/>
              <w:marBottom w:val="0"/>
              <w:divBdr>
                <w:top w:val="none" w:sz="0" w:space="0" w:color="auto"/>
                <w:left w:val="none" w:sz="0" w:space="0" w:color="auto"/>
                <w:bottom w:val="none" w:sz="0" w:space="0" w:color="auto"/>
                <w:right w:val="none" w:sz="0" w:space="0" w:color="auto"/>
              </w:divBdr>
              <w:divsChild>
                <w:div w:id="114908970">
                  <w:marLeft w:val="0"/>
                  <w:marRight w:val="0"/>
                  <w:marTop w:val="0"/>
                  <w:marBottom w:val="0"/>
                  <w:divBdr>
                    <w:top w:val="none" w:sz="0" w:space="0" w:color="auto"/>
                    <w:left w:val="none" w:sz="0" w:space="0" w:color="auto"/>
                    <w:bottom w:val="none" w:sz="0" w:space="0" w:color="auto"/>
                    <w:right w:val="none" w:sz="0" w:space="0" w:color="auto"/>
                  </w:divBdr>
                  <w:divsChild>
                    <w:div w:id="1226379392">
                      <w:marLeft w:val="0"/>
                      <w:marRight w:val="0"/>
                      <w:marTop w:val="0"/>
                      <w:marBottom w:val="0"/>
                      <w:divBdr>
                        <w:top w:val="none" w:sz="0" w:space="0" w:color="auto"/>
                        <w:left w:val="none" w:sz="0" w:space="0" w:color="auto"/>
                        <w:bottom w:val="none" w:sz="0" w:space="0" w:color="auto"/>
                        <w:right w:val="none" w:sz="0" w:space="0" w:color="auto"/>
                      </w:divBdr>
                      <w:divsChild>
                        <w:div w:id="870456127">
                          <w:marLeft w:val="0"/>
                          <w:marRight w:val="0"/>
                          <w:marTop w:val="0"/>
                          <w:marBottom w:val="0"/>
                          <w:divBdr>
                            <w:top w:val="none" w:sz="0" w:space="0" w:color="auto"/>
                            <w:left w:val="none" w:sz="0" w:space="0" w:color="auto"/>
                            <w:bottom w:val="none" w:sz="0" w:space="0" w:color="auto"/>
                            <w:right w:val="none" w:sz="0" w:space="0" w:color="auto"/>
                          </w:divBdr>
                          <w:divsChild>
                            <w:div w:id="259532731">
                              <w:marLeft w:val="0"/>
                              <w:marRight w:val="0"/>
                              <w:marTop w:val="0"/>
                              <w:marBottom w:val="0"/>
                              <w:divBdr>
                                <w:top w:val="none" w:sz="0" w:space="0" w:color="auto"/>
                                <w:left w:val="none" w:sz="0" w:space="0" w:color="auto"/>
                                <w:bottom w:val="none" w:sz="0" w:space="0" w:color="auto"/>
                                <w:right w:val="none" w:sz="0" w:space="0" w:color="auto"/>
                              </w:divBdr>
                              <w:divsChild>
                                <w:div w:id="2116901835">
                                  <w:marLeft w:val="-225"/>
                                  <w:marRight w:val="-225"/>
                                  <w:marTop w:val="0"/>
                                  <w:marBottom w:val="0"/>
                                  <w:divBdr>
                                    <w:top w:val="none" w:sz="0" w:space="0" w:color="auto"/>
                                    <w:left w:val="none" w:sz="0" w:space="0" w:color="auto"/>
                                    <w:bottom w:val="none" w:sz="0" w:space="0" w:color="auto"/>
                                    <w:right w:val="none" w:sz="0" w:space="0" w:color="auto"/>
                                  </w:divBdr>
                                  <w:divsChild>
                                    <w:div w:id="2101439372">
                                      <w:marLeft w:val="0"/>
                                      <w:marRight w:val="0"/>
                                      <w:marTop w:val="0"/>
                                      <w:marBottom w:val="0"/>
                                      <w:divBdr>
                                        <w:top w:val="none" w:sz="0" w:space="0" w:color="auto"/>
                                        <w:left w:val="none" w:sz="0" w:space="0" w:color="auto"/>
                                        <w:bottom w:val="none" w:sz="0" w:space="0" w:color="auto"/>
                                        <w:right w:val="none" w:sz="0" w:space="0" w:color="auto"/>
                                      </w:divBdr>
                                      <w:divsChild>
                                        <w:div w:id="883374761">
                                          <w:marLeft w:val="0"/>
                                          <w:marRight w:val="0"/>
                                          <w:marTop w:val="0"/>
                                          <w:marBottom w:val="0"/>
                                          <w:divBdr>
                                            <w:top w:val="none" w:sz="0" w:space="0" w:color="auto"/>
                                            <w:left w:val="none" w:sz="0" w:space="0" w:color="auto"/>
                                            <w:bottom w:val="none" w:sz="0" w:space="0" w:color="auto"/>
                                            <w:right w:val="none" w:sz="0" w:space="0" w:color="auto"/>
                                          </w:divBdr>
                                          <w:divsChild>
                                            <w:div w:id="726878014">
                                              <w:marLeft w:val="0"/>
                                              <w:marRight w:val="0"/>
                                              <w:marTop w:val="0"/>
                                              <w:marBottom w:val="0"/>
                                              <w:divBdr>
                                                <w:top w:val="none" w:sz="0" w:space="0" w:color="auto"/>
                                                <w:left w:val="none" w:sz="0" w:space="0" w:color="auto"/>
                                                <w:bottom w:val="none" w:sz="0" w:space="0" w:color="auto"/>
                                                <w:right w:val="none" w:sz="0" w:space="0" w:color="auto"/>
                                              </w:divBdr>
                                              <w:divsChild>
                                                <w:div w:id="128912395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sultation.casa.gov.au/regulatory-program/dp-1912s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sa.gov.au/rules/changing-rules/consultation-industry-and-publi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onsultation.casa.gov.au/regulatory-program/pp1816us/consultation/" TargetMode="External"/><Relationship Id="rId4" Type="http://schemas.openxmlformats.org/officeDocument/2006/relationships/settings" Target="settings.xml"/><Relationship Id="rId9" Type="http://schemas.openxmlformats.org/officeDocument/2006/relationships/hyperlink" Target="https://consultation.casa.gov.au/regulatory-program/dp-1912s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B2F968-0B8A-42C0-ABCD-64CB28E0A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7</Pages>
  <Words>1742</Words>
  <Characters>9930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Proposed amendments to CAO 95.55 - Removal of the 45-knot stall speed limit for certain sport and recreation aeroplanes – (CD 2204OS)</vt:lpstr>
    </vt:vector>
  </TitlesOfParts>
  <Company/>
  <LinksUpToDate>false</LinksUpToDate>
  <CharactersWithSpaces>11649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amendments to CAO 95.55 - Removal of the 45-knot stall speed limit for certain sport and recreation aeroplanes – (CD 2204OS)</dc:title>
  <dc:subject>Regulatory Consultation CASA</dc:subject>
  <dc:creator>Civil Aviation Safety Authority</dc:creator>
  <cp:lastModifiedBy>Goosen, Elizabeth</cp:lastModifiedBy>
  <cp:revision>26</cp:revision>
  <cp:lastPrinted>2022-03-16T00:47:00Z</cp:lastPrinted>
  <dcterms:created xsi:type="dcterms:W3CDTF">2022-03-18T00:07:00Z</dcterms:created>
  <dcterms:modified xsi:type="dcterms:W3CDTF">2022-03-22T00:21:00Z</dcterms:modified>
  <cp:category>Proposed amendments to CAO 95.55 - Removal of the 45-knot stall speed limit for certain sport and recreation aeroplanes – (CD 2204OS), CASA consultation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2018-10-23T00:00:00Z</vt:filetime>
  </property>
  <property fmtid="{D5CDD505-2E9C-101B-9397-08002B2CF9AE}" pid="3" name="Creator">
    <vt:lpwstr>PScript5.dll Version 5.2.2</vt:lpwstr>
  </property>
  <property fmtid="{D5CDD505-2E9C-101B-9397-08002B2CF9AE}" pid="4" name="LastSaved">
    <vt:filetime>2018-10-23T00:00:00Z</vt:filetime>
  </property>
</Properties>
</file>