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91F11" w14:textId="0D28100D" w:rsidR="00DD050D" w:rsidRPr="003D2F66" w:rsidRDefault="00713366" w:rsidP="00AB2E77">
      <w:pPr>
        <w:pStyle w:val="Heading1"/>
        <w:ind w:left="0"/>
        <w:rPr>
          <w:color w:val="auto"/>
          <w:sz w:val="28"/>
          <w:szCs w:val="28"/>
        </w:rPr>
      </w:pPr>
      <w:bookmarkStart w:id="0" w:name="_Hlk46394378"/>
      <w:r w:rsidRPr="003D2F66">
        <w:rPr>
          <w:color w:val="auto"/>
          <w:sz w:val="28"/>
          <w:szCs w:val="28"/>
        </w:rPr>
        <w:t xml:space="preserve">Proposed amendment to Part 172 Manual of Standards - Provision for </w:t>
      </w:r>
      <w:r w:rsidR="009E52C6" w:rsidRPr="003D2F66">
        <w:rPr>
          <w:color w:val="auto"/>
          <w:sz w:val="28"/>
          <w:szCs w:val="28"/>
        </w:rPr>
        <w:t>v</w:t>
      </w:r>
      <w:r w:rsidRPr="003D2F66">
        <w:rPr>
          <w:color w:val="auto"/>
          <w:sz w:val="28"/>
          <w:szCs w:val="28"/>
        </w:rPr>
        <w:t>isual surveillance systems for aerodrome control services</w:t>
      </w:r>
      <w:r w:rsidR="00DD050D" w:rsidRPr="003D2F66">
        <w:rPr>
          <w:color w:val="auto"/>
          <w:sz w:val="28"/>
          <w:szCs w:val="28"/>
        </w:rPr>
        <w:t xml:space="preserve"> </w:t>
      </w:r>
      <w:r w:rsidR="00B571B1" w:rsidRPr="003D2F66">
        <w:rPr>
          <w:color w:val="auto"/>
          <w:sz w:val="28"/>
          <w:szCs w:val="28"/>
        </w:rPr>
        <w:t>(CD 2203AS)</w:t>
      </w:r>
    </w:p>
    <w:bookmarkEnd w:id="0"/>
    <w:p w14:paraId="5BA70808" w14:textId="4C743C05" w:rsidR="00ED2D78" w:rsidRPr="003D2F66" w:rsidRDefault="00ED2D78" w:rsidP="003D2F66">
      <w:pPr>
        <w:pStyle w:val="Heading1"/>
        <w:spacing w:before="240"/>
        <w:ind w:left="0"/>
        <w:rPr>
          <w:color w:val="auto"/>
          <w:sz w:val="28"/>
          <w:szCs w:val="28"/>
        </w:rPr>
      </w:pPr>
      <w:r w:rsidRPr="003D2F66">
        <w:rPr>
          <w:color w:val="auto"/>
          <w:sz w:val="28"/>
          <w:szCs w:val="28"/>
        </w:rPr>
        <w:t>Overview</w:t>
      </w:r>
    </w:p>
    <w:p w14:paraId="0DCDB805" w14:textId="34A9ACD9" w:rsidR="00DB063A" w:rsidRPr="00994AB5" w:rsidRDefault="00DB063A" w:rsidP="00994AB5">
      <w:pPr>
        <w:pStyle w:val="BodyText"/>
        <w:rPr>
          <w:sz w:val="22"/>
          <w:szCs w:val="22"/>
        </w:rPr>
      </w:pPr>
      <w:bookmarkStart w:id="1" w:name="_Hlk103864903"/>
      <w:r w:rsidRPr="00994AB5">
        <w:rPr>
          <w:sz w:val="22"/>
          <w:szCs w:val="22"/>
        </w:rPr>
        <w:t>Part 172 of the Civil Aviation Safety Regulations 1998 (CASR) and its associated Part 172 Manual of Standards (MOS) regulate</w:t>
      </w:r>
      <w:r w:rsidR="00397D3D">
        <w:rPr>
          <w:sz w:val="22"/>
          <w:szCs w:val="22"/>
        </w:rPr>
        <w:t>s</w:t>
      </w:r>
      <w:r w:rsidRPr="00994AB5">
        <w:rPr>
          <w:sz w:val="22"/>
          <w:szCs w:val="22"/>
        </w:rPr>
        <w:t xml:space="preserve"> the provision of air traffic services (ATS).</w:t>
      </w:r>
    </w:p>
    <w:p w14:paraId="2819526A" w14:textId="1F48E832" w:rsidR="00DB063A" w:rsidRPr="00994AB5" w:rsidRDefault="00DB063A" w:rsidP="00F9695A">
      <w:pPr>
        <w:pStyle w:val="BodyText"/>
        <w:spacing w:before="120"/>
        <w:rPr>
          <w:sz w:val="22"/>
          <w:szCs w:val="22"/>
        </w:rPr>
      </w:pPr>
      <w:r w:rsidRPr="00994AB5">
        <w:rPr>
          <w:sz w:val="22"/>
          <w:szCs w:val="22"/>
        </w:rPr>
        <w:t xml:space="preserve">We are seeking </w:t>
      </w:r>
      <w:r w:rsidR="00980405">
        <w:rPr>
          <w:sz w:val="22"/>
          <w:szCs w:val="22"/>
        </w:rPr>
        <w:t>comments</w:t>
      </w:r>
      <w:r w:rsidRPr="00994AB5">
        <w:rPr>
          <w:sz w:val="22"/>
          <w:szCs w:val="22"/>
        </w:rPr>
        <w:t xml:space="preserve"> on a</w:t>
      </w:r>
      <w:r w:rsidR="001E5C10">
        <w:rPr>
          <w:sz w:val="22"/>
          <w:szCs w:val="22"/>
        </w:rPr>
        <w:t>n</w:t>
      </w:r>
      <w:r w:rsidRPr="00994AB5">
        <w:rPr>
          <w:sz w:val="22"/>
          <w:szCs w:val="22"/>
        </w:rPr>
        <w:t xml:space="preserve"> amendment to the </w:t>
      </w:r>
      <w:r w:rsidR="00397D3D">
        <w:rPr>
          <w:sz w:val="22"/>
          <w:szCs w:val="22"/>
        </w:rPr>
        <w:t xml:space="preserve">Part 172 </w:t>
      </w:r>
      <w:r w:rsidRPr="00994AB5">
        <w:rPr>
          <w:sz w:val="22"/>
          <w:szCs w:val="22"/>
        </w:rPr>
        <w:t>MOS</w:t>
      </w:r>
      <w:r w:rsidR="00F3119E">
        <w:rPr>
          <w:sz w:val="22"/>
          <w:szCs w:val="22"/>
        </w:rPr>
        <w:t xml:space="preserve"> </w:t>
      </w:r>
      <w:r w:rsidR="0065517D">
        <w:rPr>
          <w:sz w:val="22"/>
          <w:szCs w:val="22"/>
        </w:rPr>
        <w:t>that w</w:t>
      </w:r>
      <w:r w:rsidR="00980405">
        <w:rPr>
          <w:sz w:val="22"/>
          <w:szCs w:val="22"/>
        </w:rPr>
        <w:t>ould</w:t>
      </w:r>
      <w:r w:rsidRPr="00994AB5">
        <w:rPr>
          <w:sz w:val="22"/>
          <w:szCs w:val="22"/>
        </w:rPr>
        <w:t>:</w:t>
      </w:r>
    </w:p>
    <w:p w14:paraId="6E7B61A1" w14:textId="071D7CED" w:rsidR="00DB063A" w:rsidRPr="00994AB5" w:rsidRDefault="0065517D" w:rsidP="00994AB5">
      <w:pPr>
        <w:pStyle w:val="ListBullet"/>
      </w:pPr>
      <w:r w:rsidRPr="0065517D">
        <w:t>enable electro-optical technology (known as visual surveillance system or VSS) in the provision of aerodrome control services</w:t>
      </w:r>
      <w:r w:rsidR="00DB063A" w:rsidRPr="00994AB5">
        <w:t xml:space="preserve"> </w:t>
      </w:r>
    </w:p>
    <w:p w14:paraId="28130F81" w14:textId="0CB0580A" w:rsidR="00FF7F2A" w:rsidRPr="00994AB5" w:rsidRDefault="00FF7F2A" w:rsidP="00FF7F2A">
      <w:pPr>
        <w:pStyle w:val="ListBullet"/>
      </w:pPr>
      <w:r w:rsidRPr="00994AB5">
        <w:t xml:space="preserve">address a gap in the control </w:t>
      </w:r>
      <w:r w:rsidR="00FB7DAB">
        <w:t xml:space="preserve">tower </w:t>
      </w:r>
      <w:r w:rsidRPr="00994AB5">
        <w:t>sight line requirements</w:t>
      </w:r>
      <w:r w:rsidR="00980405">
        <w:t>,</w:t>
      </w:r>
      <w:r w:rsidRPr="00994AB5">
        <w:t xml:space="preserve"> in situations where a new runway is </w:t>
      </w:r>
      <w:proofErr w:type="gramStart"/>
      <w:r w:rsidRPr="00994AB5">
        <w:t>commissioned</w:t>
      </w:r>
      <w:proofErr w:type="gramEnd"/>
      <w:r w:rsidRPr="00994AB5">
        <w:t xml:space="preserve"> </w:t>
      </w:r>
      <w:r w:rsidR="00FB7DAB">
        <w:t xml:space="preserve">or an existing runway is modified </w:t>
      </w:r>
      <w:r w:rsidRPr="00994AB5">
        <w:t>at an aerodrome with an existing aerodrome control facility</w:t>
      </w:r>
    </w:p>
    <w:p w14:paraId="0E5D5560" w14:textId="6027E8FE" w:rsidR="00DB063A" w:rsidRPr="00994AB5" w:rsidRDefault="00980405" w:rsidP="00994AB5">
      <w:pPr>
        <w:pStyle w:val="ListBullet"/>
      </w:pPr>
      <w:r>
        <w:t>remove standards from</w:t>
      </w:r>
      <w:r w:rsidR="00DB063A" w:rsidRPr="00994AB5">
        <w:t xml:space="preserve"> Chapter 3 </w:t>
      </w:r>
      <w:r w:rsidR="00CB3513">
        <w:t>(</w:t>
      </w:r>
      <w:r w:rsidR="00DB063A" w:rsidRPr="00994AB5">
        <w:t xml:space="preserve">ATS facilities and equipment) of the </w:t>
      </w:r>
      <w:r w:rsidR="00397D3D">
        <w:t xml:space="preserve">Part 172 </w:t>
      </w:r>
      <w:r w:rsidR="00DB063A" w:rsidRPr="00994AB5">
        <w:t>MOS</w:t>
      </w:r>
      <w:r w:rsidRPr="00980405">
        <w:t xml:space="preserve"> </w:t>
      </w:r>
      <w:r w:rsidRPr="00994AB5">
        <w:t>that replicate standard</w:t>
      </w:r>
      <w:r w:rsidR="00FB3122">
        <w:t>s</w:t>
      </w:r>
      <w:r w:rsidRPr="00994AB5">
        <w:t xml:space="preserve"> </w:t>
      </w:r>
      <w:r w:rsidR="00FB4F20">
        <w:t xml:space="preserve">already </w:t>
      </w:r>
      <w:r w:rsidRPr="00994AB5">
        <w:t xml:space="preserve">specified </w:t>
      </w:r>
      <w:r>
        <w:t>by the International Civil Aviation Organization (ICAO)</w:t>
      </w:r>
      <w:r w:rsidR="00DB063A" w:rsidRPr="00994AB5">
        <w:t>.</w:t>
      </w:r>
    </w:p>
    <w:p w14:paraId="16D5DFFC" w14:textId="2C79250B" w:rsidR="00DB063A" w:rsidRPr="00994AB5" w:rsidRDefault="00397D3D" w:rsidP="00E80076">
      <w:pPr>
        <w:pStyle w:val="BodyText"/>
        <w:spacing w:before="120"/>
        <w:rPr>
          <w:sz w:val="22"/>
          <w:szCs w:val="22"/>
        </w:rPr>
      </w:pPr>
      <w:r>
        <w:rPr>
          <w:sz w:val="22"/>
          <w:szCs w:val="22"/>
        </w:rPr>
        <w:t xml:space="preserve">A </w:t>
      </w:r>
      <w:r w:rsidR="00DB063A" w:rsidRPr="00994AB5">
        <w:rPr>
          <w:sz w:val="22"/>
          <w:szCs w:val="22"/>
        </w:rPr>
        <w:t xml:space="preserve">VSS includes video cameras and optical surveillance systems that either augment or improve human surveillance at existing control towers, or completely replace a traditional control tower facility. </w:t>
      </w:r>
      <w:r w:rsidR="007B0A47">
        <w:rPr>
          <w:sz w:val="22"/>
          <w:szCs w:val="22"/>
        </w:rPr>
        <w:t>It</w:t>
      </w:r>
      <w:r w:rsidR="007B0A47" w:rsidRPr="00994AB5">
        <w:rPr>
          <w:sz w:val="22"/>
          <w:szCs w:val="22"/>
        </w:rPr>
        <w:t xml:space="preserve"> </w:t>
      </w:r>
      <w:r w:rsidR="00DB063A" w:rsidRPr="00994AB5">
        <w:rPr>
          <w:sz w:val="22"/>
          <w:szCs w:val="22"/>
        </w:rPr>
        <w:t>is proven technology</w:t>
      </w:r>
      <w:r w:rsidR="00E80076">
        <w:rPr>
          <w:sz w:val="22"/>
          <w:szCs w:val="22"/>
        </w:rPr>
        <w:t xml:space="preserve"> – </w:t>
      </w:r>
      <w:r w:rsidR="007B0A47">
        <w:rPr>
          <w:sz w:val="22"/>
          <w:szCs w:val="22"/>
        </w:rPr>
        <w:t xml:space="preserve">already in </w:t>
      </w:r>
      <w:r w:rsidR="00DB063A" w:rsidRPr="00994AB5">
        <w:rPr>
          <w:sz w:val="22"/>
          <w:szCs w:val="22"/>
        </w:rPr>
        <w:t>use in several countries</w:t>
      </w:r>
      <w:r w:rsidR="00E80076">
        <w:rPr>
          <w:sz w:val="22"/>
          <w:szCs w:val="22"/>
        </w:rPr>
        <w:t xml:space="preserve"> – that could</w:t>
      </w:r>
      <w:r w:rsidR="00DB063A" w:rsidRPr="00994AB5">
        <w:rPr>
          <w:sz w:val="22"/>
          <w:szCs w:val="22"/>
        </w:rPr>
        <w:t xml:space="preserve"> </w:t>
      </w:r>
      <w:r w:rsidR="004E1C45">
        <w:rPr>
          <w:sz w:val="22"/>
          <w:szCs w:val="22"/>
        </w:rPr>
        <w:t>provide</w:t>
      </w:r>
      <w:r w:rsidR="00DB063A" w:rsidRPr="00994AB5">
        <w:rPr>
          <w:sz w:val="22"/>
          <w:szCs w:val="22"/>
        </w:rPr>
        <w:t xml:space="preserve"> a cost-effective solution for introducing </w:t>
      </w:r>
      <w:r w:rsidR="00E80076">
        <w:rPr>
          <w:sz w:val="22"/>
          <w:szCs w:val="22"/>
        </w:rPr>
        <w:t xml:space="preserve">air traffic </w:t>
      </w:r>
      <w:r w:rsidR="00DB063A" w:rsidRPr="00994AB5">
        <w:rPr>
          <w:sz w:val="22"/>
          <w:szCs w:val="22"/>
        </w:rPr>
        <w:t>control services at aerodromes</w:t>
      </w:r>
      <w:r w:rsidR="00FB3122">
        <w:rPr>
          <w:sz w:val="22"/>
          <w:szCs w:val="22"/>
        </w:rPr>
        <w:t xml:space="preserve"> and </w:t>
      </w:r>
      <w:r w:rsidR="00DB063A" w:rsidRPr="00994AB5">
        <w:rPr>
          <w:sz w:val="22"/>
          <w:szCs w:val="22"/>
        </w:rPr>
        <w:t>overcom</w:t>
      </w:r>
      <w:r w:rsidR="00E80076">
        <w:rPr>
          <w:sz w:val="22"/>
          <w:szCs w:val="22"/>
        </w:rPr>
        <w:t>ing</w:t>
      </w:r>
      <w:r w:rsidR="00DB063A" w:rsidRPr="00994AB5">
        <w:rPr>
          <w:sz w:val="22"/>
          <w:szCs w:val="22"/>
        </w:rPr>
        <w:t xml:space="preserve"> sight</w:t>
      </w:r>
      <w:r w:rsidR="009A4279">
        <w:rPr>
          <w:sz w:val="22"/>
          <w:szCs w:val="22"/>
        </w:rPr>
        <w:t xml:space="preserve"> </w:t>
      </w:r>
      <w:r w:rsidR="00DB063A" w:rsidRPr="00994AB5">
        <w:rPr>
          <w:sz w:val="22"/>
          <w:szCs w:val="22"/>
        </w:rPr>
        <w:t xml:space="preserve">line </w:t>
      </w:r>
      <w:r w:rsidR="00E80076" w:rsidRPr="00994AB5">
        <w:rPr>
          <w:sz w:val="22"/>
          <w:szCs w:val="22"/>
        </w:rPr>
        <w:t xml:space="preserve">deficiencies </w:t>
      </w:r>
      <w:r w:rsidR="00E80076">
        <w:rPr>
          <w:sz w:val="22"/>
          <w:szCs w:val="22"/>
        </w:rPr>
        <w:t>at</w:t>
      </w:r>
      <w:r w:rsidR="00E80076" w:rsidRPr="00994AB5">
        <w:rPr>
          <w:sz w:val="22"/>
          <w:szCs w:val="22"/>
        </w:rPr>
        <w:t xml:space="preserve"> </w:t>
      </w:r>
      <w:r w:rsidR="00DB063A" w:rsidRPr="00994AB5">
        <w:rPr>
          <w:sz w:val="22"/>
          <w:szCs w:val="22"/>
        </w:rPr>
        <w:t>existing control towers.</w:t>
      </w:r>
    </w:p>
    <w:p w14:paraId="48ADB567" w14:textId="1268E166" w:rsidR="00E05698" w:rsidRDefault="00E05698" w:rsidP="00B92081">
      <w:pPr>
        <w:spacing w:before="120" w:after="120"/>
      </w:pPr>
      <w:bookmarkStart w:id="2" w:name="_Hlk10803106"/>
      <w:bookmarkEnd w:id="1"/>
      <w:r w:rsidRPr="00BC50FD">
        <w:t>Division 172.C.</w:t>
      </w:r>
      <w:r>
        <w:t>3</w:t>
      </w:r>
      <w:r w:rsidRPr="00BC50FD">
        <w:t xml:space="preserve"> of CASR</w:t>
      </w:r>
      <w:r>
        <w:t xml:space="preserve"> requires ATS </w:t>
      </w:r>
      <w:r w:rsidRPr="00262ED1">
        <w:t>facilities and equipment</w:t>
      </w:r>
      <w:r>
        <w:t xml:space="preserve"> in Australia to comply with standards set out in </w:t>
      </w:r>
      <w:r w:rsidRPr="00BC50FD">
        <w:t xml:space="preserve">the </w:t>
      </w:r>
      <w:r w:rsidR="00397D3D">
        <w:t xml:space="preserve">Part 172 </w:t>
      </w:r>
      <w:r w:rsidRPr="00BC50FD">
        <w:t>MOS and</w:t>
      </w:r>
      <w:r>
        <w:t xml:space="preserve"> Chapter 6 of </w:t>
      </w:r>
      <w:r w:rsidRPr="00BC50FD">
        <w:t>Annex</w:t>
      </w:r>
      <w:r>
        <w:t xml:space="preserve"> </w:t>
      </w:r>
      <w:r w:rsidR="004432C2">
        <w:t xml:space="preserve">11 </w:t>
      </w:r>
      <w:r>
        <w:t>to</w:t>
      </w:r>
      <w:r w:rsidRPr="00BC50FD">
        <w:t xml:space="preserve"> the </w:t>
      </w:r>
      <w:r w:rsidR="001C1E4E" w:rsidRPr="00E05698">
        <w:t>Convention on International Civil Aviation</w:t>
      </w:r>
      <w:r w:rsidR="001C1E4E">
        <w:t xml:space="preserve"> (</w:t>
      </w:r>
      <w:r w:rsidRPr="00BC50FD">
        <w:t>Chicago Convention</w:t>
      </w:r>
      <w:r w:rsidR="001C1E4E">
        <w:t>)</w:t>
      </w:r>
      <w:r>
        <w:t>.</w:t>
      </w:r>
    </w:p>
    <w:p w14:paraId="34095949" w14:textId="3C2EF3D8" w:rsidR="00E05698" w:rsidRDefault="00E05698" w:rsidP="00E05698">
      <w:pPr>
        <w:spacing w:before="120" w:after="120"/>
      </w:pPr>
      <w:r>
        <w:t xml:space="preserve">Annex 11 </w:t>
      </w:r>
      <w:r w:rsidRPr="00E05698">
        <w:t xml:space="preserve">to </w:t>
      </w:r>
      <w:r>
        <w:t xml:space="preserve">the Chicago Convention and </w:t>
      </w:r>
      <w:r w:rsidRPr="00262ED1">
        <w:t xml:space="preserve">ICAO Doc. 4444 (also known as the Procedures for Air Navigation Services </w:t>
      </w:r>
      <w:r w:rsidR="001F7F25">
        <w:t>-</w:t>
      </w:r>
      <w:r w:rsidRPr="00262ED1">
        <w:t xml:space="preserve"> Air Traffic Management - PANS-ATM)</w:t>
      </w:r>
      <w:r>
        <w:t xml:space="preserve"> have enabling standards for VSS. CASA considers these standards suitable for use in Australia</w:t>
      </w:r>
      <w:r w:rsidR="00FB7DAB">
        <w:t xml:space="preserve">. However, </w:t>
      </w:r>
      <w:r w:rsidR="00FB7DAB" w:rsidRPr="00BC50FD">
        <w:t>Division 172.C.</w:t>
      </w:r>
      <w:r w:rsidR="00FB7DAB">
        <w:t>3</w:t>
      </w:r>
      <w:r w:rsidR="00FB7DAB" w:rsidRPr="00BC50FD">
        <w:t xml:space="preserve"> of CASR</w:t>
      </w:r>
      <w:r w:rsidR="00FB7DAB">
        <w:t xml:space="preserve"> do</w:t>
      </w:r>
      <w:r w:rsidR="008B06AE">
        <w:t xml:space="preserve">es not reference the relevant parts of the ICAO standards. Critically, </w:t>
      </w:r>
      <w:r w:rsidR="00FB7DAB">
        <w:t xml:space="preserve">the standards in </w:t>
      </w:r>
      <w:r w:rsidR="00FB7DAB" w:rsidRPr="007614E6">
        <w:t xml:space="preserve">Chapter 3 of the Part 172 MOS </w:t>
      </w:r>
      <w:r w:rsidR="00C67A95">
        <w:t xml:space="preserve">require </w:t>
      </w:r>
      <w:r w:rsidR="00FB7DAB">
        <w:t>direct human observation from control towers.</w:t>
      </w:r>
    </w:p>
    <w:p w14:paraId="681CBB40" w14:textId="3E21DC33" w:rsidR="00ED2D78" w:rsidRPr="00E80076" w:rsidRDefault="008E5843" w:rsidP="00E05698">
      <w:pPr>
        <w:spacing w:before="120" w:after="120"/>
        <w:rPr>
          <w:rStyle w:val="Strong"/>
        </w:rPr>
      </w:pPr>
      <w:r>
        <w:rPr>
          <w:rStyle w:val="Strong"/>
        </w:rPr>
        <w:t>P</w:t>
      </w:r>
      <w:r w:rsidR="00ED2D78" w:rsidRPr="00E80076">
        <w:rPr>
          <w:rStyle w:val="Strong"/>
        </w:rPr>
        <w:t xml:space="preserve">roposed </w:t>
      </w:r>
      <w:r w:rsidR="001675E9" w:rsidRPr="00E80076">
        <w:rPr>
          <w:rStyle w:val="Strong"/>
        </w:rPr>
        <w:t xml:space="preserve">changes to </w:t>
      </w:r>
      <w:r>
        <w:rPr>
          <w:rStyle w:val="Strong"/>
        </w:rPr>
        <w:t xml:space="preserve">the </w:t>
      </w:r>
      <w:r w:rsidR="001675E9" w:rsidRPr="00E80076">
        <w:rPr>
          <w:rStyle w:val="Strong"/>
        </w:rPr>
        <w:t>standards</w:t>
      </w:r>
    </w:p>
    <w:p w14:paraId="5FFE51D2" w14:textId="138F4AC5" w:rsidR="00C866AC" w:rsidRDefault="008B06AE" w:rsidP="00113FE4">
      <w:pPr>
        <w:pStyle w:val="BodyText"/>
        <w:rPr>
          <w:sz w:val="22"/>
          <w:szCs w:val="22"/>
        </w:rPr>
      </w:pPr>
      <w:r>
        <w:rPr>
          <w:sz w:val="22"/>
          <w:szCs w:val="22"/>
        </w:rPr>
        <w:t xml:space="preserve">To </w:t>
      </w:r>
      <w:r w:rsidR="006C79E6">
        <w:rPr>
          <w:sz w:val="22"/>
          <w:szCs w:val="22"/>
        </w:rPr>
        <w:t>enable the use of VSS in Australia</w:t>
      </w:r>
      <w:r w:rsidR="001024D5" w:rsidRPr="007614E6">
        <w:rPr>
          <w:sz w:val="22"/>
          <w:szCs w:val="22"/>
        </w:rPr>
        <w:t xml:space="preserve">, </w:t>
      </w:r>
      <w:r w:rsidR="00C866AC" w:rsidRPr="007614E6">
        <w:rPr>
          <w:sz w:val="22"/>
          <w:szCs w:val="22"/>
        </w:rPr>
        <w:t xml:space="preserve">we are proposing the following changes to Chapter 3 of the </w:t>
      </w:r>
      <w:r w:rsidR="00397D3D">
        <w:rPr>
          <w:sz w:val="22"/>
          <w:szCs w:val="22"/>
        </w:rPr>
        <w:t xml:space="preserve">Part 172 </w:t>
      </w:r>
      <w:r w:rsidR="00C866AC" w:rsidRPr="007614E6">
        <w:rPr>
          <w:sz w:val="22"/>
          <w:szCs w:val="22"/>
        </w:rPr>
        <w:t>MOS:</w:t>
      </w:r>
    </w:p>
    <w:p w14:paraId="3CA681DB" w14:textId="2D0BC7C3" w:rsidR="00E707FE" w:rsidRDefault="00E707FE" w:rsidP="00E707FE">
      <w:pPr>
        <w:pStyle w:val="ListBullet"/>
      </w:pPr>
      <w:r>
        <w:t>Remove or amend reference</w:t>
      </w:r>
      <w:r w:rsidR="00682FE4">
        <w:t>s</w:t>
      </w:r>
      <w:r>
        <w:t xml:space="preserve"> that exclusively requires direct human observation for the provision of </w:t>
      </w:r>
      <w:r w:rsidR="00314E38">
        <w:t>A</w:t>
      </w:r>
      <w:r>
        <w:t>TS at an aerodrome.</w:t>
      </w:r>
    </w:p>
    <w:p w14:paraId="5AD09582" w14:textId="5DE84339" w:rsidR="00E707FE" w:rsidRDefault="00E707FE" w:rsidP="00E707FE">
      <w:pPr>
        <w:pStyle w:val="ListBullet"/>
      </w:pPr>
      <w:bookmarkStart w:id="3" w:name="_Hlk104205377"/>
      <w:bookmarkStart w:id="4" w:name="_Hlk103867804"/>
      <w:r>
        <w:t>Introduce standards enabling the use of VSS for the provision of aerodrome control services at controlled aerodromes</w:t>
      </w:r>
      <w:r w:rsidR="001024D5">
        <w:t>.</w:t>
      </w:r>
    </w:p>
    <w:p w14:paraId="4BA7A8FE" w14:textId="29155D17" w:rsidR="001024D5" w:rsidRDefault="006C79E6" w:rsidP="00113FE4">
      <w:pPr>
        <w:spacing w:before="120" w:after="120"/>
      </w:pPr>
      <w:r>
        <w:t>We have also identified</w:t>
      </w:r>
      <w:r w:rsidR="00031049">
        <w:t xml:space="preserve"> </w:t>
      </w:r>
      <w:r w:rsidR="001024D5">
        <w:t xml:space="preserve">a shortcoming </w:t>
      </w:r>
      <w:r w:rsidR="002C2361">
        <w:t>in the Chapter 3 standards regarding the sight</w:t>
      </w:r>
      <w:r w:rsidR="00FB4F20">
        <w:t xml:space="preserve"> </w:t>
      </w:r>
      <w:r w:rsidR="002C2361">
        <w:t xml:space="preserve">lines from control towers over new runways or modified </w:t>
      </w:r>
      <w:r w:rsidR="00682FE4">
        <w:t>sections</w:t>
      </w:r>
      <w:r w:rsidR="002C2361">
        <w:t xml:space="preserve"> of existing </w:t>
      </w:r>
      <w:proofErr w:type="gramStart"/>
      <w:r w:rsidR="002C2361">
        <w:t>runways</w:t>
      </w:r>
      <w:r w:rsidR="0094030F">
        <w:t xml:space="preserve">, </w:t>
      </w:r>
      <w:r>
        <w:t>and</w:t>
      </w:r>
      <w:proofErr w:type="gramEnd"/>
      <w:r>
        <w:t xml:space="preserve"> have identified unnecessary</w:t>
      </w:r>
      <w:r w:rsidR="00682FE4">
        <w:t xml:space="preserve"> duplication </w:t>
      </w:r>
      <w:r w:rsidR="001024D5">
        <w:t xml:space="preserve">between the standards in </w:t>
      </w:r>
      <w:r>
        <w:t>Chapter</w:t>
      </w:r>
      <w:r w:rsidR="001024D5">
        <w:t xml:space="preserve"> </w:t>
      </w:r>
      <w:r>
        <w:t xml:space="preserve">3 </w:t>
      </w:r>
      <w:r w:rsidR="001024D5">
        <w:t xml:space="preserve">and </w:t>
      </w:r>
      <w:r>
        <w:t xml:space="preserve">other regulatory references and </w:t>
      </w:r>
      <w:r w:rsidR="001024D5">
        <w:t>ICAO standards.</w:t>
      </w:r>
      <w:r w:rsidR="00682FE4">
        <w:t xml:space="preserve"> </w:t>
      </w:r>
      <w:r>
        <w:t>To address these matters</w:t>
      </w:r>
      <w:r w:rsidR="00682FE4">
        <w:t xml:space="preserve">, we are </w:t>
      </w:r>
      <w:r>
        <w:t xml:space="preserve">also </w:t>
      </w:r>
      <w:r w:rsidR="00682FE4">
        <w:t>proposing to:</w:t>
      </w:r>
    </w:p>
    <w:p w14:paraId="3C7F55D4" w14:textId="147AE304" w:rsidR="00E707FE" w:rsidRDefault="00682FE4" w:rsidP="00E707FE">
      <w:pPr>
        <w:pStyle w:val="ListBullet"/>
      </w:pPr>
      <w:r>
        <w:t xml:space="preserve">extend </w:t>
      </w:r>
      <w:r w:rsidR="00E707FE">
        <w:t>the requirements that apply for control towers first commissioned after 1</w:t>
      </w:r>
      <w:r w:rsidR="00EC3FBF">
        <w:t xml:space="preserve"> </w:t>
      </w:r>
      <w:r w:rsidR="00E707FE">
        <w:t>July</w:t>
      </w:r>
      <w:r w:rsidR="00EC3FBF">
        <w:t xml:space="preserve"> </w:t>
      </w:r>
      <w:r w:rsidR="00E707FE">
        <w:t>2000</w:t>
      </w:r>
      <w:r w:rsidR="00BB01FF">
        <w:t>,</w:t>
      </w:r>
      <w:r w:rsidR="00E707FE">
        <w:t xml:space="preserve"> so they also apply to a runway that is newly commissioned or modified after 1 July 2000</w:t>
      </w:r>
      <w:bookmarkEnd w:id="3"/>
      <w:r w:rsidR="00E707FE">
        <w:t>.</w:t>
      </w:r>
    </w:p>
    <w:p w14:paraId="5C66F819" w14:textId="716EE03E" w:rsidR="00E707FE" w:rsidRDefault="00682FE4" w:rsidP="00E707FE">
      <w:pPr>
        <w:pStyle w:val="ListBullet"/>
        <w:numPr>
          <w:ilvl w:val="0"/>
          <w:numId w:val="38"/>
        </w:numPr>
      </w:pPr>
      <w:r>
        <w:t xml:space="preserve">delete </w:t>
      </w:r>
      <w:r w:rsidR="00B75CDE">
        <w:t>standards in</w:t>
      </w:r>
      <w:r w:rsidR="00E707FE">
        <w:t xml:space="preserve"> Chapter 3 that replicate an </w:t>
      </w:r>
      <w:r w:rsidR="00E707FE" w:rsidRPr="00715DCC">
        <w:t xml:space="preserve">equivalent standard </w:t>
      </w:r>
      <w:r w:rsidR="00E707FE">
        <w:t xml:space="preserve">specified </w:t>
      </w:r>
      <w:r w:rsidR="00E707FE" w:rsidRPr="00715DCC">
        <w:t xml:space="preserve">in </w:t>
      </w:r>
      <w:r w:rsidR="00E707FE">
        <w:t xml:space="preserve">Chapter 6 of </w:t>
      </w:r>
      <w:r w:rsidR="00E707FE" w:rsidRPr="00715DCC">
        <w:t xml:space="preserve">Annex 11 to the Chicago Convention. </w:t>
      </w:r>
    </w:p>
    <w:p w14:paraId="04C2F0DA" w14:textId="09787756" w:rsidR="00E707FE" w:rsidRDefault="00682FE4" w:rsidP="00E707FE">
      <w:pPr>
        <w:pStyle w:val="ListBullet"/>
      </w:pPr>
      <w:r>
        <w:t xml:space="preserve">delete </w:t>
      </w:r>
      <w:r w:rsidR="00E707FE">
        <w:t xml:space="preserve">subsection 3.1.4 of the </w:t>
      </w:r>
      <w:r w:rsidR="005A77E2">
        <w:t xml:space="preserve">Part 172 </w:t>
      </w:r>
      <w:r w:rsidR="00FB4F20">
        <w:t xml:space="preserve">MOS </w:t>
      </w:r>
      <w:r w:rsidR="00E707FE">
        <w:t xml:space="preserve">because matters in this subsection are already dealt with by the safety management system (SMS) requirements in </w:t>
      </w:r>
      <w:r w:rsidR="005A77E2">
        <w:t>regulation</w:t>
      </w:r>
      <w:r w:rsidR="00E707FE">
        <w:t xml:space="preserve"> </w:t>
      </w:r>
      <w:r w:rsidR="00E707FE">
        <w:lastRenderedPageBreak/>
        <w:t>172.145 of CASR and in Chapters 2 (operations manual) and 6 (SMS) of the Part 172 MOS.</w:t>
      </w:r>
      <w:r w:rsidR="00E707FE" w:rsidRPr="00715DCC">
        <w:t xml:space="preserve"> </w:t>
      </w:r>
    </w:p>
    <w:p w14:paraId="252AE4F3" w14:textId="4E9E8900" w:rsidR="00E707FE" w:rsidRDefault="00682FE4" w:rsidP="00E707FE">
      <w:pPr>
        <w:pStyle w:val="ListBullet"/>
      </w:pPr>
      <w:r>
        <w:t xml:space="preserve">amend </w:t>
      </w:r>
      <w:r w:rsidR="00E707FE" w:rsidRPr="00334979">
        <w:t xml:space="preserve">Division 172.C.3 of CASR </w:t>
      </w:r>
      <w:r w:rsidR="00E707FE">
        <w:t xml:space="preserve">by extending the scope of relevant ICAO standards to include the facility or equipment standards specified in </w:t>
      </w:r>
      <w:r w:rsidR="00E707FE" w:rsidRPr="00930FB4">
        <w:rPr>
          <w:rStyle w:val="italics"/>
        </w:rPr>
        <w:t>any</w:t>
      </w:r>
      <w:r w:rsidR="00E707FE">
        <w:t xml:space="preserve"> chapter of Annex 11 (not just Chapter 6) and all facility and equipment standards mentioned in ICAO Doc. 4444. </w:t>
      </w:r>
    </w:p>
    <w:bookmarkEnd w:id="2"/>
    <w:bookmarkEnd w:id="4"/>
    <w:p w14:paraId="1516E111" w14:textId="52AA51D6" w:rsidR="00F77E67" w:rsidRPr="00B92081" w:rsidRDefault="00F77E67" w:rsidP="00790CD0">
      <w:pPr>
        <w:pStyle w:val="Heading2"/>
        <w:spacing w:before="120" w:after="120"/>
        <w:ind w:left="0"/>
        <w:rPr>
          <w:sz w:val="22"/>
          <w:szCs w:val="22"/>
        </w:rPr>
      </w:pPr>
      <w:r w:rsidRPr="00B92081">
        <w:rPr>
          <w:rStyle w:val="Strong"/>
          <w:sz w:val="22"/>
          <w:szCs w:val="22"/>
        </w:rPr>
        <w:t>Previous consultations</w:t>
      </w:r>
    </w:p>
    <w:p w14:paraId="29C4F2EA" w14:textId="3A76998A" w:rsidR="00F77E67" w:rsidRPr="003D2F66" w:rsidRDefault="00F77E67" w:rsidP="00F3119E">
      <w:pPr>
        <w:pStyle w:val="BodyText"/>
        <w:rPr>
          <w:sz w:val="22"/>
          <w:szCs w:val="22"/>
        </w:rPr>
      </w:pPr>
      <w:r w:rsidRPr="003D2F66">
        <w:rPr>
          <w:sz w:val="22"/>
          <w:szCs w:val="22"/>
        </w:rPr>
        <w:t xml:space="preserve">Prior to the release of this </w:t>
      </w:r>
      <w:r w:rsidR="00397D3D">
        <w:rPr>
          <w:sz w:val="22"/>
          <w:szCs w:val="22"/>
        </w:rPr>
        <w:t>consultation draft</w:t>
      </w:r>
      <w:r w:rsidRPr="003D2F66">
        <w:rPr>
          <w:sz w:val="22"/>
          <w:szCs w:val="22"/>
        </w:rPr>
        <w:t>, CASA has consulted internally and externally via a</w:t>
      </w:r>
      <w:r w:rsidR="00A107BB">
        <w:rPr>
          <w:sz w:val="22"/>
          <w:szCs w:val="22"/>
        </w:rPr>
        <w:t xml:space="preserve"> working group</w:t>
      </w:r>
      <w:r w:rsidRPr="003D2F66">
        <w:rPr>
          <w:sz w:val="22"/>
          <w:szCs w:val="22"/>
        </w:rPr>
        <w:t xml:space="preserve"> consisting of representatives from CASA</w:t>
      </w:r>
      <w:r w:rsidR="00D777DE">
        <w:rPr>
          <w:sz w:val="22"/>
          <w:szCs w:val="22"/>
        </w:rPr>
        <w:t>,</w:t>
      </w:r>
      <w:r w:rsidR="00F3119E" w:rsidRPr="003D2F66">
        <w:rPr>
          <w:sz w:val="22"/>
          <w:szCs w:val="22"/>
        </w:rPr>
        <w:t xml:space="preserve"> Airservices Australia and Civil Air – the air traffic controllers’ association.</w:t>
      </w:r>
    </w:p>
    <w:p w14:paraId="513B23D7" w14:textId="6DF93195" w:rsidR="00ED2D78" w:rsidRPr="003D2F66" w:rsidRDefault="00ED2D78" w:rsidP="003D2F66">
      <w:pPr>
        <w:pStyle w:val="Heading1"/>
        <w:spacing w:before="360"/>
        <w:ind w:left="0"/>
        <w:rPr>
          <w:color w:val="auto"/>
        </w:rPr>
      </w:pPr>
      <w:r w:rsidRPr="003D2F66">
        <w:rPr>
          <w:color w:val="auto"/>
        </w:rPr>
        <w:t xml:space="preserve">Why </w:t>
      </w:r>
      <w:r w:rsidR="00313FF2" w:rsidRPr="003D2F66">
        <w:rPr>
          <w:color w:val="auto"/>
        </w:rPr>
        <w:t>your views matter</w:t>
      </w:r>
    </w:p>
    <w:p w14:paraId="3C1612A6" w14:textId="3267CB82" w:rsidR="00ED2D78" w:rsidRPr="003D2F66" w:rsidRDefault="00F9695A" w:rsidP="00B92081">
      <w:pPr>
        <w:pStyle w:val="BodyText"/>
        <w:spacing w:before="240"/>
        <w:rPr>
          <w:sz w:val="22"/>
          <w:szCs w:val="22"/>
        </w:rPr>
      </w:pPr>
      <w:bookmarkStart w:id="5" w:name="_Hlk10803478"/>
      <w:r>
        <w:rPr>
          <w:sz w:val="22"/>
          <w:szCs w:val="22"/>
        </w:rPr>
        <w:t>C</w:t>
      </w:r>
      <w:r w:rsidR="00912974">
        <w:rPr>
          <w:sz w:val="22"/>
          <w:szCs w:val="22"/>
        </w:rPr>
        <w:t>onsult</w:t>
      </w:r>
      <w:r w:rsidR="00A107BB">
        <w:rPr>
          <w:sz w:val="22"/>
          <w:szCs w:val="22"/>
        </w:rPr>
        <w:t>ation</w:t>
      </w:r>
      <w:r w:rsidR="00912974">
        <w:rPr>
          <w:sz w:val="22"/>
          <w:szCs w:val="22"/>
        </w:rPr>
        <w:t xml:space="preserve"> with the </w:t>
      </w:r>
      <w:r w:rsidR="00ED2D78" w:rsidRPr="003D2F66">
        <w:rPr>
          <w:sz w:val="22"/>
          <w:szCs w:val="22"/>
        </w:rPr>
        <w:t>community and</w:t>
      </w:r>
      <w:r w:rsidR="00912974">
        <w:rPr>
          <w:sz w:val="22"/>
          <w:szCs w:val="22"/>
        </w:rPr>
        <w:t xml:space="preserve"> </w:t>
      </w:r>
      <w:r w:rsidR="00A107BB">
        <w:rPr>
          <w:sz w:val="22"/>
          <w:szCs w:val="22"/>
        </w:rPr>
        <w:t xml:space="preserve">the </w:t>
      </w:r>
      <w:r w:rsidR="00912974">
        <w:rPr>
          <w:sz w:val="22"/>
          <w:szCs w:val="22"/>
        </w:rPr>
        <w:t>aviation</w:t>
      </w:r>
      <w:r w:rsidR="00ED2D78" w:rsidRPr="003D2F66">
        <w:rPr>
          <w:sz w:val="22"/>
          <w:szCs w:val="22"/>
        </w:rPr>
        <w:t xml:space="preserve"> industry</w:t>
      </w:r>
      <w:r w:rsidR="00912974">
        <w:rPr>
          <w:sz w:val="22"/>
          <w:szCs w:val="22"/>
        </w:rPr>
        <w:t xml:space="preserve"> </w:t>
      </w:r>
      <w:r w:rsidR="00614230">
        <w:rPr>
          <w:sz w:val="22"/>
          <w:szCs w:val="22"/>
        </w:rPr>
        <w:t xml:space="preserve">throughout the </w:t>
      </w:r>
      <w:r w:rsidR="00ED2D78" w:rsidRPr="003D2F66">
        <w:rPr>
          <w:sz w:val="22"/>
          <w:szCs w:val="22"/>
        </w:rPr>
        <w:t>policy decision-making process ensure</w:t>
      </w:r>
      <w:r w:rsidR="00614230">
        <w:rPr>
          <w:sz w:val="22"/>
          <w:szCs w:val="22"/>
        </w:rPr>
        <w:t>s</w:t>
      </w:r>
      <w:r w:rsidR="00ED2D78" w:rsidRPr="003D2F66">
        <w:rPr>
          <w:sz w:val="22"/>
          <w:szCs w:val="22"/>
        </w:rPr>
        <w:t xml:space="preserve"> that the proposed new rules are clearly articulated and </w:t>
      </w:r>
      <w:r w:rsidR="007C5783" w:rsidRPr="003D2F66">
        <w:rPr>
          <w:sz w:val="22"/>
          <w:szCs w:val="22"/>
        </w:rPr>
        <w:t>would</w:t>
      </w:r>
      <w:r w:rsidR="00ED2D78" w:rsidRPr="003D2F66">
        <w:rPr>
          <w:sz w:val="22"/>
          <w:szCs w:val="22"/>
        </w:rPr>
        <w:t xml:space="preserve"> work in practice and as they are intended.</w:t>
      </w:r>
    </w:p>
    <w:p w14:paraId="2E0F433D" w14:textId="64368B1A" w:rsidR="00B171E4" w:rsidRPr="00B92081" w:rsidRDefault="00B171E4" w:rsidP="00E84502">
      <w:pPr>
        <w:pStyle w:val="Heading2"/>
        <w:spacing w:before="120" w:after="120"/>
        <w:ind w:left="0"/>
        <w:rPr>
          <w:rStyle w:val="Strong"/>
          <w:sz w:val="22"/>
          <w:szCs w:val="22"/>
        </w:rPr>
      </w:pPr>
      <w:r w:rsidRPr="00B92081">
        <w:rPr>
          <w:rStyle w:val="Strong"/>
          <w:sz w:val="22"/>
          <w:szCs w:val="22"/>
        </w:rPr>
        <w:t>Documents for review</w:t>
      </w:r>
    </w:p>
    <w:p w14:paraId="5DA308C6" w14:textId="2130EF7B" w:rsidR="00ED2D78" w:rsidRPr="003D2F66" w:rsidRDefault="00ED2D78" w:rsidP="000C7950">
      <w:pPr>
        <w:pStyle w:val="BodyText"/>
        <w:rPr>
          <w:sz w:val="22"/>
          <w:szCs w:val="22"/>
        </w:rPr>
      </w:pPr>
      <w:r w:rsidRPr="003D2F66">
        <w:rPr>
          <w:sz w:val="22"/>
          <w:szCs w:val="22"/>
        </w:rPr>
        <w:t xml:space="preserve">All documents related to this consultation are attached </w:t>
      </w:r>
      <w:r w:rsidR="00B171E4" w:rsidRPr="003D2F66">
        <w:rPr>
          <w:sz w:val="22"/>
          <w:szCs w:val="22"/>
        </w:rPr>
        <w:t>in the ‘</w:t>
      </w:r>
      <w:r w:rsidR="00C35519">
        <w:rPr>
          <w:sz w:val="22"/>
          <w:szCs w:val="22"/>
        </w:rPr>
        <w:t>R</w:t>
      </w:r>
      <w:r w:rsidR="00B171E4" w:rsidRPr="003D2F66">
        <w:rPr>
          <w:sz w:val="22"/>
          <w:szCs w:val="22"/>
        </w:rPr>
        <w:t xml:space="preserve">elated’ section </w:t>
      </w:r>
      <w:r w:rsidRPr="003D2F66">
        <w:rPr>
          <w:sz w:val="22"/>
          <w:szCs w:val="22"/>
        </w:rPr>
        <w:t xml:space="preserve">at the bottom of the </w:t>
      </w:r>
      <w:r w:rsidR="00C35519">
        <w:rPr>
          <w:sz w:val="22"/>
          <w:szCs w:val="22"/>
        </w:rPr>
        <w:t xml:space="preserve">overview </w:t>
      </w:r>
      <w:r w:rsidRPr="003D2F66">
        <w:rPr>
          <w:sz w:val="22"/>
          <w:szCs w:val="22"/>
        </w:rPr>
        <w:t>page. They are:</w:t>
      </w:r>
    </w:p>
    <w:p w14:paraId="155CF86A" w14:textId="332CAC30" w:rsidR="001F48EA" w:rsidRPr="003D2F66" w:rsidRDefault="00ED2D78" w:rsidP="00092343">
      <w:pPr>
        <w:pStyle w:val="ListBullet"/>
        <w:numPr>
          <w:ilvl w:val="0"/>
          <w:numId w:val="43"/>
        </w:numPr>
      </w:pPr>
      <w:r w:rsidRPr="003D2F66">
        <w:t>Summary of proposed change</w:t>
      </w:r>
      <w:r w:rsidR="00F9695A">
        <w:t xml:space="preserve"> </w:t>
      </w:r>
      <w:r w:rsidR="00397D3D">
        <w:t xml:space="preserve">(SPC) </w:t>
      </w:r>
      <w:r w:rsidRPr="003D2F66">
        <w:t xml:space="preserve">on CD </w:t>
      </w:r>
      <w:r w:rsidR="000C7950" w:rsidRPr="003D2F66">
        <w:t>2203AS</w:t>
      </w:r>
      <w:r w:rsidRPr="003D2F66">
        <w:t>, which provides background on the proposed standards</w:t>
      </w:r>
    </w:p>
    <w:p w14:paraId="43F75E06" w14:textId="460DC3EA" w:rsidR="00397D3D" w:rsidRDefault="00397D3D" w:rsidP="00092343">
      <w:pPr>
        <w:pStyle w:val="ListBullet"/>
        <w:numPr>
          <w:ilvl w:val="0"/>
          <w:numId w:val="43"/>
        </w:numPr>
      </w:pPr>
      <w:r>
        <w:t>C</w:t>
      </w:r>
      <w:r w:rsidRPr="00397D3D">
        <w:t xml:space="preserve">onsultation Draft </w:t>
      </w:r>
      <w:r>
        <w:t>–</w:t>
      </w:r>
      <w:r w:rsidRPr="00397D3D">
        <w:t xml:space="preserve"> Part 172 (Air Traffic Service Providers) Amendment Manual of Standards 2022</w:t>
      </w:r>
    </w:p>
    <w:p w14:paraId="0AE37E63" w14:textId="77777777" w:rsidR="00CD6A76" w:rsidRDefault="00957E1C" w:rsidP="00092343">
      <w:pPr>
        <w:pStyle w:val="ListBullet"/>
        <w:numPr>
          <w:ilvl w:val="0"/>
          <w:numId w:val="43"/>
        </w:numPr>
        <w:spacing w:after="120" w:line="240" w:lineRule="auto"/>
      </w:pPr>
      <w:r w:rsidRPr="003D2F66">
        <w:t xml:space="preserve">MS </w:t>
      </w:r>
      <w:r w:rsidR="00ED2D78" w:rsidRPr="003D2F66">
        <w:t xml:space="preserve">Word copy of </w:t>
      </w:r>
      <w:r w:rsidR="006963AF" w:rsidRPr="003D2F66">
        <w:t>online</w:t>
      </w:r>
      <w:r w:rsidR="00ED2D78" w:rsidRPr="003D2F66">
        <w:t xml:space="preserve"> consultation for ease of distribution and feedback within your organisation.</w:t>
      </w:r>
    </w:p>
    <w:p w14:paraId="7E15D10B" w14:textId="4537E3D9" w:rsidR="006963AF" w:rsidRPr="00CE0ABD" w:rsidRDefault="00CD6A76" w:rsidP="000D066B">
      <w:r w:rsidRPr="00CD6A76">
        <w:t>Please</w:t>
      </w:r>
      <w:r>
        <w:t xml:space="preserve"> </w:t>
      </w:r>
      <w:r w:rsidRPr="00CD6A76">
        <w:t xml:space="preserve">submit your </w:t>
      </w:r>
      <w:r w:rsidR="00A24363">
        <w:t>c</w:t>
      </w:r>
      <w:r w:rsidRPr="003D2F66">
        <w:t xml:space="preserve">omments </w:t>
      </w:r>
      <w:r w:rsidRPr="00CD6A76">
        <w:t>through the</w:t>
      </w:r>
      <w:r>
        <w:t xml:space="preserve"> </w:t>
      </w:r>
      <w:r w:rsidRPr="00CD6A76">
        <w:t>Consultation Hub</w:t>
      </w:r>
      <w:r>
        <w:t xml:space="preserve"> </w:t>
      </w:r>
      <w:r w:rsidRPr="00CD6A76">
        <w:t>using the survey provided. If you are unable to provide feedback this way, please contact us for advice through</w:t>
      </w:r>
      <w:r>
        <w:t xml:space="preserve"> </w:t>
      </w:r>
      <w:hyperlink r:id="rId8" w:history="1">
        <w:r w:rsidRPr="00092343">
          <w:rPr>
            <w:color w:val="365F91" w:themeColor="accent1" w:themeShade="BF"/>
          </w:rPr>
          <w:t>regulatoryconsultation@casa.gov.au</w:t>
        </w:r>
      </w:hyperlink>
      <w:r w:rsidR="006963AF" w:rsidRPr="00CE0ABD">
        <w:t>.</w:t>
      </w:r>
    </w:p>
    <w:p w14:paraId="477CA61D" w14:textId="77777777" w:rsidR="00F77E67" w:rsidRPr="00B92081" w:rsidRDefault="00F77E67" w:rsidP="003D2F66">
      <w:pPr>
        <w:pStyle w:val="Heading1"/>
        <w:ind w:left="0"/>
        <w:rPr>
          <w:rStyle w:val="Strong"/>
          <w:color w:val="333333"/>
          <w:sz w:val="22"/>
          <w:szCs w:val="22"/>
        </w:rPr>
      </w:pPr>
      <w:bookmarkStart w:id="6" w:name="_Hlk10804297"/>
      <w:bookmarkEnd w:id="5"/>
      <w:r w:rsidRPr="00B92081">
        <w:rPr>
          <w:rStyle w:val="Strong"/>
          <w:color w:val="333333"/>
          <w:sz w:val="22"/>
          <w:szCs w:val="22"/>
        </w:rPr>
        <w:t>What happens next</w:t>
      </w:r>
    </w:p>
    <w:p w14:paraId="0827BE06" w14:textId="163089BE" w:rsidR="00F77E67" w:rsidRPr="003D2F66" w:rsidRDefault="00F77E67" w:rsidP="00F77E67">
      <w:pPr>
        <w:rPr>
          <w:rFonts w:eastAsia="Times New Roman"/>
          <w:lang w:eastAsia="en-AU"/>
        </w:rPr>
      </w:pPr>
      <w:r w:rsidRPr="003D2F66">
        <w:t xml:space="preserve">At the end of the response period for public comment, we will review each comment and submission received. We will make all submissions publicly available on the CASA website, unless you request your submission remain confidential. </w:t>
      </w:r>
      <w:bookmarkStart w:id="7" w:name="_Hlk4674082"/>
      <w:r w:rsidRPr="003D2F66">
        <w:t>We will also publish a Summary of Consultation</w:t>
      </w:r>
      <w:r w:rsidR="00FB167E">
        <w:t xml:space="preserve"> </w:t>
      </w:r>
      <w:r w:rsidRPr="003D2F66">
        <w:t xml:space="preserve">which summarises the feedback received, </w:t>
      </w:r>
      <w:bookmarkEnd w:id="7"/>
      <w:r w:rsidRPr="003D2F66">
        <w:rPr>
          <w:rFonts w:eastAsia="Times New Roman"/>
          <w:lang w:eastAsia="en-AU"/>
        </w:rPr>
        <w:t>intended changes and plans for the regulation.</w:t>
      </w:r>
    </w:p>
    <w:p w14:paraId="1B45652B" w14:textId="77777777" w:rsidR="00ED2D78" w:rsidRPr="002A6AF7" w:rsidRDefault="00ED2D78" w:rsidP="00ED2D78">
      <w:pPr>
        <w:pStyle w:val="NormalWeb"/>
        <w:rPr>
          <w:rFonts w:ascii="Arial" w:hAnsi="Arial" w:cs="Arial"/>
          <w:color w:val="333333"/>
          <w:sz w:val="20"/>
          <w:szCs w:val="20"/>
        </w:rPr>
      </w:pPr>
      <w:r w:rsidRPr="002A6AF7">
        <w:rPr>
          <w:rFonts w:ascii="Arial" w:hAnsi="Arial" w:cs="Arial"/>
          <w:color w:val="000000"/>
          <w:sz w:val="48"/>
          <w:szCs w:val="48"/>
          <w:lang w:val="en"/>
        </w:rPr>
        <w:br w:type="page"/>
      </w:r>
    </w:p>
    <w:p w14:paraId="5046F14C" w14:textId="77777777" w:rsidR="00ED2D78" w:rsidRPr="002A6AF7" w:rsidRDefault="00ED2D78" w:rsidP="00ED2D78">
      <w:pPr>
        <w:pStyle w:val="NormalWeb"/>
        <w:rPr>
          <w:rFonts w:ascii="Arial" w:hAnsi="Arial" w:cs="Arial"/>
          <w:color w:val="333333"/>
          <w:sz w:val="20"/>
          <w:szCs w:val="20"/>
        </w:rPr>
      </w:pPr>
    </w:p>
    <w:p w14:paraId="3445ACD9" w14:textId="77777777" w:rsidR="00AE01E3" w:rsidRPr="00F02999" w:rsidRDefault="00AE01E3" w:rsidP="0032545C">
      <w:pPr>
        <w:pStyle w:val="Heading1"/>
        <w:rPr>
          <w:rFonts w:eastAsiaTheme="minorHAnsi"/>
          <w:sz w:val="20"/>
          <w:szCs w:val="20"/>
        </w:rPr>
      </w:pPr>
      <w:bookmarkStart w:id="8" w:name="_Hlk46393504"/>
      <w:r w:rsidRPr="00131B2A">
        <w:rPr>
          <w:b/>
        </w:rPr>
        <w:t>Give Us Your Views</w:t>
      </w:r>
      <w:r w:rsidRPr="002A6AF7">
        <w:t xml:space="preserve"> </w:t>
      </w:r>
      <w:r w:rsidRPr="00F02999">
        <w:rPr>
          <w:sz w:val="20"/>
          <w:szCs w:val="20"/>
        </w:rPr>
        <w:t>[Appears on the overview page at the bottom]</w:t>
      </w:r>
    </w:p>
    <w:p w14:paraId="7004DB1E" w14:textId="77777777" w:rsidR="00AE01E3" w:rsidRPr="002A6AF7" w:rsidRDefault="00AE01E3" w:rsidP="00803FEF">
      <w:pPr>
        <w:rPr>
          <w:lang w:val="en"/>
        </w:rPr>
      </w:pPr>
    </w:p>
    <w:p w14:paraId="05570962" w14:textId="77777777" w:rsidR="00AE01E3" w:rsidRPr="002A6AF7" w:rsidRDefault="00A32CCF" w:rsidP="00AE01E3">
      <w:pPr>
        <w:shd w:val="clear" w:color="auto" w:fill="FFFFFF"/>
        <w:rPr>
          <w:color w:val="365F91" w:themeColor="accent1" w:themeShade="BF"/>
          <w:sz w:val="20"/>
          <w:szCs w:val="20"/>
        </w:rPr>
      </w:pPr>
      <w:hyperlink r:id="rId9" w:history="1">
        <w:r w:rsidR="00AE01E3" w:rsidRPr="00F602BB">
          <w:rPr>
            <w:rStyle w:val="cs-consultation-cta-link-text2"/>
            <w:color w:val="0055CC"/>
            <w:sz w:val="33"/>
            <w:szCs w:val="33"/>
            <w:lang w:val="en"/>
          </w:rPr>
          <w:t>Online Survey</w:t>
        </w:r>
        <w:r w:rsidR="00AE01E3" w:rsidRPr="00131B2A">
          <w:rPr>
            <w:rStyle w:val="cs-consultation-cta-link-text2"/>
            <w:color w:val="0055CC"/>
            <w:sz w:val="28"/>
            <w:szCs w:val="28"/>
            <w:lang w:val="en"/>
          </w:rPr>
          <w:t xml:space="preserve"> </w:t>
        </w:r>
      </w:hyperlink>
      <w:r w:rsidR="00AE01E3" w:rsidRPr="00131B2A">
        <w:rPr>
          <w:color w:val="365F91" w:themeColor="accent1" w:themeShade="BF"/>
          <w:sz w:val="20"/>
          <w:szCs w:val="20"/>
          <w:lang w:val="en"/>
        </w:rPr>
        <w:t>[This lin</w:t>
      </w:r>
      <w:r w:rsidR="00AE01E3" w:rsidRPr="002A6AF7">
        <w:rPr>
          <w:color w:val="365F91" w:themeColor="accent1" w:themeShade="BF"/>
          <w:sz w:val="20"/>
          <w:szCs w:val="20"/>
          <w:lang w:val="en"/>
        </w:rPr>
        <w:t xml:space="preserve">k is on the front page of the survey and takes you to the survey questions] </w:t>
      </w:r>
    </w:p>
    <w:bookmarkEnd w:id="8"/>
    <w:p w14:paraId="30F36B56" w14:textId="77777777" w:rsidR="00116C15" w:rsidRPr="002A6AF7" w:rsidRDefault="00116C15" w:rsidP="004F77CC">
      <w:pPr>
        <w:spacing w:before="240"/>
        <w:rPr>
          <w:color w:val="365F91" w:themeColor="accent1" w:themeShade="BF"/>
          <w:sz w:val="20"/>
          <w:szCs w:val="20"/>
          <w:lang w:val="en"/>
        </w:rPr>
      </w:pPr>
      <w:r w:rsidRPr="002A6AF7">
        <w:rPr>
          <w:b/>
          <w:sz w:val="29"/>
          <w:szCs w:val="29"/>
          <w:lang w:val="en"/>
        </w:rPr>
        <w:t>Related</w:t>
      </w:r>
      <w:bookmarkStart w:id="9" w:name="_Hlk46393562"/>
      <w:r w:rsidRPr="002A6AF7">
        <w:rPr>
          <w:b/>
          <w:sz w:val="29"/>
          <w:szCs w:val="29"/>
          <w:lang w:val="en"/>
        </w:rPr>
        <w:t xml:space="preserve"> </w:t>
      </w:r>
      <w:r w:rsidRPr="002A6AF7">
        <w:rPr>
          <w:color w:val="365F91" w:themeColor="accent1" w:themeShade="BF"/>
          <w:sz w:val="20"/>
          <w:szCs w:val="20"/>
          <w:lang w:val="en"/>
        </w:rPr>
        <w:t>[This section is at the bottom of the front page and contains all the links to other sites and documents related to this consultation]</w:t>
      </w:r>
    </w:p>
    <w:bookmarkEnd w:id="9"/>
    <w:p w14:paraId="0C60BECA" w14:textId="77777777" w:rsidR="00116C15" w:rsidRPr="00025B2C" w:rsidRDefault="00116C15" w:rsidP="004F77CC">
      <w:pPr>
        <w:shd w:val="clear" w:color="auto" w:fill="FFFFFF"/>
        <w:spacing w:before="240"/>
        <w:rPr>
          <w:b/>
          <w:bCs/>
          <w:lang w:val="en"/>
        </w:rPr>
      </w:pPr>
      <w:r w:rsidRPr="00025B2C">
        <w:rPr>
          <w:b/>
          <w:bCs/>
          <w:lang w:val="en"/>
        </w:rPr>
        <w:t>Related Documents</w:t>
      </w:r>
    </w:p>
    <w:p w14:paraId="7683F364" w14:textId="77777777" w:rsidR="00116C15" w:rsidRPr="00025B2C" w:rsidRDefault="00116C15" w:rsidP="00116C15">
      <w:pPr>
        <w:shd w:val="clear" w:color="auto" w:fill="FFFFFF"/>
        <w:rPr>
          <w:lang w:val="en"/>
        </w:rPr>
      </w:pPr>
      <w:r w:rsidRPr="00025B2C">
        <w:rPr>
          <w:lang w:val="en"/>
        </w:rPr>
        <w:t>List of documents to attach to the consultation</w:t>
      </w:r>
    </w:p>
    <w:p w14:paraId="2BEBA941" w14:textId="0A9A5F22" w:rsidR="007B448D" w:rsidRPr="000C7950" w:rsidRDefault="00CE0ABD" w:rsidP="007B448D">
      <w:pPr>
        <w:pStyle w:val="ListBullet"/>
      </w:pPr>
      <w:r w:rsidRPr="000C7950">
        <w:t>Summary of proposed change</w:t>
      </w:r>
      <w:r w:rsidR="00CB4088">
        <w:t xml:space="preserve"> </w:t>
      </w:r>
      <w:r w:rsidRPr="000C7950">
        <w:t xml:space="preserve">on CD 2203AS </w:t>
      </w:r>
      <w:r w:rsidR="007B448D">
        <w:t xml:space="preserve">[PDF </w:t>
      </w:r>
      <w:r w:rsidR="00807329">
        <w:t>290.11KB</w:t>
      </w:r>
      <w:r w:rsidR="007B448D">
        <w:t>]</w:t>
      </w:r>
    </w:p>
    <w:p w14:paraId="396E022D" w14:textId="3F737FD4" w:rsidR="007B448D" w:rsidRDefault="00397D3D" w:rsidP="007B448D">
      <w:pPr>
        <w:pStyle w:val="ListBullet"/>
      </w:pPr>
      <w:r w:rsidRPr="00397D3D">
        <w:t>Consultation Draft – Part 172 (Air Traffic Service Providers) Amendment Manual of Standards 2022</w:t>
      </w:r>
      <w:r>
        <w:t xml:space="preserve"> </w:t>
      </w:r>
      <w:r w:rsidR="007B448D">
        <w:t xml:space="preserve">[PDF </w:t>
      </w:r>
      <w:r>
        <w:t>23</w:t>
      </w:r>
      <w:r w:rsidR="00807329">
        <w:t>1</w:t>
      </w:r>
      <w:r>
        <w:t>.</w:t>
      </w:r>
      <w:r w:rsidR="00807329">
        <w:t>59</w:t>
      </w:r>
      <w:r>
        <w:t xml:space="preserve"> </w:t>
      </w:r>
      <w:r w:rsidR="007B448D">
        <w:t>KB]</w:t>
      </w:r>
    </w:p>
    <w:p w14:paraId="2C6F2E8D" w14:textId="1D72F6D5" w:rsidR="00CE0ABD" w:rsidRPr="000C7950" w:rsidRDefault="00CE0ABD" w:rsidP="00691B3E">
      <w:pPr>
        <w:pStyle w:val="ListBullet"/>
      </w:pPr>
      <w:r w:rsidRPr="000C7950">
        <w:t>MS Word copy of online consultation</w:t>
      </w:r>
      <w:r w:rsidR="00254C47">
        <w:t xml:space="preserve"> - </w:t>
      </w:r>
      <w:r w:rsidR="00254C47" w:rsidRPr="00CB4B7C">
        <w:t xml:space="preserve">Proposed amendment to Part 172 Manual of Standards (MOS) - Provision for </w:t>
      </w:r>
      <w:r w:rsidR="00254C47">
        <w:t>v</w:t>
      </w:r>
      <w:r w:rsidR="00254C47" w:rsidRPr="00CB4B7C">
        <w:t>isual surveillance systems for aerodrome control services (CD 2203AS)</w:t>
      </w:r>
      <w:r w:rsidR="00254C47">
        <w:t xml:space="preserve"> [</w:t>
      </w:r>
      <w:r w:rsidR="007B448D">
        <w:t xml:space="preserve">MS Word DOCX </w:t>
      </w:r>
      <w:r w:rsidR="00A25E30">
        <w:t>49.8</w:t>
      </w:r>
      <w:r w:rsidR="007B448D">
        <w:t>KB]</w:t>
      </w:r>
    </w:p>
    <w:p w14:paraId="21565CD2" w14:textId="77777777" w:rsidR="006103C1" w:rsidRPr="00D32072" w:rsidRDefault="006103C1" w:rsidP="00345242">
      <w:pPr>
        <w:pStyle w:val="Heading1"/>
        <w:spacing w:before="360"/>
        <w:ind w:left="0"/>
      </w:pPr>
      <w:bookmarkStart w:id="10" w:name="_Hlk2172420"/>
      <w:bookmarkStart w:id="11" w:name="_Hlk10807523"/>
      <w:bookmarkEnd w:id="6"/>
      <w:r w:rsidRPr="00D32072">
        <w:t xml:space="preserve">Audience &amp; Interest groups </w:t>
      </w:r>
    </w:p>
    <w:p w14:paraId="030843D1" w14:textId="23EB0CF0" w:rsidR="006103C1" w:rsidRPr="00B9035B" w:rsidRDefault="00B9035B" w:rsidP="00B9035B">
      <w:pPr>
        <w:spacing w:before="120" w:after="120"/>
        <w:rPr>
          <w:b/>
          <w:bCs/>
        </w:rPr>
      </w:pPr>
      <w:bookmarkStart w:id="12" w:name="_Hlk37234369"/>
      <w:r w:rsidRPr="00B9035B">
        <w:rPr>
          <w:b/>
          <w:bCs/>
        </w:rPr>
        <w:t>Audience</w:t>
      </w:r>
    </w:p>
    <w:p w14:paraId="518982D8" w14:textId="0C436E7B" w:rsidR="006103C1" w:rsidRPr="00345242" w:rsidRDefault="006103C1" w:rsidP="00345242">
      <w:pPr>
        <w:pStyle w:val="ListParagraph"/>
        <w:numPr>
          <w:ilvl w:val="0"/>
          <w:numId w:val="44"/>
        </w:numPr>
        <w:rPr>
          <w:rFonts w:eastAsia="Times New Roman"/>
          <w:color w:val="444444"/>
          <w:lang w:eastAsia="en-AU"/>
        </w:rPr>
      </w:pPr>
      <w:r w:rsidRPr="00345242">
        <w:rPr>
          <w:rFonts w:eastAsia="Times New Roman"/>
          <w:color w:val="444444"/>
          <w:lang w:eastAsia="en-AU"/>
        </w:rPr>
        <w:t>CASA staff</w:t>
      </w:r>
    </w:p>
    <w:p w14:paraId="2C4103F1" w14:textId="6B29385D" w:rsidR="006103C1" w:rsidRPr="00345242" w:rsidRDefault="006103C1" w:rsidP="00345242">
      <w:pPr>
        <w:pStyle w:val="ListParagraph"/>
        <w:numPr>
          <w:ilvl w:val="0"/>
          <w:numId w:val="44"/>
        </w:numPr>
        <w:rPr>
          <w:rFonts w:eastAsia="Times New Roman"/>
          <w:color w:val="444444"/>
          <w:lang w:eastAsia="en-AU"/>
        </w:rPr>
      </w:pPr>
      <w:r w:rsidRPr="00345242">
        <w:rPr>
          <w:rFonts w:eastAsia="Times New Roman"/>
          <w:color w:val="444444"/>
          <w:lang w:eastAsia="en-AU"/>
        </w:rPr>
        <w:t>Air traffic controller</w:t>
      </w:r>
    </w:p>
    <w:p w14:paraId="5540ECBF" w14:textId="786D11CD" w:rsidR="006103C1" w:rsidRPr="00345242" w:rsidRDefault="006103C1" w:rsidP="00345242">
      <w:pPr>
        <w:pStyle w:val="ListParagraph"/>
        <w:numPr>
          <w:ilvl w:val="0"/>
          <w:numId w:val="44"/>
        </w:numPr>
        <w:rPr>
          <w:rFonts w:eastAsia="Times New Roman"/>
          <w:color w:val="444444"/>
          <w:lang w:eastAsia="en-AU"/>
        </w:rPr>
      </w:pPr>
      <w:r w:rsidRPr="00345242">
        <w:rPr>
          <w:rFonts w:eastAsia="Times New Roman"/>
          <w:color w:val="444444"/>
          <w:lang w:eastAsia="en-AU"/>
        </w:rPr>
        <w:t>Traveling public/passengers</w:t>
      </w:r>
    </w:p>
    <w:p w14:paraId="522204C2" w14:textId="6D7FAA2C" w:rsidR="006103C1" w:rsidRPr="00345242" w:rsidRDefault="006103C1" w:rsidP="00345242">
      <w:pPr>
        <w:pStyle w:val="ListParagraph"/>
        <w:numPr>
          <w:ilvl w:val="0"/>
          <w:numId w:val="44"/>
        </w:numPr>
        <w:rPr>
          <w:rFonts w:eastAsia="Times New Roman"/>
          <w:color w:val="444444"/>
          <w:lang w:eastAsia="en-AU"/>
        </w:rPr>
      </w:pPr>
      <w:r w:rsidRPr="00345242">
        <w:rPr>
          <w:rFonts w:eastAsia="Times New Roman"/>
          <w:color w:val="444444"/>
          <w:lang w:eastAsia="en-AU"/>
        </w:rPr>
        <w:t>Air traffic service providers</w:t>
      </w:r>
    </w:p>
    <w:p w14:paraId="7E1D6D33" w14:textId="47BDF080" w:rsidR="006103C1" w:rsidRPr="00345242" w:rsidRDefault="006103C1" w:rsidP="00345242">
      <w:pPr>
        <w:pStyle w:val="ListParagraph"/>
        <w:numPr>
          <w:ilvl w:val="0"/>
          <w:numId w:val="44"/>
        </w:numPr>
        <w:rPr>
          <w:rFonts w:eastAsia="Times New Roman"/>
          <w:color w:val="444444"/>
          <w:lang w:eastAsia="en-AU"/>
        </w:rPr>
      </w:pPr>
      <w:r w:rsidRPr="00345242">
        <w:rPr>
          <w:rFonts w:eastAsia="Times New Roman"/>
          <w:color w:val="444444"/>
          <w:lang w:eastAsia="en-AU"/>
        </w:rPr>
        <w:t>Certified aerodrome owner/operator</w:t>
      </w:r>
    </w:p>
    <w:p w14:paraId="260E07CD" w14:textId="77176E92" w:rsidR="006103C1" w:rsidRPr="00345242" w:rsidRDefault="006103C1" w:rsidP="00345242">
      <w:pPr>
        <w:pStyle w:val="ListParagraph"/>
        <w:numPr>
          <w:ilvl w:val="0"/>
          <w:numId w:val="44"/>
        </w:numPr>
        <w:rPr>
          <w:rFonts w:eastAsia="Times New Roman"/>
          <w:color w:val="444444"/>
          <w:lang w:eastAsia="en-AU"/>
        </w:rPr>
      </w:pPr>
      <w:r w:rsidRPr="00345242">
        <w:rPr>
          <w:rFonts w:eastAsia="Times New Roman"/>
          <w:color w:val="444444"/>
          <w:lang w:eastAsia="en-AU"/>
        </w:rPr>
        <w:t>Aerodrome owner/operators</w:t>
      </w:r>
    </w:p>
    <w:p w14:paraId="51452FDF" w14:textId="0B50CB74" w:rsidR="006103C1" w:rsidRPr="00345242" w:rsidRDefault="006103C1" w:rsidP="00345242">
      <w:pPr>
        <w:pStyle w:val="ListParagraph"/>
        <w:numPr>
          <w:ilvl w:val="0"/>
          <w:numId w:val="44"/>
        </w:numPr>
        <w:rPr>
          <w:rFonts w:eastAsia="Times New Roman"/>
          <w:color w:val="444444"/>
          <w:lang w:eastAsia="en-AU"/>
        </w:rPr>
      </w:pPr>
      <w:r w:rsidRPr="00345242">
        <w:rPr>
          <w:rFonts w:eastAsia="Times New Roman"/>
          <w:color w:val="444444"/>
          <w:lang w:eastAsia="en-AU"/>
        </w:rPr>
        <w:t>Aerodrome industry consultant</w:t>
      </w:r>
    </w:p>
    <w:p w14:paraId="7C402E9B" w14:textId="016ABAEB" w:rsidR="00B9035B" w:rsidRPr="00B9035B" w:rsidRDefault="00B9035B" w:rsidP="00B9035B">
      <w:pPr>
        <w:spacing w:before="120" w:after="120"/>
        <w:rPr>
          <w:rFonts w:eastAsia="Times New Roman"/>
          <w:b/>
          <w:bCs/>
          <w:color w:val="444444"/>
          <w:lang w:eastAsia="en-AU"/>
        </w:rPr>
      </w:pPr>
      <w:r w:rsidRPr="00B9035B">
        <w:rPr>
          <w:rFonts w:eastAsia="Times New Roman"/>
          <w:b/>
          <w:bCs/>
          <w:color w:val="444444"/>
          <w:lang w:eastAsia="en-AU"/>
        </w:rPr>
        <w:t>Interest</w:t>
      </w:r>
    </w:p>
    <w:bookmarkEnd w:id="12"/>
    <w:p w14:paraId="4A717785" w14:textId="0AC63BF0" w:rsidR="006103C1" w:rsidRPr="00345242" w:rsidRDefault="006103C1" w:rsidP="00345242">
      <w:pPr>
        <w:pStyle w:val="ListParagraph"/>
        <w:numPr>
          <w:ilvl w:val="0"/>
          <w:numId w:val="45"/>
        </w:numPr>
        <w:rPr>
          <w:rFonts w:eastAsia="Times New Roman"/>
          <w:color w:val="444444"/>
          <w:lang w:eastAsia="en-AU"/>
        </w:rPr>
      </w:pPr>
      <w:r w:rsidRPr="00345242">
        <w:rPr>
          <w:rFonts w:eastAsia="Times New Roman"/>
          <w:color w:val="444444"/>
          <w:lang w:eastAsia="en-AU"/>
        </w:rPr>
        <w:t>Airspace and infrastructure</w:t>
      </w:r>
    </w:p>
    <w:p w14:paraId="7E03162F" w14:textId="4B9D51E7" w:rsidR="006103C1" w:rsidRPr="000970F5" w:rsidRDefault="006103C1" w:rsidP="006103C1">
      <w:r w:rsidRPr="000970F5">
        <w:br w:type="page"/>
      </w:r>
    </w:p>
    <w:p w14:paraId="395966F5" w14:textId="15D7A43F" w:rsidR="00ED2D78" w:rsidRPr="009F3360" w:rsidRDefault="00ED2D78" w:rsidP="004A7FA6">
      <w:pPr>
        <w:pStyle w:val="Heading1"/>
        <w:ind w:left="0"/>
      </w:pPr>
      <w:bookmarkStart w:id="13" w:name="_Hlk2172166"/>
      <w:bookmarkEnd w:id="10"/>
      <w:r w:rsidRPr="009F3360">
        <w:lastRenderedPageBreak/>
        <w:t>Page</w:t>
      </w:r>
      <w:r w:rsidR="00D10CFD" w:rsidRPr="009F3360">
        <w:t xml:space="preserve"> 1</w:t>
      </w:r>
      <w:r w:rsidR="004421DE">
        <w:t>.</w:t>
      </w:r>
      <w:r w:rsidRPr="009F3360">
        <w:t xml:space="preserve"> About this consultation</w:t>
      </w:r>
    </w:p>
    <w:p w14:paraId="35CFA177" w14:textId="1D5580A1" w:rsidR="00ED2D78" w:rsidRDefault="00ED2D78" w:rsidP="00EB22A2">
      <w:pPr>
        <w:widowControl/>
        <w:shd w:val="clear" w:color="auto" w:fill="FFFFFF"/>
        <w:autoSpaceDE/>
        <w:autoSpaceDN/>
        <w:spacing w:after="120"/>
        <w:rPr>
          <w:rFonts w:eastAsia="Times New Roman"/>
          <w:sz w:val="24"/>
          <w:szCs w:val="24"/>
          <w:lang w:val="en" w:eastAsia="en-AU"/>
        </w:rPr>
      </w:pPr>
      <w:r w:rsidRPr="004421DE">
        <w:rPr>
          <w:rFonts w:eastAsia="Times New Roman"/>
          <w:sz w:val="24"/>
          <w:szCs w:val="24"/>
          <w:lang w:val="en" w:eastAsia="en-AU"/>
        </w:rPr>
        <w:t>This consultation asks for your feedback on the</w:t>
      </w:r>
      <w:r w:rsidR="00FB0B1E" w:rsidRPr="004421DE">
        <w:rPr>
          <w:rFonts w:eastAsia="Times New Roman"/>
          <w:sz w:val="24"/>
          <w:szCs w:val="24"/>
          <w:lang w:val="en" w:eastAsia="en-AU"/>
        </w:rPr>
        <w:t xml:space="preserve"> proposed changes to Part 172 </w:t>
      </w:r>
      <w:r w:rsidR="00397D3D">
        <w:rPr>
          <w:rFonts w:eastAsia="Times New Roman"/>
          <w:sz w:val="24"/>
          <w:szCs w:val="24"/>
          <w:lang w:val="en" w:eastAsia="en-AU"/>
        </w:rPr>
        <w:t>MOS</w:t>
      </w:r>
      <w:r w:rsidR="00FB0B1E" w:rsidRPr="004421DE">
        <w:rPr>
          <w:rFonts w:eastAsia="Times New Roman"/>
          <w:sz w:val="24"/>
          <w:szCs w:val="24"/>
          <w:lang w:val="en" w:eastAsia="en-AU"/>
        </w:rPr>
        <w:t xml:space="preserve"> (CD 2203AS).</w:t>
      </w:r>
    </w:p>
    <w:p w14:paraId="58C71518" w14:textId="77777777" w:rsidR="00EB22A2" w:rsidRPr="004A7FA6" w:rsidRDefault="00EB22A2" w:rsidP="00EB22A2">
      <w:pPr>
        <w:spacing w:after="120"/>
        <w:rPr>
          <w:sz w:val="24"/>
          <w:szCs w:val="24"/>
        </w:rPr>
      </w:pPr>
      <w:r w:rsidRPr="004A7FA6">
        <w:rPr>
          <w:sz w:val="24"/>
          <w:szCs w:val="24"/>
        </w:rPr>
        <w:t>The survey has been designed to give you the option to provide feedback on the survey in its entirety or to provide feedback on the policy topics applicable to you.</w:t>
      </w:r>
    </w:p>
    <w:p w14:paraId="2CE636A4" w14:textId="77777777" w:rsidR="00ED2D78" w:rsidRPr="002A6AF7" w:rsidRDefault="00ED2D78" w:rsidP="00ED2D78">
      <w:pPr>
        <w:widowControl/>
        <w:shd w:val="clear" w:color="auto" w:fill="FFFFFF"/>
        <w:autoSpaceDE/>
        <w:autoSpaceDN/>
        <w:spacing w:after="392"/>
        <w:rPr>
          <w:rFonts w:eastAsia="Times New Roman"/>
          <w:color w:val="000000"/>
          <w:sz w:val="24"/>
          <w:szCs w:val="24"/>
          <w:lang w:val="en" w:eastAsia="en-AU"/>
        </w:rPr>
      </w:pPr>
      <w:r w:rsidRPr="002A6AF7">
        <w:rPr>
          <w:rFonts w:eastAsia="Times New Roman"/>
          <w:color w:val="000000"/>
          <w:sz w:val="24"/>
          <w:szCs w:val="24"/>
          <w:lang w:val="en" w:eastAsia="en-AU"/>
        </w:rPr>
        <w:t>We will ask you for:</w:t>
      </w:r>
    </w:p>
    <w:p w14:paraId="16CB0CEB" w14:textId="77777777" w:rsidR="00ED2D78" w:rsidRPr="002A6AF7" w:rsidRDefault="00ED2D78" w:rsidP="00ED2D78">
      <w:pPr>
        <w:widowControl/>
        <w:numPr>
          <w:ilvl w:val="0"/>
          <w:numId w:val="17"/>
        </w:numPr>
        <w:shd w:val="clear" w:color="auto" w:fill="FFFFFF"/>
        <w:tabs>
          <w:tab w:val="clear" w:pos="2160"/>
        </w:tabs>
        <w:autoSpaceDE/>
        <w:autoSpaceDN/>
        <w:spacing w:before="100" w:beforeAutospacing="1" w:after="100" w:afterAutospacing="1"/>
        <w:ind w:left="567" w:hanging="283"/>
        <w:rPr>
          <w:rFonts w:eastAsia="Times New Roman"/>
          <w:color w:val="000000"/>
          <w:sz w:val="24"/>
          <w:szCs w:val="24"/>
          <w:lang w:val="en" w:eastAsia="en-AU"/>
        </w:rPr>
      </w:pPr>
      <w:r w:rsidRPr="002A6AF7">
        <w:rPr>
          <w:rFonts w:eastAsia="Times New Roman"/>
          <w:b/>
          <w:bCs/>
          <w:color w:val="000000"/>
          <w:sz w:val="24"/>
          <w:szCs w:val="24"/>
          <w:lang w:val="en" w:eastAsia="en-AU"/>
        </w:rPr>
        <w:t>personal information</w:t>
      </w:r>
      <w:r w:rsidRPr="002A6AF7">
        <w:rPr>
          <w:rFonts w:eastAsia="Times New Roman"/>
          <w:color w:val="000000"/>
          <w:sz w:val="24"/>
          <w:szCs w:val="24"/>
          <w:lang w:val="en" w:eastAsia="en-AU"/>
        </w:rPr>
        <w:t>, such as your name, any organisation you represent, and your email address</w:t>
      </w:r>
    </w:p>
    <w:p w14:paraId="06BB56F6" w14:textId="77777777" w:rsidR="00ED2D78" w:rsidRPr="002A6AF7" w:rsidRDefault="00ED2D78" w:rsidP="00ED2D78">
      <w:pPr>
        <w:widowControl/>
        <w:numPr>
          <w:ilvl w:val="0"/>
          <w:numId w:val="17"/>
        </w:numPr>
        <w:shd w:val="clear" w:color="auto" w:fill="FFFFFF"/>
        <w:tabs>
          <w:tab w:val="clear" w:pos="2160"/>
        </w:tabs>
        <w:autoSpaceDE/>
        <w:autoSpaceDN/>
        <w:spacing w:before="100" w:beforeAutospacing="1" w:after="100" w:afterAutospacing="1"/>
        <w:ind w:left="567" w:hanging="283"/>
        <w:rPr>
          <w:rFonts w:eastAsia="Times New Roman"/>
          <w:bCs/>
          <w:color w:val="000000"/>
          <w:sz w:val="24"/>
          <w:szCs w:val="24"/>
          <w:lang w:val="en" w:eastAsia="en-AU"/>
        </w:rPr>
      </w:pPr>
      <w:r w:rsidRPr="002A6AF7">
        <w:rPr>
          <w:rFonts w:eastAsia="Times New Roman"/>
          <w:b/>
          <w:bCs/>
          <w:color w:val="000000"/>
          <w:sz w:val="24"/>
          <w:szCs w:val="24"/>
          <w:lang w:val="en" w:eastAsia="en-AU"/>
        </w:rPr>
        <w:t xml:space="preserve">your consent </w:t>
      </w:r>
      <w:r w:rsidRPr="002A6AF7">
        <w:rPr>
          <w:rFonts w:eastAsia="Times New Roman"/>
          <w:bCs/>
          <w:color w:val="000000"/>
          <w:sz w:val="24"/>
          <w:szCs w:val="24"/>
          <w:lang w:val="en" w:eastAsia="en-AU"/>
        </w:rPr>
        <w:t>to publish your submission</w:t>
      </w:r>
    </w:p>
    <w:p w14:paraId="5C03C8B3" w14:textId="77777777" w:rsidR="00ED2D78" w:rsidRPr="002A6AF7" w:rsidRDefault="00ED2D78" w:rsidP="00ED2D78">
      <w:pPr>
        <w:widowControl/>
        <w:numPr>
          <w:ilvl w:val="0"/>
          <w:numId w:val="17"/>
        </w:numPr>
        <w:shd w:val="clear" w:color="auto" w:fill="FFFFFF"/>
        <w:tabs>
          <w:tab w:val="clear" w:pos="2160"/>
        </w:tabs>
        <w:autoSpaceDE/>
        <w:autoSpaceDN/>
        <w:spacing w:before="100" w:beforeAutospacing="1" w:after="100" w:afterAutospacing="1"/>
        <w:ind w:left="567" w:hanging="283"/>
        <w:rPr>
          <w:rFonts w:eastAsia="Times New Roman"/>
          <w:bCs/>
          <w:color w:val="000000"/>
          <w:sz w:val="24"/>
          <w:szCs w:val="24"/>
          <w:lang w:val="en" w:eastAsia="en-AU"/>
        </w:rPr>
      </w:pPr>
      <w:r w:rsidRPr="002A6AF7">
        <w:rPr>
          <w:rFonts w:eastAsia="Times New Roman"/>
          <w:b/>
          <w:bCs/>
          <w:color w:val="000000"/>
          <w:sz w:val="24"/>
          <w:szCs w:val="24"/>
          <w:lang w:val="en" w:eastAsia="en-AU"/>
        </w:rPr>
        <w:t xml:space="preserve">your responses </w:t>
      </w:r>
      <w:r w:rsidRPr="002A6AF7">
        <w:rPr>
          <w:rFonts w:eastAsia="Times New Roman"/>
          <w:bCs/>
          <w:color w:val="000000"/>
          <w:sz w:val="24"/>
          <w:szCs w:val="24"/>
          <w:lang w:val="en" w:eastAsia="en-AU"/>
        </w:rPr>
        <w:t>to the proposed changes in the regulations</w:t>
      </w:r>
    </w:p>
    <w:p w14:paraId="183750C0" w14:textId="77777777" w:rsidR="00ED2D78" w:rsidRPr="002A6AF7" w:rsidRDefault="00ED2D78" w:rsidP="00ED2D78">
      <w:pPr>
        <w:widowControl/>
        <w:numPr>
          <w:ilvl w:val="0"/>
          <w:numId w:val="17"/>
        </w:numPr>
        <w:shd w:val="clear" w:color="auto" w:fill="FFFFFF"/>
        <w:tabs>
          <w:tab w:val="clear" w:pos="2160"/>
        </w:tabs>
        <w:autoSpaceDE/>
        <w:autoSpaceDN/>
        <w:spacing w:before="100" w:beforeAutospacing="1" w:after="100" w:afterAutospacing="1"/>
        <w:ind w:left="567" w:hanging="283"/>
        <w:rPr>
          <w:rFonts w:eastAsia="Times New Roman"/>
          <w:bCs/>
          <w:color w:val="000000"/>
          <w:sz w:val="24"/>
          <w:szCs w:val="24"/>
          <w:lang w:val="en" w:eastAsia="en-AU"/>
        </w:rPr>
      </w:pPr>
      <w:r w:rsidRPr="002A6AF7">
        <w:rPr>
          <w:rFonts w:eastAsia="Times New Roman"/>
          <w:b/>
          <w:bCs/>
          <w:color w:val="000000"/>
          <w:sz w:val="24"/>
          <w:szCs w:val="24"/>
          <w:lang w:val="en" w:eastAsia="en-AU"/>
        </w:rPr>
        <w:t xml:space="preserve">any comments </w:t>
      </w:r>
      <w:r w:rsidRPr="002A6AF7">
        <w:rPr>
          <w:rFonts w:eastAsia="Times New Roman"/>
          <w:bCs/>
          <w:color w:val="000000"/>
          <w:sz w:val="24"/>
          <w:szCs w:val="24"/>
          <w:lang w:val="en" w:eastAsia="en-AU"/>
        </w:rPr>
        <w:t>you may want to provide</w:t>
      </w:r>
    </w:p>
    <w:p w14:paraId="1D218170" w14:textId="77777777" w:rsidR="00ED2D78" w:rsidRPr="002A6AF7" w:rsidRDefault="00ED2D78" w:rsidP="00ED2D78">
      <w:pPr>
        <w:widowControl/>
        <w:numPr>
          <w:ilvl w:val="0"/>
          <w:numId w:val="17"/>
        </w:numPr>
        <w:shd w:val="clear" w:color="auto" w:fill="FFFFFF"/>
        <w:tabs>
          <w:tab w:val="clear" w:pos="2160"/>
        </w:tabs>
        <w:autoSpaceDE/>
        <w:autoSpaceDN/>
        <w:spacing w:before="100" w:beforeAutospacing="1" w:after="100" w:afterAutospacing="1"/>
        <w:ind w:left="567" w:hanging="283"/>
        <w:rPr>
          <w:rFonts w:eastAsia="Times New Roman"/>
          <w:bCs/>
          <w:color w:val="000000"/>
          <w:sz w:val="24"/>
          <w:szCs w:val="24"/>
          <w:lang w:val="en" w:eastAsia="en-AU"/>
        </w:rPr>
      </w:pPr>
      <w:r w:rsidRPr="002A6AF7">
        <w:rPr>
          <w:rFonts w:eastAsia="Times New Roman"/>
          <w:b/>
          <w:bCs/>
          <w:color w:val="000000"/>
          <w:sz w:val="24"/>
          <w:szCs w:val="24"/>
          <w:lang w:val="en" w:eastAsia="en-AU"/>
        </w:rPr>
        <w:t xml:space="preserve">demographic information </w:t>
      </w:r>
      <w:r w:rsidRPr="002A6AF7">
        <w:rPr>
          <w:rFonts w:eastAsia="Times New Roman"/>
          <w:bCs/>
          <w:color w:val="000000"/>
          <w:sz w:val="24"/>
          <w:szCs w:val="24"/>
          <w:lang w:val="en" w:eastAsia="en-AU"/>
        </w:rPr>
        <w:t>to help us understand your interest in the regulations</w:t>
      </w:r>
    </w:p>
    <w:p w14:paraId="2F2418C9" w14:textId="7689EE45" w:rsidR="00ED2D78" w:rsidRPr="002A6AF7" w:rsidRDefault="00ED2D78" w:rsidP="00ED2D78">
      <w:pPr>
        <w:widowControl/>
        <w:shd w:val="clear" w:color="auto" w:fill="FFFFFF"/>
        <w:autoSpaceDE/>
        <w:autoSpaceDN/>
        <w:spacing w:after="392"/>
        <w:rPr>
          <w:rFonts w:eastAsia="Times New Roman"/>
          <w:color w:val="000000"/>
          <w:sz w:val="24"/>
          <w:szCs w:val="24"/>
          <w:lang w:val="en" w:eastAsia="en-AU"/>
        </w:rPr>
      </w:pPr>
      <w:r w:rsidRPr="002A6AF7">
        <w:rPr>
          <w:rFonts w:eastAsia="Times New Roman"/>
          <w:color w:val="000000"/>
          <w:sz w:val="24"/>
          <w:szCs w:val="24"/>
          <w:lang w:val="en" w:eastAsia="en-AU"/>
        </w:rPr>
        <w:t xml:space="preserve">Our </w:t>
      </w:r>
      <w:hyperlink r:id="rId10" w:tgtFrame="_blank" w:history="1">
        <w:r w:rsidRPr="002B11DF">
          <w:rPr>
            <w:rStyle w:val="Hyperlink"/>
            <w:rFonts w:eastAsia="Times New Roman"/>
            <w:sz w:val="24"/>
            <w:szCs w:val="24"/>
            <w:lang w:val="en" w:eastAsia="en-AU"/>
          </w:rPr>
          <w:t>website</w:t>
        </w:r>
      </w:hyperlink>
      <w:r w:rsidR="002B11DF">
        <w:rPr>
          <w:rFonts w:eastAsia="Times New Roman"/>
          <w:sz w:val="24"/>
          <w:szCs w:val="24"/>
          <w:lang w:val="en" w:eastAsia="en-AU"/>
        </w:rPr>
        <w:t xml:space="preserve"> </w:t>
      </w:r>
      <w:r w:rsidR="002B11DF">
        <w:rPr>
          <w:b/>
          <w:color w:val="552200"/>
        </w:rPr>
        <w:t>&lt;</w:t>
      </w:r>
      <w:r w:rsidR="002B11DF" w:rsidRPr="00B9035B">
        <w:t>https://www.casa.gov.au/rules/changing-rules/consultation-industry-and-public</w:t>
      </w:r>
      <w:r w:rsidR="002B11DF" w:rsidRPr="00D1560A">
        <w:rPr>
          <w:i/>
          <w:color w:val="7F7F7F"/>
        </w:rPr>
        <w:t>&gt;</w:t>
      </w:r>
      <w:r w:rsidRPr="009F3360">
        <w:rPr>
          <w:rFonts w:eastAsia="Times New Roman"/>
          <w:b/>
          <w:bCs/>
          <w:color w:val="365F91" w:themeColor="accent1" w:themeShade="BF"/>
          <w:sz w:val="24"/>
          <w:szCs w:val="24"/>
          <w:lang w:val="en" w:eastAsia="en-AU"/>
        </w:rPr>
        <w:t xml:space="preserve"> </w:t>
      </w:r>
      <w:r w:rsidRPr="002A6AF7">
        <w:rPr>
          <w:rFonts w:eastAsia="Times New Roman"/>
          <w:color w:val="000000"/>
          <w:sz w:val="24"/>
          <w:szCs w:val="24"/>
          <w:lang w:val="en" w:eastAsia="en-AU"/>
        </w:rPr>
        <w:t>contains more information on making a submission and what we do with your feedback.</w:t>
      </w:r>
    </w:p>
    <w:bookmarkEnd w:id="13"/>
    <w:p w14:paraId="16D7A4A6" w14:textId="77777777" w:rsidR="00ED2D78" w:rsidRPr="002A6AF7" w:rsidRDefault="00ED2D78" w:rsidP="00ED2D78">
      <w:pPr>
        <w:rPr>
          <w:b/>
          <w:sz w:val="33"/>
          <w:szCs w:val="33"/>
        </w:rPr>
      </w:pPr>
      <w:r w:rsidRPr="002A6AF7">
        <w:rPr>
          <w:b/>
        </w:rPr>
        <w:br w:type="page"/>
      </w:r>
    </w:p>
    <w:p w14:paraId="69D42EAC" w14:textId="71745E5E" w:rsidR="00ED2D78" w:rsidRPr="009F3360" w:rsidRDefault="00ED2D78" w:rsidP="0032545C">
      <w:pPr>
        <w:pStyle w:val="Heading1"/>
      </w:pPr>
      <w:bookmarkStart w:id="14" w:name="_Hlk46392696"/>
      <w:bookmarkStart w:id="15" w:name="_Hlk2173730"/>
      <w:r w:rsidRPr="009F3360">
        <w:lastRenderedPageBreak/>
        <w:t xml:space="preserve">Page </w:t>
      </w:r>
      <w:r w:rsidR="00D10CFD" w:rsidRPr="009F3360">
        <w:t>2</w:t>
      </w:r>
      <w:r w:rsidR="004421DE">
        <w:t>.</w:t>
      </w:r>
      <w:r w:rsidRPr="009F3360">
        <w:t xml:space="preserve"> Personal information </w:t>
      </w:r>
    </w:p>
    <w:p w14:paraId="6157A6ED" w14:textId="77777777" w:rsidR="00ED2D78" w:rsidRPr="009F3360" w:rsidRDefault="00ED2D78" w:rsidP="0060637F">
      <w:pPr>
        <w:pStyle w:val="Heading2"/>
        <w:spacing w:before="240"/>
        <w:ind w:left="176"/>
        <w:rPr>
          <w:sz w:val="28"/>
          <w:szCs w:val="28"/>
        </w:rPr>
      </w:pPr>
      <w:r w:rsidRPr="009F3360">
        <w:rPr>
          <w:sz w:val="28"/>
          <w:szCs w:val="28"/>
        </w:rPr>
        <w:t>First name</w:t>
      </w:r>
    </w:p>
    <w:p w14:paraId="7AABB4A0" w14:textId="77777777" w:rsidR="00ED2D78" w:rsidRPr="0060637F" w:rsidRDefault="00ED2D78" w:rsidP="0060637F">
      <w:pPr>
        <w:pStyle w:val="BodyText"/>
        <w:spacing w:before="120" w:after="120"/>
        <w:ind w:left="176"/>
        <w:rPr>
          <w:i/>
          <w:iCs/>
          <w:sz w:val="18"/>
          <w:szCs w:val="18"/>
        </w:rPr>
      </w:pPr>
      <w:r w:rsidRPr="0060637F">
        <w:rPr>
          <w:i/>
          <w:iCs/>
          <w:sz w:val="18"/>
          <w:szCs w:val="18"/>
        </w:rPr>
        <w:t>(Required)</w:t>
      </w:r>
    </w:p>
    <w:tbl>
      <w:tblPr>
        <w:tblStyle w:val="TableGrid"/>
        <w:tblW w:w="0" w:type="auto"/>
        <w:tblInd w:w="178" w:type="dxa"/>
        <w:tblLook w:val="04A0" w:firstRow="1" w:lastRow="0" w:firstColumn="1" w:lastColumn="0" w:noHBand="0" w:noVBand="1"/>
      </w:tblPr>
      <w:tblGrid>
        <w:gridCol w:w="9454"/>
      </w:tblGrid>
      <w:tr w:rsidR="00ED2D78" w:rsidRPr="00D10CFD" w14:paraId="5486B7C7" w14:textId="77777777" w:rsidTr="00035C67">
        <w:tc>
          <w:tcPr>
            <w:tcW w:w="9946" w:type="dxa"/>
          </w:tcPr>
          <w:p w14:paraId="283D58DC" w14:textId="77777777" w:rsidR="00ED2D78" w:rsidRPr="00D10CFD" w:rsidRDefault="00ED2D78" w:rsidP="00035C67">
            <w:pPr>
              <w:pStyle w:val="BodyText"/>
              <w:spacing w:before="127"/>
            </w:pPr>
          </w:p>
        </w:tc>
      </w:tr>
    </w:tbl>
    <w:p w14:paraId="2C17A839" w14:textId="77777777" w:rsidR="00ED2D78" w:rsidRPr="009F3360" w:rsidRDefault="00ED2D78" w:rsidP="0060637F">
      <w:pPr>
        <w:pStyle w:val="Heading2"/>
        <w:spacing w:before="240"/>
        <w:ind w:left="176"/>
        <w:rPr>
          <w:sz w:val="28"/>
          <w:szCs w:val="28"/>
        </w:rPr>
      </w:pPr>
      <w:r w:rsidRPr="009F3360">
        <w:rPr>
          <w:sz w:val="28"/>
          <w:szCs w:val="28"/>
        </w:rPr>
        <w:t>Last name</w:t>
      </w:r>
    </w:p>
    <w:p w14:paraId="229D53BF" w14:textId="77777777" w:rsidR="00ED2D78" w:rsidRPr="0060637F" w:rsidRDefault="00ED2D78" w:rsidP="0060637F">
      <w:pPr>
        <w:pStyle w:val="BodyText"/>
        <w:spacing w:before="120" w:after="120"/>
        <w:ind w:left="176"/>
        <w:rPr>
          <w:i/>
          <w:iCs/>
          <w:sz w:val="18"/>
          <w:szCs w:val="18"/>
        </w:rPr>
      </w:pPr>
      <w:r w:rsidRPr="0060637F">
        <w:rPr>
          <w:i/>
          <w:iCs/>
          <w:sz w:val="18"/>
          <w:szCs w:val="18"/>
        </w:rPr>
        <w:t>(Required)</w:t>
      </w:r>
    </w:p>
    <w:tbl>
      <w:tblPr>
        <w:tblStyle w:val="TableGrid"/>
        <w:tblW w:w="0" w:type="auto"/>
        <w:tblInd w:w="178" w:type="dxa"/>
        <w:tblLook w:val="04A0" w:firstRow="1" w:lastRow="0" w:firstColumn="1" w:lastColumn="0" w:noHBand="0" w:noVBand="1"/>
      </w:tblPr>
      <w:tblGrid>
        <w:gridCol w:w="9454"/>
      </w:tblGrid>
      <w:tr w:rsidR="00ED2D78" w:rsidRPr="00D10CFD" w14:paraId="5FFB38FC" w14:textId="77777777" w:rsidTr="00035C67">
        <w:tc>
          <w:tcPr>
            <w:tcW w:w="9946" w:type="dxa"/>
          </w:tcPr>
          <w:p w14:paraId="08A29357" w14:textId="77777777" w:rsidR="00ED2D78" w:rsidRPr="00D10CFD" w:rsidRDefault="00ED2D78" w:rsidP="00035C67">
            <w:pPr>
              <w:pStyle w:val="BodyText"/>
              <w:spacing w:before="128"/>
            </w:pPr>
          </w:p>
        </w:tc>
      </w:tr>
    </w:tbl>
    <w:p w14:paraId="1F0FC9DC" w14:textId="77777777" w:rsidR="00ED2D78" w:rsidRPr="009F3360" w:rsidRDefault="00ED2D78" w:rsidP="0060637F">
      <w:pPr>
        <w:pStyle w:val="Heading2"/>
        <w:spacing w:before="240"/>
        <w:ind w:left="176"/>
        <w:rPr>
          <w:sz w:val="28"/>
          <w:szCs w:val="28"/>
        </w:rPr>
      </w:pPr>
      <w:r w:rsidRPr="009F3360">
        <w:rPr>
          <w:sz w:val="28"/>
          <w:szCs w:val="28"/>
        </w:rPr>
        <w:t>Email address</w:t>
      </w:r>
    </w:p>
    <w:p w14:paraId="3BBFC095" w14:textId="1BE5A790" w:rsidR="00ED2D78" w:rsidRPr="00D10CFD" w:rsidRDefault="00ED2D78" w:rsidP="00D10CFD">
      <w:pPr>
        <w:pStyle w:val="BodyText"/>
        <w:spacing w:before="120" w:after="120"/>
        <w:ind w:left="147" w:right="238"/>
        <w:rPr>
          <w:i/>
          <w:iCs/>
          <w:sz w:val="20"/>
          <w:szCs w:val="20"/>
        </w:rPr>
      </w:pPr>
      <w:r w:rsidRPr="00D10CFD">
        <w:rPr>
          <w:i/>
          <w:iCs/>
          <w:sz w:val="20"/>
          <w:szCs w:val="20"/>
        </w:rPr>
        <w:t>If you enter your email address</w:t>
      </w:r>
      <w:r w:rsidR="00C0344F">
        <w:rPr>
          <w:i/>
          <w:iCs/>
          <w:sz w:val="20"/>
          <w:szCs w:val="20"/>
        </w:rPr>
        <w:t>,</w:t>
      </w:r>
      <w:r w:rsidRPr="00D10CFD">
        <w:rPr>
          <w:i/>
          <w:iCs/>
          <w:sz w:val="20"/>
          <w:szCs w:val="20"/>
        </w:rPr>
        <w:t xml:space="preserve"> you will automatically receive an acknowledgement email when you submit your response.</w:t>
      </w:r>
    </w:p>
    <w:p w14:paraId="464BEECB" w14:textId="77777777" w:rsidR="00ED2D78" w:rsidRPr="00D10CFD" w:rsidRDefault="00ED2D78" w:rsidP="0060637F">
      <w:pPr>
        <w:spacing w:after="120"/>
        <w:ind w:left="147"/>
        <w:rPr>
          <w:sz w:val="24"/>
          <w:szCs w:val="24"/>
        </w:rPr>
      </w:pPr>
      <w:r w:rsidRPr="00D10CFD">
        <w:rPr>
          <w:sz w:val="24"/>
          <w:szCs w:val="24"/>
        </w:rPr>
        <w:t>Email</w:t>
      </w:r>
    </w:p>
    <w:tbl>
      <w:tblPr>
        <w:tblStyle w:val="TableGrid"/>
        <w:tblW w:w="0" w:type="auto"/>
        <w:tblInd w:w="137" w:type="dxa"/>
        <w:tblLook w:val="04A0" w:firstRow="1" w:lastRow="0" w:firstColumn="1" w:lastColumn="0" w:noHBand="0" w:noVBand="1"/>
      </w:tblPr>
      <w:tblGrid>
        <w:gridCol w:w="9495"/>
      </w:tblGrid>
      <w:tr w:rsidR="00ED2D78" w:rsidRPr="00D10CFD" w14:paraId="37310964" w14:textId="77777777" w:rsidTr="005977C6">
        <w:tc>
          <w:tcPr>
            <w:tcW w:w="9583" w:type="dxa"/>
          </w:tcPr>
          <w:p w14:paraId="6A14B357" w14:textId="77777777" w:rsidR="00ED2D78" w:rsidRPr="00D10CFD" w:rsidRDefault="00ED2D78" w:rsidP="00035C67">
            <w:pPr>
              <w:pStyle w:val="BodyText"/>
              <w:spacing w:before="128"/>
            </w:pPr>
          </w:p>
        </w:tc>
      </w:tr>
    </w:tbl>
    <w:p w14:paraId="54F99F39" w14:textId="77777777" w:rsidR="00ED2D78" w:rsidRPr="0060637F" w:rsidRDefault="00ED2D78" w:rsidP="004421DE">
      <w:pPr>
        <w:pStyle w:val="Heading2"/>
        <w:spacing w:before="360"/>
        <w:ind w:left="176"/>
        <w:rPr>
          <w:sz w:val="28"/>
          <w:szCs w:val="28"/>
        </w:rPr>
      </w:pPr>
      <w:r w:rsidRPr="0060637F">
        <w:rPr>
          <w:sz w:val="28"/>
          <w:szCs w:val="28"/>
        </w:rPr>
        <w:t>Do your views officially represent those of an organisation?</w:t>
      </w:r>
    </w:p>
    <w:p w14:paraId="075E43B9" w14:textId="77777777" w:rsidR="00ED2D78" w:rsidRPr="00A32CCF" w:rsidRDefault="00ED2D78" w:rsidP="00A32CCF">
      <w:pPr>
        <w:pStyle w:val="BodyText"/>
        <w:spacing w:before="120" w:after="120"/>
        <w:ind w:left="176"/>
        <w:rPr>
          <w:i/>
          <w:iCs/>
          <w:sz w:val="18"/>
          <w:szCs w:val="18"/>
        </w:rPr>
      </w:pPr>
      <w:r w:rsidRPr="00A32CCF">
        <w:rPr>
          <w:i/>
          <w:iCs/>
          <w:sz w:val="18"/>
          <w:szCs w:val="18"/>
        </w:rPr>
        <w:t>(Required)</w:t>
      </w:r>
    </w:p>
    <w:p w14:paraId="4658C6E8" w14:textId="6FD2BEC7" w:rsidR="00ED2D78" w:rsidRPr="002A6AF7" w:rsidRDefault="00ED2D78" w:rsidP="0060637F">
      <w:pPr>
        <w:spacing w:before="120" w:after="120"/>
        <w:ind w:left="176"/>
        <w:rPr>
          <w:i/>
          <w:color w:val="888888"/>
          <w:sz w:val="19"/>
        </w:rPr>
      </w:pPr>
      <w:r w:rsidRPr="002A6AF7">
        <w:rPr>
          <w:i/>
          <w:color w:val="888888"/>
          <w:sz w:val="19"/>
        </w:rPr>
        <w:t>Please select only one item</w:t>
      </w:r>
    </w:p>
    <w:p w14:paraId="56D37CAF" w14:textId="2D27ED99" w:rsidR="00ED2D78" w:rsidRPr="00D10CFD" w:rsidRDefault="00A32CCF" w:rsidP="005E5B3A">
      <w:pPr>
        <w:spacing w:after="120"/>
        <w:ind w:left="720"/>
        <w:rPr>
          <w:rFonts w:eastAsiaTheme="minorHAnsi"/>
          <w:sz w:val="24"/>
          <w:szCs w:val="24"/>
        </w:rPr>
      </w:pPr>
      <w:sdt>
        <w:sdtPr>
          <w:rPr>
            <w:sz w:val="24"/>
            <w:szCs w:val="24"/>
          </w:rPr>
          <w:id w:val="2085868541"/>
          <w14:checkbox>
            <w14:checked w14:val="0"/>
            <w14:checkedState w14:val="2612" w14:font="MS Gothic"/>
            <w14:uncheckedState w14:val="2610" w14:font="MS Gothic"/>
          </w14:checkbox>
        </w:sdtPr>
        <w:sdtEndPr/>
        <w:sdtContent>
          <w:r w:rsidR="005E5B3A" w:rsidRPr="00D10CFD">
            <w:rPr>
              <w:rFonts w:ascii="Segoe UI Symbol" w:eastAsia="MS Gothic" w:hAnsi="Segoe UI Symbol" w:cs="Segoe UI Symbol"/>
              <w:sz w:val="24"/>
              <w:szCs w:val="24"/>
            </w:rPr>
            <w:t>☐</w:t>
          </w:r>
        </w:sdtContent>
      </w:sdt>
      <w:r w:rsidR="005E5B3A" w:rsidRPr="00D10CFD">
        <w:rPr>
          <w:sz w:val="24"/>
          <w:szCs w:val="24"/>
        </w:rPr>
        <w:t xml:space="preserve"> </w:t>
      </w:r>
      <w:r w:rsidR="00ED2D78" w:rsidRPr="00D10CFD">
        <w:rPr>
          <w:sz w:val="24"/>
          <w:szCs w:val="24"/>
        </w:rPr>
        <w:t>Yes, I am authorised to submit feedback on behalf of an organisation</w:t>
      </w:r>
    </w:p>
    <w:p w14:paraId="0A632D94" w14:textId="2540B7F0" w:rsidR="00ED2D78" w:rsidRPr="00D10CFD" w:rsidRDefault="00A32CCF" w:rsidP="005E5B3A">
      <w:pPr>
        <w:spacing w:after="120"/>
        <w:ind w:left="720"/>
        <w:rPr>
          <w:sz w:val="24"/>
          <w:szCs w:val="24"/>
        </w:rPr>
      </w:pPr>
      <w:sdt>
        <w:sdtPr>
          <w:rPr>
            <w:sz w:val="24"/>
            <w:szCs w:val="24"/>
          </w:rPr>
          <w:id w:val="-1688745609"/>
          <w14:checkbox>
            <w14:checked w14:val="0"/>
            <w14:checkedState w14:val="2612" w14:font="MS Gothic"/>
            <w14:uncheckedState w14:val="2610" w14:font="MS Gothic"/>
          </w14:checkbox>
        </w:sdtPr>
        <w:sdtEndPr/>
        <w:sdtContent>
          <w:r w:rsidR="005E5B3A" w:rsidRPr="00D10CFD">
            <w:rPr>
              <w:rFonts w:ascii="Segoe UI Symbol" w:eastAsia="MS Gothic" w:hAnsi="Segoe UI Symbol" w:cs="Segoe UI Symbol"/>
              <w:sz w:val="24"/>
              <w:szCs w:val="24"/>
            </w:rPr>
            <w:t>☐</w:t>
          </w:r>
        </w:sdtContent>
      </w:sdt>
      <w:r w:rsidR="005E5B3A" w:rsidRPr="00D10CFD">
        <w:rPr>
          <w:sz w:val="24"/>
          <w:szCs w:val="24"/>
        </w:rPr>
        <w:t xml:space="preserve"> </w:t>
      </w:r>
      <w:r w:rsidR="00ED2D78" w:rsidRPr="00D10CFD">
        <w:rPr>
          <w:sz w:val="24"/>
          <w:szCs w:val="24"/>
        </w:rPr>
        <w:t>No, these are my personal views.</w:t>
      </w:r>
    </w:p>
    <w:p w14:paraId="19D83EBD" w14:textId="77777777" w:rsidR="00ED2D78" w:rsidRPr="009F3360" w:rsidRDefault="00ED2D78" w:rsidP="0060637F">
      <w:pPr>
        <w:spacing w:before="240" w:after="120"/>
        <w:ind w:left="147"/>
        <w:rPr>
          <w:sz w:val="26"/>
          <w:szCs w:val="26"/>
        </w:rPr>
      </w:pPr>
      <w:r w:rsidRPr="009F3360">
        <w:rPr>
          <w:sz w:val="26"/>
          <w:szCs w:val="26"/>
        </w:rPr>
        <w:t>If yes, please specify the name of your organisation.</w:t>
      </w:r>
    </w:p>
    <w:tbl>
      <w:tblPr>
        <w:tblStyle w:val="TableGrid"/>
        <w:tblW w:w="0" w:type="auto"/>
        <w:tblInd w:w="178" w:type="dxa"/>
        <w:tblLook w:val="04A0" w:firstRow="1" w:lastRow="0" w:firstColumn="1" w:lastColumn="0" w:noHBand="0" w:noVBand="1"/>
      </w:tblPr>
      <w:tblGrid>
        <w:gridCol w:w="9454"/>
      </w:tblGrid>
      <w:tr w:rsidR="00ED2D78" w:rsidRPr="002A6AF7" w14:paraId="465CDEFE" w14:textId="77777777" w:rsidTr="00035C67">
        <w:tc>
          <w:tcPr>
            <w:tcW w:w="9946" w:type="dxa"/>
          </w:tcPr>
          <w:p w14:paraId="17EBA670" w14:textId="77777777" w:rsidR="00ED2D78" w:rsidRPr="002A6AF7" w:rsidRDefault="00ED2D78" w:rsidP="00035C67">
            <w:pPr>
              <w:pStyle w:val="BodyText"/>
              <w:spacing w:before="128"/>
            </w:pPr>
          </w:p>
        </w:tc>
      </w:tr>
    </w:tbl>
    <w:p w14:paraId="616B16DD" w14:textId="77777777" w:rsidR="00ED2D78" w:rsidRPr="0060637F" w:rsidRDefault="00ED2D78" w:rsidP="004421DE">
      <w:pPr>
        <w:spacing w:before="360" w:after="120"/>
        <w:ind w:left="176"/>
        <w:rPr>
          <w:sz w:val="28"/>
          <w:szCs w:val="28"/>
        </w:rPr>
      </w:pPr>
      <w:r w:rsidRPr="0060637F">
        <w:rPr>
          <w:sz w:val="28"/>
          <w:szCs w:val="28"/>
        </w:rPr>
        <w:t>Which of the following best describes the group you represent?</w:t>
      </w:r>
    </w:p>
    <w:p w14:paraId="459BE7A4" w14:textId="7575BF28" w:rsidR="00ED2D78" w:rsidRPr="002A6AF7" w:rsidRDefault="00ED2D78" w:rsidP="0060637F">
      <w:pPr>
        <w:spacing w:before="120" w:after="120"/>
        <w:ind w:left="176"/>
        <w:rPr>
          <w:i/>
          <w:color w:val="888888"/>
          <w:sz w:val="19"/>
        </w:rPr>
      </w:pPr>
      <w:r w:rsidRPr="002A6AF7">
        <w:rPr>
          <w:i/>
          <w:color w:val="888888"/>
          <w:sz w:val="19"/>
        </w:rPr>
        <w:t>Please select only one item</w:t>
      </w:r>
    </w:p>
    <w:p w14:paraId="57B512A6" w14:textId="229008F8" w:rsidR="00FB0B1E" w:rsidRPr="0060637F" w:rsidRDefault="00A32CCF" w:rsidP="005E5B3A">
      <w:pPr>
        <w:widowControl/>
        <w:autoSpaceDE/>
        <w:autoSpaceDN/>
        <w:spacing w:after="160" w:line="259" w:lineRule="auto"/>
        <w:ind w:left="1440"/>
        <w:contextualSpacing/>
        <w:rPr>
          <w:sz w:val="24"/>
          <w:szCs w:val="24"/>
        </w:rPr>
      </w:pPr>
      <w:sdt>
        <w:sdtPr>
          <w:rPr>
            <w:spacing w:val="-6"/>
            <w:sz w:val="24"/>
            <w:szCs w:val="24"/>
          </w:rPr>
          <w:id w:val="1947040923"/>
          <w14:checkbox>
            <w14:checked w14:val="0"/>
            <w14:checkedState w14:val="2612" w14:font="MS Gothic"/>
            <w14:uncheckedState w14:val="2610" w14:font="MS Gothic"/>
          </w14:checkbox>
        </w:sdtPr>
        <w:sdtEndPr/>
        <w:sdtContent>
          <w:r w:rsidR="005E5B3A" w:rsidRPr="0060637F">
            <w:rPr>
              <w:rFonts w:ascii="Segoe UI Symbol" w:eastAsia="MS Gothic" w:hAnsi="Segoe UI Symbol" w:cs="Segoe UI Symbol"/>
              <w:spacing w:val="-6"/>
              <w:sz w:val="24"/>
              <w:szCs w:val="24"/>
            </w:rPr>
            <w:t>☐</w:t>
          </w:r>
        </w:sdtContent>
      </w:sdt>
      <w:r w:rsidR="005E5B3A" w:rsidRPr="0060637F">
        <w:rPr>
          <w:spacing w:val="-6"/>
          <w:sz w:val="24"/>
          <w:szCs w:val="24"/>
        </w:rPr>
        <w:t xml:space="preserve"> </w:t>
      </w:r>
      <w:r w:rsidR="00FB0B1E" w:rsidRPr="0060637F">
        <w:rPr>
          <w:sz w:val="24"/>
          <w:szCs w:val="24"/>
        </w:rPr>
        <w:t>Air traffic service provider</w:t>
      </w:r>
    </w:p>
    <w:p w14:paraId="1DE2A90C" w14:textId="1D1DA258" w:rsidR="00ED2D78" w:rsidRPr="0060637F" w:rsidRDefault="00A32CCF" w:rsidP="005E5B3A">
      <w:pPr>
        <w:widowControl/>
        <w:autoSpaceDE/>
        <w:autoSpaceDN/>
        <w:spacing w:after="160" w:line="259" w:lineRule="auto"/>
        <w:ind w:left="1440"/>
        <w:contextualSpacing/>
        <w:rPr>
          <w:sz w:val="24"/>
          <w:szCs w:val="24"/>
        </w:rPr>
      </w:pPr>
      <w:sdt>
        <w:sdtPr>
          <w:rPr>
            <w:sz w:val="24"/>
            <w:szCs w:val="24"/>
          </w:rPr>
          <w:id w:val="-437910816"/>
          <w14:checkbox>
            <w14:checked w14:val="0"/>
            <w14:checkedState w14:val="2612" w14:font="MS Gothic"/>
            <w14:uncheckedState w14:val="2610" w14:font="MS Gothic"/>
          </w14:checkbox>
        </w:sdtPr>
        <w:sdtEndPr/>
        <w:sdtContent>
          <w:r w:rsidR="005E5B3A" w:rsidRPr="0060637F">
            <w:rPr>
              <w:rFonts w:ascii="Segoe UI Symbol" w:eastAsia="MS Gothic" w:hAnsi="Segoe UI Symbol" w:cs="Segoe UI Symbol"/>
              <w:sz w:val="24"/>
              <w:szCs w:val="24"/>
            </w:rPr>
            <w:t>☐</w:t>
          </w:r>
        </w:sdtContent>
      </w:sdt>
      <w:r w:rsidR="005E5B3A" w:rsidRPr="0060637F">
        <w:rPr>
          <w:sz w:val="24"/>
          <w:szCs w:val="24"/>
        </w:rPr>
        <w:t xml:space="preserve"> </w:t>
      </w:r>
      <w:r w:rsidR="00FB0B1E" w:rsidRPr="0060637F">
        <w:rPr>
          <w:sz w:val="24"/>
          <w:szCs w:val="24"/>
        </w:rPr>
        <w:t>Air traffic controller</w:t>
      </w:r>
    </w:p>
    <w:p w14:paraId="1B7BFEEA" w14:textId="52231928" w:rsidR="00ED2D78" w:rsidRPr="0060637F" w:rsidRDefault="00A32CCF" w:rsidP="005E5B3A">
      <w:pPr>
        <w:widowControl/>
        <w:autoSpaceDE/>
        <w:autoSpaceDN/>
        <w:spacing w:after="160" w:line="259" w:lineRule="auto"/>
        <w:ind w:left="1440"/>
        <w:contextualSpacing/>
        <w:rPr>
          <w:sz w:val="24"/>
          <w:szCs w:val="24"/>
        </w:rPr>
      </w:pPr>
      <w:sdt>
        <w:sdtPr>
          <w:rPr>
            <w:sz w:val="24"/>
            <w:szCs w:val="24"/>
          </w:rPr>
          <w:id w:val="-1452697991"/>
          <w14:checkbox>
            <w14:checked w14:val="0"/>
            <w14:checkedState w14:val="2612" w14:font="MS Gothic"/>
            <w14:uncheckedState w14:val="2610" w14:font="MS Gothic"/>
          </w14:checkbox>
        </w:sdtPr>
        <w:sdtEndPr/>
        <w:sdtContent>
          <w:r w:rsidR="005E5B3A" w:rsidRPr="0060637F">
            <w:rPr>
              <w:rFonts w:ascii="Segoe UI Symbol" w:eastAsia="MS Gothic" w:hAnsi="Segoe UI Symbol" w:cs="Segoe UI Symbol"/>
              <w:sz w:val="24"/>
              <w:szCs w:val="24"/>
            </w:rPr>
            <w:t>☐</w:t>
          </w:r>
        </w:sdtContent>
      </w:sdt>
      <w:r w:rsidR="005E5B3A" w:rsidRPr="0060637F">
        <w:rPr>
          <w:sz w:val="24"/>
          <w:szCs w:val="24"/>
        </w:rPr>
        <w:t xml:space="preserve"> </w:t>
      </w:r>
      <w:r w:rsidR="00FB0B1E" w:rsidRPr="0060637F">
        <w:rPr>
          <w:sz w:val="24"/>
          <w:szCs w:val="24"/>
        </w:rPr>
        <w:t>Aerodrome operator</w:t>
      </w:r>
    </w:p>
    <w:p w14:paraId="336F28D9" w14:textId="5C6C6F54" w:rsidR="00ED2D78" w:rsidRPr="0060637F" w:rsidRDefault="00A32CCF" w:rsidP="005E5B3A">
      <w:pPr>
        <w:widowControl/>
        <w:autoSpaceDE/>
        <w:autoSpaceDN/>
        <w:spacing w:after="160" w:line="259" w:lineRule="auto"/>
        <w:ind w:left="1440"/>
        <w:contextualSpacing/>
        <w:rPr>
          <w:sz w:val="24"/>
          <w:szCs w:val="24"/>
        </w:rPr>
      </w:pPr>
      <w:sdt>
        <w:sdtPr>
          <w:rPr>
            <w:sz w:val="24"/>
            <w:szCs w:val="24"/>
          </w:rPr>
          <w:id w:val="223572647"/>
          <w14:checkbox>
            <w14:checked w14:val="0"/>
            <w14:checkedState w14:val="2612" w14:font="MS Gothic"/>
            <w14:uncheckedState w14:val="2610" w14:font="MS Gothic"/>
          </w14:checkbox>
        </w:sdtPr>
        <w:sdtEndPr/>
        <w:sdtContent>
          <w:r w:rsidR="005E5B3A" w:rsidRPr="0060637F">
            <w:rPr>
              <w:rFonts w:ascii="Segoe UI Symbol" w:eastAsia="MS Gothic" w:hAnsi="Segoe UI Symbol" w:cs="Segoe UI Symbol"/>
              <w:sz w:val="24"/>
              <w:szCs w:val="24"/>
            </w:rPr>
            <w:t>☐</w:t>
          </w:r>
        </w:sdtContent>
      </w:sdt>
      <w:r w:rsidR="005E5B3A" w:rsidRPr="0060637F">
        <w:rPr>
          <w:sz w:val="24"/>
          <w:szCs w:val="24"/>
        </w:rPr>
        <w:t xml:space="preserve"> </w:t>
      </w:r>
      <w:r w:rsidR="00ED2D78" w:rsidRPr="0060637F">
        <w:rPr>
          <w:sz w:val="24"/>
          <w:szCs w:val="24"/>
        </w:rPr>
        <w:t>Other</w:t>
      </w:r>
    </w:p>
    <w:p w14:paraId="4A7EEA6B" w14:textId="77777777" w:rsidR="00ED2D78" w:rsidRPr="002A6AF7" w:rsidRDefault="00ED2D78" w:rsidP="00ED2D78">
      <w:pPr>
        <w:pStyle w:val="BodyText"/>
        <w:tabs>
          <w:tab w:val="left" w:pos="3329"/>
          <w:tab w:val="left" w:pos="3449"/>
          <w:tab w:val="left" w:pos="4499"/>
        </w:tabs>
        <w:spacing w:before="159" w:line="319" w:lineRule="auto"/>
        <w:ind w:left="180" w:right="2447"/>
      </w:pPr>
      <w:r w:rsidRPr="002A6AF7">
        <w:t>Please specify “Other” if selected.</w:t>
      </w:r>
    </w:p>
    <w:tbl>
      <w:tblPr>
        <w:tblStyle w:val="TableGrid"/>
        <w:tblW w:w="0" w:type="auto"/>
        <w:tblInd w:w="178" w:type="dxa"/>
        <w:tblLook w:val="04A0" w:firstRow="1" w:lastRow="0" w:firstColumn="1" w:lastColumn="0" w:noHBand="0" w:noVBand="1"/>
      </w:tblPr>
      <w:tblGrid>
        <w:gridCol w:w="9454"/>
      </w:tblGrid>
      <w:tr w:rsidR="00ED2D78" w:rsidRPr="002A6AF7" w14:paraId="03D95475" w14:textId="77777777" w:rsidTr="00035C67">
        <w:tc>
          <w:tcPr>
            <w:tcW w:w="9946" w:type="dxa"/>
          </w:tcPr>
          <w:p w14:paraId="01F3DFB2" w14:textId="77777777" w:rsidR="00ED2D78" w:rsidRPr="002A6AF7" w:rsidRDefault="00ED2D78" w:rsidP="00035C67">
            <w:pPr>
              <w:pStyle w:val="BodyText"/>
              <w:spacing w:before="40"/>
            </w:pPr>
          </w:p>
        </w:tc>
      </w:tr>
    </w:tbl>
    <w:p w14:paraId="4389C71A" w14:textId="77777777" w:rsidR="00ED2D78" w:rsidRPr="002A6AF7" w:rsidRDefault="00ED2D78" w:rsidP="00ED2D78">
      <w:pPr>
        <w:pStyle w:val="BodyText"/>
        <w:spacing w:before="40"/>
        <w:ind w:left="178"/>
      </w:pPr>
    </w:p>
    <w:bookmarkEnd w:id="14"/>
    <w:p w14:paraId="60CE259D" w14:textId="77777777" w:rsidR="00D816FC" w:rsidRPr="002A6AF7" w:rsidRDefault="00D816FC">
      <w:pPr>
        <w:rPr>
          <w:rFonts w:eastAsia="Times New Roman"/>
          <w:bCs/>
          <w:color w:val="365F91" w:themeColor="accent1" w:themeShade="BF"/>
          <w:sz w:val="32"/>
          <w:szCs w:val="32"/>
          <w:lang w:val="en" w:eastAsia="en-AU"/>
        </w:rPr>
      </w:pPr>
      <w:r w:rsidRPr="002A6AF7">
        <w:rPr>
          <w:rFonts w:eastAsia="Times New Roman"/>
          <w:bCs/>
          <w:color w:val="365F91" w:themeColor="accent1" w:themeShade="BF"/>
          <w:sz w:val="32"/>
          <w:szCs w:val="32"/>
          <w:lang w:val="en" w:eastAsia="en-AU"/>
        </w:rPr>
        <w:br w:type="page"/>
      </w:r>
    </w:p>
    <w:p w14:paraId="2290FFD9" w14:textId="624E83B2" w:rsidR="00ED2D78" w:rsidRPr="0032545C" w:rsidRDefault="00ED2D78" w:rsidP="0032545C">
      <w:pPr>
        <w:pStyle w:val="Heading1"/>
      </w:pPr>
      <w:bookmarkStart w:id="16" w:name="_Hlk46394012"/>
      <w:r w:rsidRPr="0032545C">
        <w:lastRenderedPageBreak/>
        <w:t xml:space="preserve">Page </w:t>
      </w:r>
      <w:r w:rsidR="00D1560A" w:rsidRPr="0032545C">
        <w:t>3</w:t>
      </w:r>
      <w:r w:rsidR="004421DE">
        <w:t>.</w:t>
      </w:r>
      <w:r w:rsidRPr="0032545C">
        <w:t xml:space="preserve"> Consent to publish submission </w:t>
      </w:r>
      <w:bookmarkStart w:id="17" w:name="_Hlk16072089"/>
    </w:p>
    <w:p w14:paraId="433D65C6" w14:textId="267586B5" w:rsidR="00ED2D78" w:rsidRPr="00D1560A" w:rsidRDefault="005E4E3D" w:rsidP="00ED2D78">
      <w:pPr>
        <w:pStyle w:val="BodyText"/>
        <w:spacing w:before="297" w:line="333" w:lineRule="auto"/>
        <w:ind w:left="118" w:right="386"/>
        <w:rPr>
          <w:sz w:val="22"/>
          <w:szCs w:val="22"/>
        </w:rPr>
      </w:pPr>
      <w:bookmarkStart w:id="18" w:name="_Hlk46393757"/>
      <w:bookmarkEnd w:id="16"/>
      <w:bookmarkEnd w:id="17"/>
      <w:r>
        <w:rPr>
          <w:sz w:val="22"/>
          <w:szCs w:val="22"/>
        </w:rPr>
        <w:t>T</w:t>
      </w:r>
      <w:r w:rsidR="00ED2D78" w:rsidRPr="00D1560A">
        <w:rPr>
          <w:sz w:val="22"/>
          <w:szCs w:val="22"/>
        </w:rPr>
        <w:t>o provide transparency and promote debate, we intend to publish all responses to this consultation. This may include both detailed responses/submissions in full and aggregated data drawn from the responses received.</w:t>
      </w:r>
    </w:p>
    <w:p w14:paraId="41260C00" w14:textId="77777777" w:rsidR="00ED2D78" w:rsidRPr="00D1560A" w:rsidRDefault="00ED2D78" w:rsidP="00B31D2D">
      <w:pPr>
        <w:pStyle w:val="BodyText"/>
        <w:spacing w:before="240" w:after="120"/>
        <w:ind w:left="119"/>
        <w:rPr>
          <w:sz w:val="22"/>
          <w:szCs w:val="22"/>
        </w:rPr>
      </w:pPr>
      <w:r w:rsidRPr="00D1560A">
        <w:rPr>
          <w:sz w:val="22"/>
          <w:szCs w:val="22"/>
        </w:rPr>
        <w:t>Where you consent to publication, we will include:</w:t>
      </w:r>
    </w:p>
    <w:p w14:paraId="3FB6F454" w14:textId="0C9D2E58" w:rsidR="008D5197" w:rsidRPr="00751BDA" w:rsidRDefault="008D5197" w:rsidP="008D5197">
      <w:pPr>
        <w:pStyle w:val="ListParagraph"/>
        <w:widowControl/>
        <w:numPr>
          <w:ilvl w:val="0"/>
          <w:numId w:val="29"/>
        </w:numPr>
        <w:adjustRightInd w:val="0"/>
        <w:spacing w:line="360" w:lineRule="auto"/>
        <w:ind w:left="851" w:hanging="425"/>
        <w:contextualSpacing/>
        <w:rPr>
          <w:color w:val="000000"/>
          <w:sz w:val="24"/>
          <w:szCs w:val="24"/>
        </w:rPr>
      </w:pPr>
      <w:r w:rsidRPr="00751BDA">
        <w:rPr>
          <w:b/>
          <w:bCs/>
          <w:color w:val="000000"/>
          <w:sz w:val="24"/>
          <w:szCs w:val="24"/>
        </w:rPr>
        <w:t>your last name</w:t>
      </w:r>
      <w:r w:rsidRPr="00751BDA">
        <w:rPr>
          <w:color w:val="000000"/>
          <w:sz w:val="24"/>
          <w:szCs w:val="24"/>
        </w:rPr>
        <w:t xml:space="preserve"> if the submission is made by you as an individual or </w:t>
      </w:r>
    </w:p>
    <w:p w14:paraId="68C8164D" w14:textId="77777777" w:rsidR="008D5197" w:rsidRPr="00751BDA" w:rsidRDefault="008D5197" w:rsidP="008D5197">
      <w:pPr>
        <w:pStyle w:val="ListParagraph"/>
        <w:widowControl/>
        <w:numPr>
          <w:ilvl w:val="0"/>
          <w:numId w:val="29"/>
        </w:numPr>
        <w:adjustRightInd w:val="0"/>
        <w:spacing w:line="360" w:lineRule="auto"/>
        <w:ind w:left="851" w:hanging="425"/>
        <w:contextualSpacing/>
        <w:rPr>
          <w:color w:val="000000"/>
          <w:sz w:val="24"/>
          <w:szCs w:val="24"/>
        </w:rPr>
      </w:pPr>
      <w:r w:rsidRPr="00751BDA">
        <w:rPr>
          <w:b/>
          <w:bCs/>
          <w:color w:val="000000"/>
          <w:sz w:val="24"/>
          <w:szCs w:val="24"/>
        </w:rPr>
        <w:t xml:space="preserve">the name of the organisation </w:t>
      </w:r>
      <w:r w:rsidRPr="00751BDA">
        <w:rPr>
          <w:color w:val="000000"/>
          <w:sz w:val="24"/>
          <w:szCs w:val="24"/>
        </w:rPr>
        <w:t>on whose behalf the submission has been made</w:t>
      </w:r>
    </w:p>
    <w:p w14:paraId="5F0C755E" w14:textId="76CDF4F2" w:rsidR="008D5197" w:rsidRPr="00751BDA" w:rsidRDefault="008D5197" w:rsidP="008D5197">
      <w:pPr>
        <w:pStyle w:val="ListParagraph"/>
        <w:widowControl/>
        <w:numPr>
          <w:ilvl w:val="0"/>
          <w:numId w:val="29"/>
        </w:numPr>
        <w:adjustRightInd w:val="0"/>
        <w:spacing w:line="360" w:lineRule="auto"/>
        <w:ind w:left="851" w:hanging="425"/>
        <w:contextualSpacing/>
        <w:rPr>
          <w:color w:val="000000"/>
          <w:sz w:val="24"/>
          <w:szCs w:val="24"/>
        </w:rPr>
      </w:pPr>
      <w:r w:rsidRPr="00751BDA">
        <w:rPr>
          <w:b/>
          <w:bCs/>
          <w:color w:val="000000"/>
          <w:sz w:val="24"/>
          <w:szCs w:val="24"/>
        </w:rPr>
        <w:t xml:space="preserve">your responses </w:t>
      </w:r>
      <w:r w:rsidRPr="00751BDA">
        <w:rPr>
          <w:color w:val="000000"/>
          <w:sz w:val="24"/>
          <w:szCs w:val="24"/>
        </w:rPr>
        <w:t>and comments</w:t>
      </w:r>
    </w:p>
    <w:p w14:paraId="3C42941A" w14:textId="77777777" w:rsidR="00ED2D78" w:rsidRPr="00D1560A" w:rsidRDefault="00ED2D78" w:rsidP="00ED2D78">
      <w:pPr>
        <w:pStyle w:val="BodyText"/>
        <w:spacing w:before="1" w:line="333" w:lineRule="auto"/>
        <w:ind w:left="118" w:right="1013"/>
        <w:rPr>
          <w:sz w:val="22"/>
          <w:szCs w:val="22"/>
        </w:rPr>
      </w:pPr>
      <w:r w:rsidRPr="00D1560A">
        <w:rPr>
          <w:sz w:val="22"/>
          <w:szCs w:val="22"/>
        </w:rPr>
        <w:t xml:space="preserve">We </w:t>
      </w:r>
      <w:r w:rsidRPr="00D1560A">
        <w:rPr>
          <w:b/>
          <w:sz w:val="22"/>
          <w:szCs w:val="22"/>
        </w:rPr>
        <w:t>will not</w:t>
      </w:r>
      <w:r w:rsidRPr="00D1560A">
        <w:rPr>
          <w:sz w:val="22"/>
          <w:szCs w:val="22"/>
        </w:rPr>
        <w:t xml:space="preserve"> include any other personal or demographic information in a published response.</w:t>
      </w:r>
    </w:p>
    <w:p w14:paraId="2026AEB1" w14:textId="77777777" w:rsidR="00ED2D78" w:rsidRPr="0060637F" w:rsidRDefault="00ED2D78" w:rsidP="0060637F">
      <w:pPr>
        <w:spacing w:before="360" w:after="120"/>
        <w:rPr>
          <w:sz w:val="28"/>
          <w:szCs w:val="28"/>
        </w:rPr>
      </w:pPr>
      <w:bookmarkStart w:id="19" w:name="_Hlk46393777"/>
      <w:bookmarkEnd w:id="18"/>
      <w:r w:rsidRPr="0060637F">
        <w:rPr>
          <w:sz w:val="28"/>
          <w:szCs w:val="28"/>
        </w:rPr>
        <w:t>Do you give permission for your response to be published?</w:t>
      </w:r>
    </w:p>
    <w:p w14:paraId="0708794C" w14:textId="77777777" w:rsidR="00ED2D78" w:rsidRPr="00D1560A" w:rsidRDefault="00ED2D78" w:rsidP="00D1560A">
      <w:pPr>
        <w:spacing w:before="120" w:after="120"/>
        <w:rPr>
          <w:i/>
          <w:iCs/>
          <w:sz w:val="20"/>
          <w:szCs w:val="20"/>
        </w:rPr>
      </w:pPr>
      <w:r w:rsidRPr="00D1560A">
        <w:rPr>
          <w:i/>
          <w:iCs/>
          <w:sz w:val="20"/>
          <w:szCs w:val="20"/>
        </w:rPr>
        <w:t>(Required)</w:t>
      </w:r>
    </w:p>
    <w:p w14:paraId="6B22068A" w14:textId="77777777" w:rsidR="00ED2D78" w:rsidRPr="00AD3087" w:rsidRDefault="00ED2D78" w:rsidP="00ED2D78">
      <w:pPr>
        <w:spacing w:before="216"/>
        <w:ind w:left="178"/>
        <w:rPr>
          <w:i/>
          <w:sz w:val="20"/>
          <w:szCs w:val="20"/>
        </w:rPr>
      </w:pPr>
      <w:r w:rsidRPr="00AD3087">
        <w:rPr>
          <w:i/>
          <w:color w:val="888888"/>
          <w:sz w:val="20"/>
          <w:szCs w:val="20"/>
        </w:rPr>
        <w:t>Please select only one item</w:t>
      </w:r>
    </w:p>
    <w:p w14:paraId="1361C33D" w14:textId="1854A56E" w:rsidR="00ED2D78" w:rsidRPr="00AD3087" w:rsidRDefault="00A32CCF" w:rsidP="00D816FC">
      <w:pPr>
        <w:pStyle w:val="BodyText"/>
        <w:spacing w:before="168"/>
        <w:ind w:left="360"/>
        <w:rPr>
          <w:sz w:val="28"/>
          <w:szCs w:val="28"/>
        </w:rPr>
      </w:pPr>
      <w:sdt>
        <w:sdtPr>
          <w:rPr>
            <w:spacing w:val="-6"/>
            <w:sz w:val="28"/>
            <w:szCs w:val="28"/>
          </w:rPr>
          <w:id w:val="-873008174"/>
          <w14:checkbox>
            <w14:checked w14:val="0"/>
            <w14:checkedState w14:val="2612" w14:font="MS Gothic"/>
            <w14:uncheckedState w14:val="2610" w14:font="MS Gothic"/>
          </w14:checkbox>
        </w:sdtPr>
        <w:sdtEndPr/>
        <w:sdtContent>
          <w:r w:rsidR="00D816FC" w:rsidRPr="00AD3087">
            <w:rPr>
              <w:rFonts w:ascii="Segoe UI Symbol" w:eastAsia="MS Gothic" w:hAnsi="Segoe UI Symbol" w:cs="Segoe UI Symbol"/>
              <w:spacing w:val="-6"/>
              <w:sz w:val="28"/>
              <w:szCs w:val="28"/>
            </w:rPr>
            <w:t>☐</w:t>
          </w:r>
        </w:sdtContent>
      </w:sdt>
      <w:r w:rsidR="00ED2D78" w:rsidRPr="00AD3087">
        <w:rPr>
          <w:spacing w:val="-6"/>
          <w:sz w:val="28"/>
          <w:szCs w:val="28"/>
        </w:rPr>
        <w:t xml:space="preserve"> </w:t>
      </w:r>
      <w:r w:rsidR="00ED2D78" w:rsidRPr="00AD3087">
        <w:rPr>
          <w:sz w:val="28"/>
          <w:szCs w:val="28"/>
        </w:rPr>
        <w:t>Yes - I give permission for my response/submission to be</w:t>
      </w:r>
      <w:r w:rsidR="00ED2D78" w:rsidRPr="00AD3087">
        <w:rPr>
          <w:spacing w:val="-18"/>
          <w:sz w:val="28"/>
          <w:szCs w:val="28"/>
        </w:rPr>
        <w:t xml:space="preserve"> </w:t>
      </w:r>
      <w:r w:rsidR="00ED2D78" w:rsidRPr="00AD3087">
        <w:rPr>
          <w:sz w:val="28"/>
          <w:szCs w:val="28"/>
        </w:rPr>
        <w:t>published.</w:t>
      </w:r>
    </w:p>
    <w:p w14:paraId="288BAC3D" w14:textId="2C3B1427" w:rsidR="00ED2D78" w:rsidRPr="00AD3087" w:rsidRDefault="00A32CCF" w:rsidP="00D816FC">
      <w:pPr>
        <w:pStyle w:val="BodyText"/>
        <w:spacing w:before="60" w:line="333" w:lineRule="auto"/>
        <w:ind w:left="709" w:right="604" w:hanging="349"/>
        <w:rPr>
          <w:sz w:val="28"/>
          <w:szCs w:val="28"/>
        </w:rPr>
      </w:pPr>
      <w:sdt>
        <w:sdtPr>
          <w:rPr>
            <w:sz w:val="28"/>
            <w:szCs w:val="28"/>
          </w:rPr>
          <w:id w:val="-619000319"/>
          <w14:checkbox>
            <w14:checked w14:val="0"/>
            <w14:checkedState w14:val="2612" w14:font="MS Gothic"/>
            <w14:uncheckedState w14:val="2610" w14:font="MS Gothic"/>
          </w14:checkbox>
        </w:sdtPr>
        <w:sdtEndPr/>
        <w:sdtContent>
          <w:r w:rsidR="00D816FC" w:rsidRPr="00AD3087">
            <w:rPr>
              <w:rFonts w:ascii="Segoe UI Symbol" w:eastAsia="MS Gothic" w:hAnsi="Segoe UI Symbol" w:cs="Segoe UI Symbol"/>
              <w:sz w:val="28"/>
              <w:szCs w:val="28"/>
            </w:rPr>
            <w:t>☐</w:t>
          </w:r>
        </w:sdtContent>
      </w:sdt>
      <w:r w:rsidR="00D816FC" w:rsidRPr="00AD3087">
        <w:rPr>
          <w:sz w:val="28"/>
          <w:szCs w:val="28"/>
        </w:rPr>
        <w:t xml:space="preserve"> </w:t>
      </w:r>
      <w:r w:rsidR="00ED2D78" w:rsidRPr="00AD3087">
        <w:rPr>
          <w:sz w:val="28"/>
          <w:szCs w:val="28"/>
        </w:rPr>
        <w:t>No - I would like my response/submission to remain confidential but understand that de-identified aggregate data may be published.</w:t>
      </w:r>
    </w:p>
    <w:p w14:paraId="115B7907" w14:textId="5A67F58C" w:rsidR="00ED2D78" w:rsidRDefault="00A32CCF" w:rsidP="00D816FC">
      <w:pPr>
        <w:pStyle w:val="BodyText"/>
        <w:spacing w:before="28"/>
        <w:ind w:left="360"/>
        <w:rPr>
          <w:sz w:val="28"/>
          <w:szCs w:val="28"/>
        </w:rPr>
      </w:pPr>
      <w:sdt>
        <w:sdtPr>
          <w:rPr>
            <w:spacing w:val="-6"/>
            <w:sz w:val="28"/>
            <w:szCs w:val="28"/>
          </w:rPr>
          <w:id w:val="-2018216768"/>
          <w14:checkbox>
            <w14:checked w14:val="0"/>
            <w14:checkedState w14:val="2612" w14:font="MS Gothic"/>
            <w14:uncheckedState w14:val="2610" w14:font="MS Gothic"/>
          </w14:checkbox>
        </w:sdtPr>
        <w:sdtEndPr/>
        <w:sdtContent>
          <w:r w:rsidR="00D816FC" w:rsidRPr="00AD3087">
            <w:rPr>
              <w:rFonts w:ascii="Segoe UI Symbol" w:eastAsia="MS Gothic" w:hAnsi="Segoe UI Symbol" w:cs="Segoe UI Symbol"/>
              <w:spacing w:val="-6"/>
              <w:sz w:val="28"/>
              <w:szCs w:val="28"/>
            </w:rPr>
            <w:t>☐</w:t>
          </w:r>
        </w:sdtContent>
      </w:sdt>
      <w:r w:rsidR="00ED2D78" w:rsidRPr="00AD3087">
        <w:rPr>
          <w:spacing w:val="-6"/>
          <w:sz w:val="28"/>
          <w:szCs w:val="28"/>
        </w:rPr>
        <w:t xml:space="preserve"> </w:t>
      </w:r>
      <w:r w:rsidR="00ED2D78" w:rsidRPr="00AD3087">
        <w:rPr>
          <w:sz w:val="28"/>
          <w:szCs w:val="28"/>
        </w:rPr>
        <w:t>I am a CASA</w:t>
      </w:r>
      <w:r w:rsidR="00ED2D78" w:rsidRPr="00AD3087">
        <w:rPr>
          <w:spacing w:val="-14"/>
          <w:sz w:val="28"/>
          <w:szCs w:val="28"/>
        </w:rPr>
        <w:t xml:space="preserve"> </w:t>
      </w:r>
      <w:r w:rsidR="00ED2D78" w:rsidRPr="00AD3087">
        <w:rPr>
          <w:sz w:val="28"/>
          <w:szCs w:val="28"/>
        </w:rPr>
        <w:t>officer.</w:t>
      </w:r>
    </w:p>
    <w:p w14:paraId="3D529519" w14:textId="1E424A80" w:rsidR="00A279C2" w:rsidRPr="00D1560A" w:rsidRDefault="00A279C2" w:rsidP="001B5DA6">
      <w:pPr>
        <w:spacing w:before="360"/>
        <w:ind w:left="119" w:right="136"/>
      </w:pPr>
      <w:r w:rsidRPr="00D1560A">
        <w:t>Information about how we consult and how to make a confidential submission is available on</w:t>
      </w:r>
      <w:r>
        <w:t xml:space="preserve"> our</w:t>
      </w:r>
      <w:r w:rsidRPr="00D1560A">
        <w:t xml:space="preserve"> </w:t>
      </w:r>
      <w:hyperlink r:id="rId11" w:tgtFrame="_blank" w:history="1">
        <w:r w:rsidRPr="001A45DB">
          <w:rPr>
            <w:rStyle w:val="Hyperlink"/>
          </w:rPr>
          <w:t>website</w:t>
        </w:r>
      </w:hyperlink>
      <w:r w:rsidRPr="00D1560A">
        <w:rPr>
          <w:b/>
          <w:color w:val="552200"/>
        </w:rPr>
        <w:t xml:space="preserve"> </w:t>
      </w:r>
      <w:r>
        <w:rPr>
          <w:b/>
          <w:color w:val="552200"/>
        </w:rPr>
        <w:t>&lt;</w:t>
      </w:r>
      <w:r w:rsidRPr="00B9035B">
        <w:t>https://www.casa.gov.au/rules/changing-rules/consultation-industry-and-public</w:t>
      </w:r>
      <w:r w:rsidRPr="00D1560A">
        <w:rPr>
          <w:i/>
          <w:color w:val="7F7F7F"/>
        </w:rPr>
        <w:t xml:space="preserve">&gt; </w:t>
      </w:r>
      <w:r w:rsidRPr="00D1560A">
        <w:t>.</w:t>
      </w:r>
    </w:p>
    <w:bookmarkEnd w:id="19"/>
    <w:p w14:paraId="6C25F64B" w14:textId="04179461" w:rsidR="00ED2D78" w:rsidRPr="002A6AF7" w:rsidRDefault="00ED2D78" w:rsidP="00ED2D78">
      <w:pPr>
        <w:rPr>
          <w:sz w:val="33"/>
          <w:szCs w:val="33"/>
        </w:rPr>
      </w:pPr>
      <w:r w:rsidRPr="002A6AF7">
        <w:br w:type="page"/>
      </w:r>
    </w:p>
    <w:p w14:paraId="3B19E21C" w14:textId="0C2CDB12" w:rsidR="0032545C" w:rsidRPr="0032545C" w:rsidRDefault="0032545C" w:rsidP="00B92081">
      <w:pPr>
        <w:pStyle w:val="Heading1"/>
        <w:ind w:left="0"/>
      </w:pPr>
      <w:bookmarkStart w:id="20" w:name="_Hlk4414159"/>
      <w:bookmarkEnd w:id="15"/>
      <w:r w:rsidRPr="0032545C">
        <w:lastRenderedPageBreak/>
        <w:t>Page 4</w:t>
      </w:r>
      <w:r w:rsidR="004421DE">
        <w:t>.</w:t>
      </w:r>
      <w:r w:rsidRPr="0032545C">
        <w:t xml:space="preserve"> Propos</w:t>
      </w:r>
      <w:r w:rsidR="001E5C4A">
        <w:t>ed changes to Chapter 3 of the Part 172 MOS</w:t>
      </w:r>
    </w:p>
    <w:bookmarkEnd w:id="20"/>
    <w:p w14:paraId="2E5E73C8" w14:textId="43E2009E" w:rsidR="00DD5F9C" w:rsidRDefault="00DD5F9C" w:rsidP="00677CC7">
      <w:pPr>
        <w:spacing w:after="120"/>
      </w:pPr>
      <w:r w:rsidRPr="00DD5F9C">
        <w:t xml:space="preserve">The tabular comparison </w:t>
      </w:r>
      <w:r w:rsidRPr="00823B8C">
        <w:t xml:space="preserve">of standards in Chapter 3 of the Part 172 MOS and the proposed </w:t>
      </w:r>
      <w:proofErr w:type="gramStart"/>
      <w:r w:rsidRPr="00823B8C">
        <w:t>changes</w:t>
      </w:r>
      <w:proofErr w:type="gramEnd"/>
      <w:r w:rsidRPr="00823B8C">
        <w:t xml:space="preserve"> to those standards</w:t>
      </w:r>
      <w:r w:rsidRPr="00DD5F9C">
        <w:t xml:space="preserve"> </w:t>
      </w:r>
      <w:r>
        <w:t xml:space="preserve">is available in the fact bank below. This table </w:t>
      </w:r>
      <w:r w:rsidR="006A41DE">
        <w:t xml:space="preserve">will </w:t>
      </w:r>
      <w:r w:rsidRPr="00DD5F9C">
        <w:t>assist you in your response to question 1, 2 and 3</w:t>
      </w:r>
      <w:r w:rsidRPr="00823B8C">
        <w:t>.</w:t>
      </w:r>
    </w:p>
    <w:p w14:paraId="708B5058" w14:textId="65B50958" w:rsidR="002C0D70" w:rsidRPr="002C0D70" w:rsidRDefault="002C0D70" w:rsidP="00823B8C">
      <w:r>
        <w:t>Please note</w:t>
      </w:r>
      <w:r w:rsidR="00F702CE">
        <w:t>,</w:t>
      </w:r>
      <w:r>
        <w:t xml:space="preserve"> the table below is a complex table and is not accessible. </w:t>
      </w:r>
      <w:r w:rsidR="00A72D69">
        <w:t>For a verbal explanation, p</w:t>
      </w:r>
      <w:r>
        <w:t xml:space="preserve">lease contact the regulatory consultation mailbox </w:t>
      </w:r>
      <w:hyperlink r:id="rId12" w:history="1">
        <w:r w:rsidRPr="00092343">
          <w:rPr>
            <w:color w:val="365F91" w:themeColor="accent1" w:themeShade="BF"/>
          </w:rPr>
          <w:t>regulatoryconsultation@casa.gov.au</w:t>
        </w:r>
      </w:hyperlink>
      <w:r>
        <w:rPr>
          <w:color w:val="365F91" w:themeColor="accent1" w:themeShade="BF"/>
        </w:rPr>
        <w:t xml:space="preserve"> </w:t>
      </w:r>
      <w:r w:rsidRPr="00677CC7">
        <w:t xml:space="preserve">or call </w:t>
      </w:r>
      <w:r w:rsidR="00A72D69">
        <w:t xml:space="preserve">131757 and ask for the </w:t>
      </w:r>
      <w:r w:rsidR="00147518">
        <w:t>Senior Standards</w:t>
      </w:r>
      <w:r w:rsidR="00A72D69">
        <w:t xml:space="preserve"> Officer Air </w:t>
      </w:r>
      <w:r w:rsidR="00677CC7">
        <w:t>T</w:t>
      </w:r>
      <w:r w:rsidR="00A72D69">
        <w:t>raffic Management.</w:t>
      </w:r>
    </w:p>
    <w:p w14:paraId="27B5442E" w14:textId="77777777" w:rsidR="006A41DE" w:rsidRPr="00C009D4" w:rsidRDefault="006A41DE" w:rsidP="00823B8C">
      <w:pPr>
        <w:spacing w:before="120"/>
        <w:ind w:left="1276" w:hanging="1276"/>
        <w:rPr>
          <w:iCs/>
          <w:color w:val="365F91" w:themeColor="accent1" w:themeShade="BF"/>
        </w:rPr>
      </w:pPr>
      <w:r w:rsidRPr="00C009D4">
        <w:rPr>
          <w:b/>
          <w:bCs/>
          <w:iCs/>
          <w:color w:val="365F91" w:themeColor="accent1" w:themeShade="BF"/>
        </w:rPr>
        <w:t>Fact Bank:</w:t>
      </w:r>
      <w:r w:rsidRPr="00C009D4">
        <w:rPr>
          <w:i/>
          <w:color w:val="365F91" w:themeColor="accent1" w:themeShade="BF"/>
        </w:rPr>
        <w:t xml:space="preserve"> </w:t>
      </w:r>
      <w:r>
        <w:rPr>
          <w:iCs/>
          <w:color w:val="365F91" w:themeColor="accent1" w:themeShade="BF"/>
        </w:rPr>
        <w:t>T</w:t>
      </w:r>
      <w:r w:rsidRPr="00C009D4">
        <w:rPr>
          <w:iCs/>
          <w:color w:val="365F91" w:themeColor="accent1" w:themeShade="BF"/>
        </w:rPr>
        <w:t>abular comparison of current standards in Chapter 3 of the Part 172 MOS with</w:t>
      </w:r>
      <w:r>
        <w:rPr>
          <w:iCs/>
          <w:color w:val="365F91" w:themeColor="accent1" w:themeShade="BF"/>
        </w:rPr>
        <w:t xml:space="preserve"> </w:t>
      </w:r>
      <w:r w:rsidRPr="00C009D4">
        <w:rPr>
          <w:iCs/>
          <w:color w:val="365F91" w:themeColor="accent1" w:themeShade="BF"/>
        </w:rPr>
        <w:t>proposed changes.</w:t>
      </w:r>
    </w:p>
    <w:p w14:paraId="6B0423FC" w14:textId="2C920786" w:rsidR="0032545C" w:rsidRPr="00823B8C" w:rsidRDefault="0032545C" w:rsidP="00823B8C">
      <w:pPr>
        <w:pStyle w:val="Heading2"/>
        <w:spacing w:before="360" w:after="120"/>
        <w:ind w:left="0"/>
        <w:rPr>
          <w:b/>
          <w:bCs/>
          <w:sz w:val="24"/>
          <w:szCs w:val="24"/>
        </w:rPr>
      </w:pPr>
      <w:r w:rsidRPr="00823B8C">
        <w:rPr>
          <w:b/>
          <w:bCs/>
          <w:sz w:val="24"/>
          <w:szCs w:val="24"/>
        </w:rPr>
        <w:t>Proposal</w:t>
      </w:r>
      <w:r w:rsidR="001E5C4A" w:rsidRPr="00823B8C">
        <w:rPr>
          <w:b/>
          <w:bCs/>
          <w:sz w:val="24"/>
          <w:szCs w:val="24"/>
        </w:rPr>
        <w:t xml:space="preserve"> 1 </w:t>
      </w:r>
      <w:r w:rsidR="001E5C4A" w:rsidRPr="000A342F">
        <w:rPr>
          <w:sz w:val="24"/>
          <w:szCs w:val="24"/>
        </w:rPr>
        <w:t xml:space="preserve">– </w:t>
      </w:r>
      <w:r w:rsidR="001E5C4A" w:rsidRPr="006B3377">
        <w:rPr>
          <w:sz w:val="24"/>
          <w:szCs w:val="24"/>
        </w:rPr>
        <w:t xml:space="preserve">Enable the use of </w:t>
      </w:r>
      <w:r w:rsidR="00397D3D">
        <w:rPr>
          <w:sz w:val="24"/>
          <w:szCs w:val="24"/>
        </w:rPr>
        <w:t xml:space="preserve">a </w:t>
      </w:r>
      <w:r w:rsidR="001E5C4A" w:rsidRPr="006B3377">
        <w:rPr>
          <w:sz w:val="24"/>
          <w:szCs w:val="24"/>
        </w:rPr>
        <w:t>visual surveillance system</w:t>
      </w:r>
      <w:r w:rsidR="00482614">
        <w:rPr>
          <w:sz w:val="24"/>
          <w:szCs w:val="24"/>
        </w:rPr>
        <w:t xml:space="preserve"> (VSS)</w:t>
      </w:r>
    </w:p>
    <w:p w14:paraId="35F67142" w14:textId="21581A07" w:rsidR="0032545C" w:rsidRPr="00AB2595" w:rsidRDefault="0032545C" w:rsidP="0032545C">
      <w:pPr>
        <w:pStyle w:val="ListParagraph"/>
        <w:numPr>
          <w:ilvl w:val="0"/>
          <w:numId w:val="42"/>
        </w:numPr>
        <w:spacing w:before="86" w:line="242" w:lineRule="auto"/>
        <w:ind w:right="439"/>
        <w:rPr>
          <w:rFonts w:eastAsiaTheme="minorHAnsi"/>
          <w:lang w:val="en-AU" w:eastAsia="en-AU"/>
        </w:rPr>
      </w:pPr>
      <w:bookmarkStart w:id="21" w:name="_Hlk104197622"/>
      <w:r>
        <w:rPr>
          <w:rFonts w:eastAsiaTheme="minorHAnsi"/>
          <w:lang w:val="en-AU" w:eastAsia="en-AU"/>
        </w:rPr>
        <w:t xml:space="preserve">Enable the optional use of </w:t>
      </w:r>
      <w:r w:rsidR="00397D3D">
        <w:rPr>
          <w:rFonts w:eastAsiaTheme="minorHAnsi"/>
          <w:lang w:val="en-AU" w:eastAsia="en-AU"/>
        </w:rPr>
        <w:t xml:space="preserve">a </w:t>
      </w:r>
      <w:r>
        <w:rPr>
          <w:rFonts w:eastAsiaTheme="minorHAnsi"/>
          <w:lang w:val="en-AU" w:eastAsia="en-AU"/>
        </w:rPr>
        <w:t>VSS by r</w:t>
      </w:r>
      <w:r w:rsidRPr="00AB2595">
        <w:rPr>
          <w:rFonts w:eastAsiaTheme="minorHAnsi"/>
          <w:lang w:val="en-AU" w:eastAsia="en-AU"/>
        </w:rPr>
        <w:t>emov</w:t>
      </w:r>
      <w:r>
        <w:rPr>
          <w:rFonts w:eastAsiaTheme="minorHAnsi"/>
          <w:lang w:val="en-AU" w:eastAsia="en-AU"/>
        </w:rPr>
        <w:t>ing</w:t>
      </w:r>
      <w:r w:rsidRPr="00AB2595">
        <w:rPr>
          <w:rFonts w:eastAsiaTheme="minorHAnsi"/>
          <w:lang w:val="en-AU" w:eastAsia="en-AU"/>
        </w:rPr>
        <w:t xml:space="preserve"> or amend</w:t>
      </w:r>
      <w:r>
        <w:rPr>
          <w:rFonts w:eastAsiaTheme="minorHAnsi"/>
          <w:lang w:val="en-AU" w:eastAsia="en-AU"/>
        </w:rPr>
        <w:t>ing</w:t>
      </w:r>
      <w:r w:rsidRPr="00AB2595">
        <w:rPr>
          <w:rFonts w:eastAsiaTheme="minorHAnsi"/>
          <w:lang w:val="en-AU" w:eastAsia="en-AU"/>
        </w:rPr>
        <w:t xml:space="preserve"> any reference</w:t>
      </w:r>
      <w:r>
        <w:rPr>
          <w:rFonts w:eastAsiaTheme="minorHAnsi"/>
          <w:lang w:val="en-AU" w:eastAsia="en-AU"/>
        </w:rPr>
        <w:t xml:space="preserve"> in the Part 172 MOS</w:t>
      </w:r>
      <w:r w:rsidRPr="00AB2595">
        <w:rPr>
          <w:rFonts w:eastAsiaTheme="minorHAnsi"/>
          <w:lang w:val="en-AU" w:eastAsia="en-AU"/>
        </w:rPr>
        <w:t xml:space="preserve"> that </w:t>
      </w:r>
      <w:r>
        <w:rPr>
          <w:rFonts w:eastAsiaTheme="minorHAnsi"/>
          <w:lang w:val="en-AU" w:eastAsia="en-AU"/>
        </w:rPr>
        <w:t xml:space="preserve">sets a traditional </w:t>
      </w:r>
      <w:r w:rsidRPr="00AB2595">
        <w:rPr>
          <w:rFonts w:eastAsiaTheme="minorHAnsi"/>
          <w:lang w:val="en-AU" w:eastAsia="en-AU"/>
        </w:rPr>
        <w:t xml:space="preserve">control tower </w:t>
      </w:r>
      <w:r>
        <w:rPr>
          <w:rFonts w:eastAsiaTheme="minorHAnsi"/>
          <w:lang w:val="en-AU" w:eastAsia="en-AU"/>
        </w:rPr>
        <w:t>as the only means to provide ATS at an aerodrome</w:t>
      </w:r>
      <w:r w:rsidRPr="00AB2595">
        <w:rPr>
          <w:rFonts w:eastAsiaTheme="minorHAnsi"/>
          <w:lang w:val="en-AU" w:eastAsia="en-AU"/>
        </w:rPr>
        <w:t xml:space="preserve">. </w:t>
      </w:r>
    </w:p>
    <w:p w14:paraId="4A63BC0E" w14:textId="77777777" w:rsidR="0032545C" w:rsidRPr="00204E46" w:rsidRDefault="0032545C" w:rsidP="0032545C">
      <w:pPr>
        <w:pStyle w:val="ListParagraph"/>
        <w:numPr>
          <w:ilvl w:val="0"/>
          <w:numId w:val="42"/>
        </w:numPr>
        <w:spacing w:before="86" w:line="242" w:lineRule="auto"/>
        <w:ind w:right="439"/>
        <w:rPr>
          <w:rFonts w:eastAsiaTheme="minorHAnsi"/>
          <w:lang w:val="en-AU" w:eastAsia="en-AU"/>
        </w:rPr>
      </w:pPr>
      <w:r w:rsidRPr="00204E46">
        <w:rPr>
          <w:rFonts w:eastAsiaTheme="minorHAnsi"/>
          <w:lang w:val="en-AU" w:eastAsia="en-AU"/>
        </w:rPr>
        <w:t xml:space="preserve">Remove or amend any reference </w:t>
      </w:r>
      <w:r>
        <w:rPr>
          <w:rFonts w:eastAsiaTheme="minorHAnsi"/>
          <w:lang w:val="en-AU" w:eastAsia="en-AU"/>
        </w:rPr>
        <w:t xml:space="preserve">in the Part 172 MOS </w:t>
      </w:r>
      <w:r w:rsidRPr="00204E46">
        <w:rPr>
          <w:rFonts w:eastAsiaTheme="minorHAnsi"/>
          <w:lang w:val="en-AU" w:eastAsia="en-AU"/>
        </w:rPr>
        <w:t>that specifies direct human observation as the only means to provide ATS at an aerodrome.</w:t>
      </w:r>
    </w:p>
    <w:bookmarkEnd w:id="21"/>
    <w:p w14:paraId="75AA9B82" w14:textId="30665800" w:rsidR="0032545C" w:rsidRDefault="0032545C" w:rsidP="000A342F">
      <w:pPr>
        <w:pStyle w:val="ListNumber3"/>
        <w:widowControl/>
        <w:numPr>
          <w:ilvl w:val="0"/>
          <w:numId w:val="0"/>
        </w:numPr>
        <w:autoSpaceDE/>
        <w:autoSpaceDN/>
        <w:spacing w:before="360"/>
        <w:ind w:left="1418" w:hanging="1418"/>
      </w:pPr>
      <w:r w:rsidRPr="00D35265">
        <w:rPr>
          <w:b/>
          <w:sz w:val="24"/>
          <w:szCs w:val="24"/>
        </w:rPr>
        <w:t>Question</w:t>
      </w:r>
      <w:r w:rsidR="006A41DE">
        <w:rPr>
          <w:b/>
          <w:sz w:val="24"/>
          <w:szCs w:val="24"/>
        </w:rPr>
        <w:t xml:space="preserve"> 1</w:t>
      </w:r>
      <w:r w:rsidR="006B3377">
        <w:rPr>
          <w:b/>
          <w:sz w:val="24"/>
          <w:szCs w:val="24"/>
        </w:rPr>
        <w:t>.</w:t>
      </w:r>
      <w:r w:rsidR="006A41DE" w:rsidRPr="000A342F">
        <w:rPr>
          <w:bCs/>
          <w:sz w:val="24"/>
          <w:szCs w:val="24"/>
        </w:rPr>
        <w:t xml:space="preserve"> </w:t>
      </w:r>
      <w:r w:rsidRPr="008432A0">
        <w:t>Do</w:t>
      </w:r>
      <w:r w:rsidR="006A41DE">
        <w:t xml:space="preserve"> </w:t>
      </w:r>
      <w:r w:rsidRPr="008432A0">
        <w:t xml:space="preserve">you </w:t>
      </w:r>
      <w:r w:rsidR="001D3110">
        <w:t>think</w:t>
      </w:r>
      <w:r w:rsidRPr="008432A0">
        <w:t xml:space="preserve"> </w:t>
      </w:r>
      <w:r>
        <w:t>that</w:t>
      </w:r>
      <w:r w:rsidRPr="008432A0">
        <w:t xml:space="preserve"> the </w:t>
      </w:r>
      <w:r>
        <w:t xml:space="preserve">proposed changes to the Part 172 MOS </w:t>
      </w:r>
      <w:r w:rsidR="007C5783">
        <w:t>would</w:t>
      </w:r>
      <w:r>
        <w:t xml:space="preserve"> achieve the intended outcome of enabling </w:t>
      </w:r>
      <w:r w:rsidR="006D4E4E">
        <w:t xml:space="preserve">use of </w:t>
      </w:r>
      <w:r w:rsidR="00397D3D">
        <w:t xml:space="preserve">a </w:t>
      </w:r>
      <w:r>
        <w:t xml:space="preserve">VSS </w:t>
      </w:r>
      <w:r w:rsidR="003309A3">
        <w:t xml:space="preserve">as one of the ways </w:t>
      </w:r>
      <w:r>
        <w:t>to provide ATS at an aerodrome</w:t>
      </w:r>
      <w:r w:rsidRPr="008432A0">
        <w:t>?</w:t>
      </w:r>
    </w:p>
    <w:p w14:paraId="168DA9E0" w14:textId="77777777" w:rsidR="00937BC9" w:rsidRPr="00B92081" w:rsidRDefault="00937BC9" w:rsidP="00677CC7">
      <w:pPr>
        <w:spacing w:before="120"/>
        <w:rPr>
          <w:iCs/>
          <w:color w:val="365F91" w:themeColor="accent1" w:themeShade="BF"/>
        </w:rPr>
      </w:pPr>
      <w:r w:rsidRPr="006A41DE">
        <w:rPr>
          <w:iCs/>
        </w:rPr>
        <w:t xml:space="preserve">Refer to </w:t>
      </w:r>
      <w:r>
        <w:rPr>
          <w:iCs/>
        </w:rPr>
        <w:t xml:space="preserve">the comparison table in the </w:t>
      </w:r>
      <w:r w:rsidRPr="006A41DE">
        <w:rPr>
          <w:iCs/>
        </w:rPr>
        <w:t>fact bank</w:t>
      </w:r>
      <w:r>
        <w:rPr>
          <w:iCs/>
        </w:rPr>
        <w:t xml:space="preserve"> at the beginning of this page</w:t>
      </w:r>
      <w:r w:rsidRPr="00C009D4">
        <w:rPr>
          <w:iCs/>
          <w:color w:val="365F91" w:themeColor="accent1" w:themeShade="BF"/>
        </w:rPr>
        <w:t>.</w:t>
      </w:r>
    </w:p>
    <w:p w14:paraId="2CB46E90" w14:textId="77777777" w:rsidR="0032545C" w:rsidRPr="008C7BB4" w:rsidRDefault="0032545C" w:rsidP="00A0450E">
      <w:pPr>
        <w:spacing w:before="240" w:after="120"/>
        <w:ind w:left="720" w:hanging="294"/>
        <w:rPr>
          <w:i/>
          <w:iCs/>
          <w:sz w:val="18"/>
          <w:szCs w:val="18"/>
        </w:rPr>
      </w:pPr>
      <w:r w:rsidRPr="008C7BB4">
        <w:rPr>
          <w:i/>
          <w:iCs/>
          <w:sz w:val="18"/>
          <w:szCs w:val="18"/>
        </w:rPr>
        <w:t>Radio buttons</w:t>
      </w:r>
    </w:p>
    <w:p w14:paraId="21024D3A" w14:textId="76A3CF75" w:rsidR="0032545C" w:rsidRPr="008432A0" w:rsidRDefault="00A32CCF" w:rsidP="00A0450E">
      <w:pPr>
        <w:spacing w:before="60" w:after="60"/>
        <w:ind w:left="720" w:hanging="294"/>
      </w:pPr>
      <w:sdt>
        <w:sdtPr>
          <w:id w:val="-560097372"/>
          <w14:checkbox>
            <w14:checked w14:val="0"/>
            <w14:checkedState w14:val="2612" w14:font="MS Gothic"/>
            <w14:uncheckedState w14:val="2610" w14:font="MS Gothic"/>
          </w14:checkbox>
        </w:sdtPr>
        <w:sdtEndPr/>
        <w:sdtContent>
          <w:r w:rsidR="0032545C">
            <w:rPr>
              <w:rFonts w:ascii="MS Gothic" w:eastAsia="MS Gothic" w:hAnsi="MS Gothic" w:hint="eastAsia"/>
            </w:rPr>
            <w:t>☐</w:t>
          </w:r>
        </w:sdtContent>
      </w:sdt>
      <w:r w:rsidR="0032545C">
        <w:t xml:space="preserve"> </w:t>
      </w:r>
      <w:r w:rsidR="001D3110">
        <w:t>Yes</w:t>
      </w:r>
    </w:p>
    <w:p w14:paraId="70596569" w14:textId="343B8486" w:rsidR="0032545C" w:rsidRPr="008432A0" w:rsidRDefault="00A32CCF" w:rsidP="00A0450E">
      <w:pPr>
        <w:spacing w:before="60" w:after="60"/>
        <w:ind w:left="720" w:hanging="294"/>
      </w:pPr>
      <w:sdt>
        <w:sdtPr>
          <w:id w:val="489219869"/>
          <w14:checkbox>
            <w14:checked w14:val="0"/>
            <w14:checkedState w14:val="2612" w14:font="MS Gothic"/>
            <w14:uncheckedState w14:val="2610" w14:font="MS Gothic"/>
          </w14:checkbox>
        </w:sdtPr>
        <w:sdtEndPr/>
        <w:sdtContent>
          <w:r w:rsidR="0032545C">
            <w:rPr>
              <w:rFonts w:ascii="MS Gothic" w:eastAsia="MS Gothic" w:hAnsi="MS Gothic" w:hint="eastAsia"/>
            </w:rPr>
            <w:t>☐</w:t>
          </w:r>
        </w:sdtContent>
      </w:sdt>
      <w:r w:rsidR="0032545C">
        <w:t xml:space="preserve"> </w:t>
      </w:r>
      <w:r w:rsidR="001D3110">
        <w:t>Yes</w:t>
      </w:r>
      <w:r w:rsidR="00EB22A2">
        <w:t>,</w:t>
      </w:r>
      <w:r w:rsidR="0032545C" w:rsidRPr="008432A0">
        <w:t xml:space="preserve"> with changes (please specify suggested changes below)</w:t>
      </w:r>
    </w:p>
    <w:p w14:paraId="309467F4" w14:textId="1CD8FF6C" w:rsidR="0032545C" w:rsidRPr="008432A0" w:rsidRDefault="00A32CCF" w:rsidP="00A0450E">
      <w:pPr>
        <w:spacing w:before="60" w:after="60"/>
        <w:ind w:left="720" w:hanging="294"/>
      </w:pPr>
      <w:sdt>
        <w:sdtPr>
          <w:id w:val="-1248340197"/>
          <w14:checkbox>
            <w14:checked w14:val="0"/>
            <w14:checkedState w14:val="2612" w14:font="MS Gothic"/>
            <w14:uncheckedState w14:val="2610" w14:font="MS Gothic"/>
          </w14:checkbox>
        </w:sdtPr>
        <w:sdtEndPr/>
        <w:sdtContent>
          <w:r w:rsidR="0032545C">
            <w:rPr>
              <w:rFonts w:ascii="MS Gothic" w:eastAsia="MS Gothic" w:hAnsi="MS Gothic" w:hint="eastAsia"/>
            </w:rPr>
            <w:t>☐</w:t>
          </w:r>
        </w:sdtContent>
      </w:sdt>
      <w:r w:rsidR="0032545C">
        <w:t xml:space="preserve"> </w:t>
      </w:r>
      <w:r w:rsidR="001D3110">
        <w:t>No</w:t>
      </w:r>
      <w:r w:rsidR="00EB22A2">
        <w:t>,</w:t>
      </w:r>
      <w:r w:rsidR="001D3110">
        <w:t xml:space="preserve"> I don’t</w:t>
      </w:r>
      <w:r w:rsidR="0032545C" w:rsidRPr="008432A0">
        <w:t xml:space="preserve"> </w:t>
      </w:r>
      <w:r w:rsidR="003309A3" w:rsidRPr="008432A0">
        <w:t xml:space="preserve">(please </w:t>
      </w:r>
      <w:r w:rsidR="003309A3">
        <w:t xml:space="preserve">explain why and provide </w:t>
      </w:r>
      <w:r w:rsidR="003309A3" w:rsidRPr="008432A0">
        <w:t>alternative suggestions below)</w:t>
      </w:r>
      <w:r w:rsidR="003309A3" w:rsidRPr="008432A0" w:rsidDel="003309A3">
        <w:t xml:space="preserve"> </w:t>
      </w:r>
    </w:p>
    <w:p w14:paraId="4864CA64" w14:textId="05665C7A" w:rsidR="0032545C" w:rsidRPr="008432A0" w:rsidRDefault="00A32CCF" w:rsidP="00A0450E">
      <w:pPr>
        <w:spacing w:before="60" w:after="60"/>
        <w:ind w:left="720" w:hanging="294"/>
      </w:pPr>
      <w:sdt>
        <w:sdtPr>
          <w:id w:val="-506294461"/>
          <w14:checkbox>
            <w14:checked w14:val="0"/>
            <w14:checkedState w14:val="2612" w14:font="MS Gothic"/>
            <w14:uncheckedState w14:val="2610" w14:font="MS Gothic"/>
          </w14:checkbox>
        </w:sdtPr>
        <w:sdtEndPr/>
        <w:sdtContent>
          <w:r w:rsidR="00B1167B">
            <w:rPr>
              <w:rFonts w:ascii="MS Gothic" w:eastAsia="MS Gothic" w:hAnsi="MS Gothic" w:hint="eastAsia"/>
            </w:rPr>
            <w:t>☐</w:t>
          </w:r>
        </w:sdtContent>
      </w:sdt>
      <w:r w:rsidR="0032545C">
        <w:t xml:space="preserve"> </w:t>
      </w:r>
      <w:r w:rsidR="0032545C" w:rsidRPr="008432A0">
        <w:t>Undecided / Not my area of expertise</w:t>
      </w:r>
    </w:p>
    <w:p w14:paraId="5DB5347F" w14:textId="77777777" w:rsidR="0032545C" w:rsidRPr="008432A0" w:rsidRDefault="0032545C" w:rsidP="00B1167B">
      <w:pPr>
        <w:spacing w:before="120" w:after="120"/>
      </w:pPr>
      <w:r w:rsidRPr="008432A0">
        <w:t>Comment</w:t>
      </w:r>
    </w:p>
    <w:tbl>
      <w:tblPr>
        <w:tblStyle w:val="TableGrid"/>
        <w:tblW w:w="0" w:type="auto"/>
        <w:tblLook w:val="04A0" w:firstRow="1" w:lastRow="0" w:firstColumn="1" w:lastColumn="0" w:noHBand="0" w:noVBand="1"/>
      </w:tblPr>
      <w:tblGrid>
        <w:gridCol w:w="9016"/>
      </w:tblGrid>
      <w:tr w:rsidR="0032545C" w:rsidRPr="008432A0" w14:paraId="573020FE" w14:textId="77777777" w:rsidTr="007F14CE">
        <w:tc>
          <w:tcPr>
            <w:tcW w:w="9016" w:type="dxa"/>
          </w:tcPr>
          <w:p w14:paraId="0BABC1A2" w14:textId="77777777" w:rsidR="0032545C" w:rsidRPr="008432A0" w:rsidRDefault="0032545C" w:rsidP="008C7BB4">
            <w:pPr>
              <w:spacing w:before="120" w:after="120"/>
            </w:pPr>
          </w:p>
        </w:tc>
      </w:tr>
    </w:tbl>
    <w:p w14:paraId="21A8AA76" w14:textId="18EF2866" w:rsidR="00E61A2D" w:rsidRPr="00823B8C" w:rsidRDefault="00E61A2D" w:rsidP="00823B8C">
      <w:pPr>
        <w:pStyle w:val="Heading2"/>
        <w:spacing w:before="360" w:after="120"/>
        <w:ind w:left="0"/>
        <w:rPr>
          <w:sz w:val="24"/>
          <w:szCs w:val="24"/>
        </w:rPr>
      </w:pPr>
      <w:r w:rsidRPr="00823B8C">
        <w:rPr>
          <w:b/>
          <w:bCs/>
          <w:sz w:val="24"/>
          <w:szCs w:val="24"/>
        </w:rPr>
        <w:t>Proposal</w:t>
      </w:r>
      <w:r w:rsidR="001E5C4A" w:rsidRPr="00823B8C">
        <w:rPr>
          <w:b/>
          <w:bCs/>
          <w:sz w:val="24"/>
          <w:szCs w:val="24"/>
        </w:rPr>
        <w:t xml:space="preserve"> 2 </w:t>
      </w:r>
      <w:r w:rsidR="001E5C4A" w:rsidRPr="00823B8C">
        <w:rPr>
          <w:sz w:val="24"/>
          <w:szCs w:val="24"/>
        </w:rPr>
        <w:t>– Make the new control tower requirements apply to new or modified runways</w:t>
      </w:r>
    </w:p>
    <w:p w14:paraId="420C2537" w14:textId="6F0BE157" w:rsidR="00E61A2D" w:rsidRPr="00B92081" w:rsidRDefault="004C72E9" w:rsidP="00B92081">
      <w:pPr>
        <w:pStyle w:val="ListParagraph"/>
        <w:numPr>
          <w:ilvl w:val="0"/>
          <w:numId w:val="46"/>
        </w:numPr>
        <w:spacing w:before="86" w:line="242" w:lineRule="auto"/>
        <w:ind w:right="439"/>
        <w:rPr>
          <w:rFonts w:eastAsiaTheme="minorHAnsi"/>
          <w:lang w:val="en-AU" w:eastAsia="en-AU"/>
        </w:rPr>
      </w:pPr>
      <w:r w:rsidRPr="00B92081">
        <w:rPr>
          <w:rFonts w:eastAsiaTheme="minorHAnsi"/>
          <w:lang w:val="en-AU" w:eastAsia="en-AU"/>
        </w:rPr>
        <w:t xml:space="preserve">Extend the requirements that apply </w:t>
      </w:r>
      <w:r w:rsidR="001D3110">
        <w:rPr>
          <w:rFonts w:eastAsiaTheme="minorHAnsi"/>
          <w:lang w:val="en-AU" w:eastAsia="en-AU"/>
        </w:rPr>
        <w:t>to</w:t>
      </w:r>
      <w:r w:rsidRPr="00B92081">
        <w:rPr>
          <w:rFonts w:eastAsiaTheme="minorHAnsi"/>
          <w:lang w:val="en-AU" w:eastAsia="en-AU"/>
        </w:rPr>
        <w:t xml:space="preserve"> control towers first commissioned after 1 July 2000</w:t>
      </w:r>
      <w:r w:rsidR="00CA40D1">
        <w:rPr>
          <w:rFonts w:eastAsiaTheme="minorHAnsi"/>
          <w:lang w:val="en-AU" w:eastAsia="en-AU"/>
        </w:rPr>
        <w:t>,</w:t>
      </w:r>
      <w:r w:rsidRPr="00B92081">
        <w:rPr>
          <w:rFonts w:eastAsiaTheme="minorHAnsi"/>
          <w:lang w:val="en-AU" w:eastAsia="en-AU"/>
        </w:rPr>
        <w:t xml:space="preserve"> so they also apply to a runway that is commissioned or </w:t>
      </w:r>
      <w:r w:rsidR="0009750C" w:rsidRPr="00B92081">
        <w:rPr>
          <w:rFonts w:eastAsiaTheme="minorHAnsi"/>
          <w:lang w:val="en-AU" w:eastAsia="en-AU"/>
        </w:rPr>
        <w:t xml:space="preserve">modified </w:t>
      </w:r>
      <w:r w:rsidRPr="00B92081">
        <w:rPr>
          <w:rFonts w:eastAsiaTheme="minorHAnsi"/>
          <w:lang w:val="en-AU" w:eastAsia="en-AU"/>
        </w:rPr>
        <w:t>after 1 July 2000</w:t>
      </w:r>
      <w:r w:rsidR="00E61A2D" w:rsidRPr="00B92081">
        <w:rPr>
          <w:rFonts w:eastAsiaTheme="minorHAnsi"/>
          <w:lang w:val="en-AU" w:eastAsia="en-AU"/>
        </w:rPr>
        <w:t>.</w:t>
      </w:r>
    </w:p>
    <w:p w14:paraId="107C3A68" w14:textId="14F86EF1" w:rsidR="00E61A2D" w:rsidRDefault="00E61A2D" w:rsidP="000A342F">
      <w:pPr>
        <w:pStyle w:val="ListNumber3"/>
        <w:widowControl/>
        <w:numPr>
          <w:ilvl w:val="0"/>
          <w:numId w:val="0"/>
        </w:numPr>
        <w:autoSpaceDE/>
        <w:autoSpaceDN/>
        <w:spacing w:before="360" w:after="120"/>
        <w:ind w:left="1418" w:hanging="1418"/>
      </w:pPr>
      <w:r w:rsidRPr="00D35265">
        <w:rPr>
          <w:b/>
          <w:sz w:val="24"/>
          <w:szCs w:val="24"/>
        </w:rPr>
        <w:t>Question</w:t>
      </w:r>
      <w:r w:rsidR="006B3377">
        <w:rPr>
          <w:b/>
          <w:sz w:val="24"/>
          <w:szCs w:val="24"/>
        </w:rPr>
        <w:t xml:space="preserve"> 2.</w:t>
      </w:r>
      <w:r>
        <w:t xml:space="preserve"> </w:t>
      </w:r>
      <w:r w:rsidRPr="008432A0">
        <w:t xml:space="preserve">Do you </w:t>
      </w:r>
      <w:r w:rsidR="001D3110">
        <w:t>agree</w:t>
      </w:r>
      <w:r w:rsidRPr="008432A0">
        <w:t xml:space="preserve"> </w:t>
      </w:r>
      <w:r w:rsidR="006129C9">
        <w:t xml:space="preserve">the </w:t>
      </w:r>
      <w:r w:rsidR="004C72E9" w:rsidRPr="004C72E9">
        <w:rPr>
          <w:rFonts w:eastAsiaTheme="minorHAnsi"/>
          <w:lang w:val="en-AU" w:eastAsia="en-AU"/>
        </w:rPr>
        <w:t xml:space="preserve">requirements </w:t>
      </w:r>
      <w:r w:rsidR="006129C9">
        <w:rPr>
          <w:rFonts w:eastAsiaTheme="minorHAnsi"/>
          <w:lang w:val="en-AU" w:eastAsia="en-AU"/>
        </w:rPr>
        <w:t>in Chapter 3 of Part 172 MOS,</w:t>
      </w:r>
      <w:r w:rsidR="006129C9" w:rsidRPr="004C72E9">
        <w:rPr>
          <w:rFonts w:eastAsiaTheme="minorHAnsi"/>
          <w:lang w:val="en-AU" w:eastAsia="en-AU"/>
        </w:rPr>
        <w:t xml:space="preserve"> </w:t>
      </w:r>
      <w:r w:rsidR="008F491C" w:rsidRPr="004C72E9">
        <w:rPr>
          <w:rFonts w:eastAsiaTheme="minorHAnsi"/>
          <w:lang w:val="en-AU" w:eastAsia="en-AU"/>
        </w:rPr>
        <w:t>which</w:t>
      </w:r>
      <w:r w:rsidR="006129C9" w:rsidRPr="004C72E9">
        <w:rPr>
          <w:rFonts w:eastAsiaTheme="minorHAnsi"/>
          <w:lang w:val="en-AU" w:eastAsia="en-AU"/>
        </w:rPr>
        <w:t xml:space="preserve"> apply </w:t>
      </w:r>
      <w:r w:rsidR="006129C9">
        <w:rPr>
          <w:rFonts w:eastAsiaTheme="minorHAnsi"/>
          <w:lang w:val="en-AU" w:eastAsia="en-AU"/>
        </w:rPr>
        <w:t>to</w:t>
      </w:r>
      <w:r w:rsidR="006129C9" w:rsidRPr="004C72E9">
        <w:rPr>
          <w:rFonts w:eastAsiaTheme="minorHAnsi"/>
          <w:lang w:val="en-AU" w:eastAsia="en-AU"/>
        </w:rPr>
        <w:t xml:space="preserve"> control towers first commissioned after 1 July 2000</w:t>
      </w:r>
      <w:r w:rsidR="00CA40D1">
        <w:rPr>
          <w:rFonts w:eastAsiaTheme="minorHAnsi"/>
          <w:lang w:val="en-AU" w:eastAsia="en-AU"/>
        </w:rPr>
        <w:t>,</w:t>
      </w:r>
      <w:r w:rsidR="00A111C0">
        <w:rPr>
          <w:rFonts w:eastAsiaTheme="minorHAnsi"/>
          <w:lang w:val="en-AU" w:eastAsia="en-AU"/>
        </w:rPr>
        <w:t xml:space="preserve"> </w:t>
      </w:r>
      <w:r w:rsidR="006129C9">
        <w:rPr>
          <w:rFonts w:eastAsiaTheme="minorHAnsi"/>
          <w:lang w:val="en-AU" w:eastAsia="en-AU"/>
        </w:rPr>
        <w:t xml:space="preserve">should </w:t>
      </w:r>
      <w:r w:rsidR="004C72E9">
        <w:rPr>
          <w:rFonts w:eastAsiaTheme="minorHAnsi"/>
          <w:lang w:val="en-AU" w:eastAsia="en-AU"/>
        </w:rPr>
        <w:t xml:space="preserve">also </w:t>
      </w:r>
      <w:r w:rsidR="004C72E9" w:rsidRPr="004C72E9">
        <w:rPr>
          <w:rFonts w:eastAsiaTheme="minorHAnsi"/>
          <w:lang w:val="en-AU" w:eastAsia="en-AU"/>
        </w:rPr>
        <w:t xml:space="preserve">apply to a runway that is </w:t>
      </w:r>
      <w:r w:rsidR="00A111C0">
        <w:rPr>
          <w:rFonts w:eastAsiaTheme="minorHAnsi"/>
          <w:lang w:val="en-AU" w:eastAsia="en-AU"/>
        </w:rPr>
        <w:t xml:space="preserve">newly </w:t>
      </w:r>
      <w:r w:rsidR="004C72E9" w:rsidRPr="004C72E9">
        <w:rPr>
          <w:rFonts w:eastAsiaTheme="minorHAnsi"/>
          <w:lang w:val="en-AU" w:eastAsia="en-AU"/>
        </w:rPr>
        <w:t xml:space="preserve">commissioned or </w:t>
      </w:r>
      <w:r w:rsidR="00BA78E5">
        <w:rPr>
          <w:rFonts w:eastAsiaTheme="minorHAnsi"/>
          <w:lang w:val="en-AU" w:eastAsia="en-AU"/>
        </w:rPr>
        <w:t xml:space="preserve">modified </w:t>
      </w:r>
      <w:r w:rsidR="004C72E9" w:rsidRPr="004C72E9">
        <w:rPr>
          <w:rFonts w:eastAsiaTheme="minorHAnsi"/>
          <w:lang w:val="en-AU" w:eastAsia="en-AU"/>
        </w:rPr>
        <w:t>after</w:t>
      </w:r>
      <w:r w:rsidR="006129C9">
        <w:rPr>
          <w:rFonts w:eastAsiaTheme="minorHAnsi"/>
          <w:lang w:val="en-AU" w:eastAsia="en-AU"/>
        </w:rPr>
        <w:t xml:space="preserve"> this date</w:t>
      </w:r>
      <w:r w:rsidR="004C72E9" w:rsidRPr="00AB2595">
        <w:rPr>
          <w:rFonts w:eastAsiaTheme="minorHAnsi"/>
          <w:lang w:val="en-AU" w:eastAsia="en-AU"/>
        </w:rPr>
        <w:t>.</w:t>
      </w:r>
    </w:p>
    <w:p w14:paraId="0216F22C" w14:textId="25CBBC26" w:rsidR="00937BC9" w:rsidRPr="00B92081" w:rsidRDefault="00937BC9" w:rsidP="00901B1B">
      <w:pPr>
        <w:spacing w:before="120"/>
        <w:rPr>
          <w:iCs/>
          <w:color w:val="365F91" w:themeColor="accent1" w:themeShade="BF"/>
        </w:rPr>
      </w:pPr>
      <w:r w:rsidRPr="006A41DE">
        <w:rPr>
          <w:iCs/>
        </w:rPr>
        <w:t xml:space="preserve">Refer to </w:t>
      </w:r>
      <w:r>
        <w:rPr>
          <w:iCs/>
        </w:rPr>
        <w:t xml:space="preserve">the comparison table in the </w:t>
      </w:r>
      <w:r w:rsidRPr="006A41DE">
        <w:rPr>
          <w:iCs/>
        </w:rPr>
        <w:t>fact bank</w:t>
      </w:r>
      <w:r>
        <w:rPr>
          <w:iCs/>
        </w:rPr>
        <w:t xml:space="preserve"> at the beginning of this page</w:t>
      </w:r>
      <w:r w:rsidRPr="00C009D4">
        <w:rPr>
          <w:iCs/>
          <w:color w:val="365F91" w:themeColor="accent1" w:themeShade="BF"/>
        </w:rPr>
        <w:t>.</w:t>
      </w:r>
    </w:p>
    <w:p w14:paraId="38A83797" w14:textId="77777777" w:rsidR="00B1167B" w:rsidRPr="008C7BB4" w:rsidRDefault="00B1167B" w:rsidP="00A0450E">
      <w:pPr>
        <w:spacing w:before="240" w:after="120"/>
        <w:ind w:left="720" w:hanging="436"/>
        <w:rPr>
          <w:i/>
          <w:iCs/>
          <w:sz w:val="18"/>
          <w:szCs w:val="18"/>
        </w:rPr>
      </w:pPr>
      <w:r w:rsidRPr="008C7BB4">
        <w:rPr>
          <w:i/>
          <w:iCs/>
          <w:sz w:val="18"/>
          <w:szCs w:val="18"/>
        </w:rPr>
        <w:t>Radio buttons</w:t>
      </w:r>
    </w:p>
    <w:p w14:paraId="28697D91" w14:textId="77777777" w:rsidR="00B1167B" w:rsidRPr="008432A0" w:rsidRDefault="00A32CCF" w:rsidP="00A0450E">
      <w:pPr>
        <w:spacing w:before="60" w:after="60"/>
        <w:ind w:left="720" w:hanging="436"/>
      </w:pPr>
      <w:sdt>
        <w:sdtPr>
          <w:id w:val="-245806625"/>
          <w14:checkbox>
            <w14:checked w14:val="0"/>
            <w14:checkedState w14:val="2612" w14:font="MS Gothic"/>
            <w14:uncheckedState w14:val="2610" w14:font="MS Gothic"/>
          </w14:checkbox>
        </w:sdtPr>
        <w:sdtEndPr/>
        <w:sdtContent>
          <w:r w:rsidR="00B1167B">
            <w:rPr>
              <w:rFonts w:ascii="MS Gothic" w:eastAsia="MS Gothic" w:hAnsi="MS Gothic" w:hint="eastAsia"/>
            </w:rPr>
            <w:t>☐</w:t>
          </w:r>
        </w:sdtContent>
      </w:sdt>
      <w:r w:rsidR="00B1167B">
        <w:t xml:space="preserve"> </w:t>
      </w:r>
      <w:r w:rsidR="00B1167B" w:rsidRPr="008432A0">
        <w:t>Agree</w:t>
      </w:r>
    </w:p>
    <w:p w14:paraId="7202DD38" w14:textId="688029A1" w:rsidR="00B1167B" w:rsidRPr="008432A0" w:rsidRDefault="00A32CCF" w:rsidP="00A0450E">
      <w:pPr>
        <w:spacing w:before="60" w:after="60"/>
        <w:ind w:left="720" w:hanging="436"/>
      </w:pPr>
      <w:sdt>
        <w:sdtPr>
          <w:id w:val="1046878698"/>
          <w14:checkbox>
            <w14:checked w14:val="0"/>
            <w14:checkedState w14:val="2612" w14:font="MS Gothic"/>
            <w14:uncheckedState w14:val="2610" w14:font="MS Gothic"/>
          </w14:checkbox>
        </w:sdtPr>
        <w:sdtEndPr/>
        <w:sdtContent>
          <w:r w:rsidR="00B1167B">
            <w:rPr>
              <w:rFonts w:ascii="MS Gothic" w:eastAsia="MS Gothic" w:hAnsi="MS Gothic" w:hint="eastAsia"/>
            </w:rPr>
            <w:t>☐</w:t>
          </w:r>
        </w:sdtContent>
      </w:sdt>
      <w:r w:rsidR="00B1167B">
        <w:t xml:space="preserve"> </w:t>
      </w:r>
      <w:r w:rsidR="00B1167B" w:rsidRPr="008432A0">
        <w:t>Agree</w:t>
      </w:r>
      <w:r w:rsidR="00823B8C">
        <w:t>,</w:t>
      </w:r>
      <w:r w:rsidR="00B1167B" w:rsidRPr="008432A0">
        <w:t xml:space="preserve"> with changes (please specify suggested changes below)</w:t>
      </w:r>
    </w:p>
    <w:p w14:paraId="72ED9A5D" w14:textId="7F0E222C" w:rsidR="00B1167B" w:rsidRPr="008432A0" w:rsidRDefault="00A32CCF" w:rsidP="00A0450E">
      <w:pPr>
        <w:spacing w:before="60" w:after="60"/>
        <w:ind w:left="720" w:hanging="436"/>
      </w:pPr>
      <w:sdt>
        <w:sdtPr>
          <w:id w:val="2046565476"/>
          <w14:checkbox>
            <w14:checked w14:val="0"/>
            <w14:checkedState w14:val="2612" w14:font="MS Gothic"/>
            <w14:uncheckedState w14:val="2610" w14:font="MS Gothic"/>
          </w14:checkbox>
        </w:sdtPr>
        <w:sdtEndPr/>
        <w:sdtContent>
          <w:r w:rsidR="00B1167B">
            <w:rPr>
              <w:rFonts w:ascii="MS Gothic" w:eastAsia="MS Gothic" w:hAnsi="MS Gothic" w:hint="eastAsia"/>
            </w:rPr>
            <w:t>☐</w:t>
          </w:r>
        </w:sdtContent>
      </w:sdt>
      <w:r w:rsidR="00B1167B">
        <w:t xml:space="preserve"> </w:t>
      </w:r>
      <w:r w:rsidR="00B1167B" w:rsidRPr="008432A0">
        <w:t xml:space="preserve">Disagree </w:t>
      </w:r>
      <w:r w:rsidR="003309A3" w:rsidRPr="008432A0">
        <w:t xml:space="preserve">(please </w:t>
      </w:r>
      <w:r w:rsidR="003309A3">
        <w:t xml:space="preserve">explain why and provide </w:t>
      </w:r>
      <w:r w:rsidR="003309A3" w:rsidRPr="008432A0">
        <w:t>alternative suggestions below)</w:t>
      </w:r>
      <w:r w:rsidR="003309A3" w:rsidRPr="008432A0" w:rsidDel="003309A3">
        <w:t xml:space="preserve"> </w:t>
      </w:r>
    </w:p>
    <w:p w14:paraId="2047C6B7" w14:textId="77777777" w:rsidR="00B1167B" w:rsidRPr="008432A0" w:rsidRDefault="00A32CCF" w:rsidP="00A0450E">
      <w:pPr>
        <w:spacing w:before="60" w:after="60"/>
        <w:ind w:left="720" w:hanging="436"/>
      </w:pPr>
      <w:sdt>
        <w:sdtPr>
          <w:id w:val="1748697309"/>
          <w14:checkbox>
            <w14:checked w14:val="0"/>
            <w14:checkedState w14:val="2612" w14:font="MS Gothic"/>
            <w14:uncheckedState w14:val="2610" w14:font="MS Gothic"/>
          </w14:checkbox>
        </w:sdtPr>
        <w:sdtEndPr/>
        <w:sdtContent>
          <w:r w:rsidR="00B1167B">
            <w:rPr>
              <w:rFonts w:ascii="MS Gothic" w:eastAsia="MS Gothic" w:hAnsi="MS Gothic" w:hint="eastAsia"/>
            </w:rPr>
            <w:t>☐</w:t>
          </w:r>
        </w:sdtContent>
      </w:sdt>
      <w:r w:rsidR="00B1167B">
        <w:t xml:space="preserve"> </w:t>
      </w:r>
      <w:r w:rsidR="00B1167B" w:rsidRPr="008432A0">
        <w:t>Undecided / Not my area of expertise</w:t>
      </w:r>
    </w:p>
    <w:p w14:paraId="7C9F27BA" w14:textId="77777777" w:rsidR="00B1167B" w:rsidRPr="008432A0" w:rsidRDefault="00B1167B" w:rsidP="00B1167B">
      <w:pPr>
        <w:spacing w:before="120" w:after="120"/>
      </w:pPr>
      <w:r w:rsidRPr="008432A0">
        <w:lastRenderedPageBreak/>
        <w:t>Comment</w:t>
      </w:r>
    </w:p>
    <w:tbl>
      <w:tblPr>
        <w:tblStyle w:val="TableGrid"/>
        <w:tblW w:w="0" w:type="auto"/>
        <w:tblLook w:val="04A0" w:firstRow="1" w:lastRow="0" w:firstColumn="1" w:lastColumn="0" w:noHBand="0" w:noVBand="1"/>
      </w:tblPr>
      <w:tblGrid>
        <w:gridCol w:w="9016"/>
      </w:tblGrid>
      <w:tr w:rsidR="00B1167B" w:rsidRPr="008432A0" w14:paraId="7D6DADC6" w14:textId="77777777" w:rsidTr="008D2C39">
        <w:tc>
          <w:tcPr>
            <w:tcW w:w="9016" w:type="dxa"/>
          </w:tcPr>
          <w:p w14:paraId="00C41531" w14:textId="77777777" w:rsidR="00B1167B" w:rsidRPr="008432A0" w:rsidRDefault="00B1167B" w:rsidP="008D2C39">
            <w:pPr>
              <w:spacing w:before="120" w:after="120"/>
            </w:pPr>
          </w:p>
        </w:tc>
      </w:tr>
    </w:tbl>
    <w:p w14:paraId="536B1AB7" w14:textId="1D0C06D2" w:rsidR="00A111C0" w:rsidRPr="00CB72A7" w:rsidRDefault="00A111C0" w:rsidP="00CB72A7">
      <w:pPr>
        <w:pStyle w:val="Heading2"/>
        <w:spacing w:before="360" w:after="120"/>
        <w:ind w:left="0"/>
        <w:rPr>
          <w:b/>
          <w:bCs/>
          <w:sz w:val="24"/>
          <w:szCs w:val="24"/>
        </w:rPr>
      </w:pPr>
      <w:r w:rsidRPr="00823B8C">
        <w:rPr>
          <w:b/>
          <w:bCs/>
          <w:sz w:val="24"/>
          <w:szCs w:val="24"/>
        </w:rPr>
        <w:t>Proposal</w:t>
      </w:r>
      <w:r w:rsidR="001E5C4A" w:rsidRPr="00823B8C">
        <w:rPr>
          <w:b/>
          <w:bCs/>
          <w:sz w:val="24"/>
          <w:szCs w:val="24"/>
        </w:rPr>
        <w:t xml:space="preserve"> 3</w:t>
      </w:r>
      <w:r w:rsidR="001E5C4A" w:rsidRPr="00CB72A7">
        <w:rPr>
          <w:b/>
          <w:bCs/>
          <w:sz w:val="24"/>
          <w:szCs w:val="24"/>
        </w:rPr>
        <w:t xml:space="preserve"> </w:t>
      </w:r>
      <w:r w:rsidR="001E5C4A" w:rsidRPr="00CB72A7">
        <w:rPr>
          <w:sz w:val="24"/>
          <w:szCs w:val="24"/>
        </w:rPr>
        <w:t>– Delete replicated standards</w:t>
      </w:r>
    </w:p>
    <w:p w14:paraId="4BD00C8E" w14:textId="34CB7D1B" w:rsidR="00A8113D" w:rsidRDefault="00A8113D" w:rsidP="000A342F">
      <w:pPr>
        <w:pStyle w:val="ListBullet"/>
        <w:numPr>
          <w:ilvl w:val="0"/>
          <w:numId w:val="0"/>
        </w:numPr>
        <w:spacing w:before="240"/>
      </w:pPr>
      <w:r>
        <w:t>To avoid repetition and remove the need for unnecessary legislative amendments and the associated costs:</w:t>
      </w:r>
    </w:p>
    <w:p w14:paraId="61A21130" w14:textId="61D124F2" w:rsidR="00A111C0" w:rsidRDefault="00A111C0" w:rsidP="00B92081">
      <w:pPr>
        <w:pStyle w:val="ListBullet"/>
        <w:numPr>
          <w:ilvl w:val="0"/>
          <w:numId w:val="38"/>
        </w:numPr>
        <w:ind w:left="602"/>
      </w:pPr>
      <w:r>
        <w:t xml:space="preserve">Delete </w:t>
      </w:r>
      <w:r w:rsidR="0009750C">
        <w:t>facility and equipment</w:t>
      </w:r>
      <w:r>
        <w:t xml:space="preserve"> standards that replicate an </w:t>
      </w:r>
      <w:r w:rsidRPr="00715DCC">
        <w:t xml:space="preserve">equivalent standard </w:t>
      </w:r>
      <w:r>
        <w:t xml:space="preserve">specified </w:t>
      </w:r>
      <w:r w:rsidRPr="00715DCC">
        <w:t xml:space="preserve">in Annex 11 to the Chicago Convention. </w:t>
      </w:r>
    </w:p>
    <w:p w14:paraId="75DE0110" w14:textId="541F476C" w:rsidR="00B47F39" w:rsidRDefault="0009750C" w:rsidP="00384D9C">
      <w:pPr>
        <w:pStyle w:val="ListBullet"/>
        <w:ind w:left="602"/>
      </w:pPr>
      <w:r>
        <w:t xml:space="preserve">Delete subsection 3.1.4 of </w:t>
      </w:r>
      <w:r w:rsidR="00B47F39">
        <w:t>C</w:t>
      </w:r>
      <w:r>
        <w:t>hapter</w:t>
      </w:r>
      <w:r w:rsidR="00B47F39">
        <w:t xml:space="preserve"> 3,</w:t>
      </w:r>
      <w:r>
        <w:t xml:space="preserve"> because matters in this subsection are already </w:t>
      </w:r>
      <w:r w:rsidR="00B47F39">
        <w:t>provided for</w:t>
      </w:r>
      <w:bookmarkStart w:id="22" w:name="_Hlk112234704"/>
      <w:r w:rsidR="00B47F39">
        <w:t xml:space="preserve"> in:</w:t>
      </w:r>
    </w:p>
    <w:p w14:paraId="215588CC" w14:textId="1712E5ED" w:rsidR="00B47F39" w:rsidRDefault="00F01924" w:rsidP="00B47F39">
      <w:pPr>
        <w:pStyle w:val="ListBullet2"/>
      </w:pPr>
      <w:r>
        <w:t xml:space="preserve">regulation </w:t>
      </w:r>
      <w:r w:rsidR="00B56E71" w:rsidRPr="00B92081">
        <w:t>172.080</w:t>
      </w:r>
      <w:r w:rsidR="00B47F39">
        <w:t xml:space="preserve"> of CASR</w:t>
      </w:r>
      <w:r w:rsidR="00B56E71" w:rsidRPr="00B92081">
        <w:t xml:space="preserve"> (compliance with operations manual)</w:t>
      </w:r>
    </w:p>
    <w:p w14:paraId="17768A2D" w14:textId="745E2F63" w:rsidR="00B47F39" w:rsidRDefault="00F01924" w:rsidP="00FB70E0">
      <w:pPr>
        <w:pStyle w:val="ListBullet2"/>
      </w:pPr>
      <w:r>
        <w:t xml:space="preserve">regulation </w:t>
      </w:r>
      <w:r w:rsidR="0009750C">
        <w:t xml:space="preserve">172.145 </w:t>
      </w:r>
      <w:r w:rsidR="00B47F39">
        <w:t xml:space="preserve">of CASR </w:t>
      </w:r>
      <w:r w:rsidR="00B56E71">
        <w:t xml:space="preserve">(safety management system </w:t>
      </w:r>
      <w:r w:rsidR="006D4E4E">
        <w:t>–</w:t>
      </w:r>
      <w:r w:rsidR="00B56E71">
        <w:t xml:space="preserve"> SMS)</w:t>
      </w:r>
    </w:p>
    <w:p w14:paraId="48210F77" w14:textId="431DDCB2" w:rsidR="0009750C" w:rsidRDefault="0009750C" w:rsidP="00B47F39">
      <w:pPr>
        <w:pStyle w:val="ListBullet2"/>
      </w:pPr>
      <w:r>
        <w:t>Chapters 2 (operations manual) and 6 (SMS) of the Part 172 MOS.</w:t>
      </w:r>
      <w:bookmarkEnd w:id="22"/>
    </w:p>
    <w:p w14:paraId="15A35518" w14:textId="025D2216" w:rsidR="00A111C0" w:rsidRDefault="00A111C0" w:rsidP="000A342F">
      <w:pPr>
        <w:pStyle w:val="ListNumber3"/>
        <w:widowControl/>
        <w:numPr>
          <w:ilvl w:val="0"/>
          <w:numId w:val="0"/>
        </w:numPr>
        <w:autoSpaceDE/>
        <w:autoSpaceDN/>
        <w:spacing w:before="360"/>
        <w:ind w:left="1418" w:hanging="1418"/>
      </w:pPr>
      <w:r w:rsidRPr="00D35265">
        <w:rPr>
          <w:b/>
          <w:sz w:val="24"/>
          <w:szCs w:val="24"/>
        </w:rPr>
        <w:t>Question</w:t>
      </w:r>
      <w:r w:rsidR="00937BC9">
        <w:rPr>
          <w:b/>
          <w:sz w:val="24"/>
          <w:szCs w:val="24"/>
        </w:rPr>
        <w:t xml:space="preserve"> </w:t>
      </w:r>
      <w:r w:rsidR="006A41DE">
        <w:rPr>
          <w:b/>
          <w:sz w:val="24"/>
          <w:szCs w:val="24"/>
        </w:rPr>
        <w:t>3</w:t>
      </w:r>
      <w:r w:rsidR="006B3377">
        <w:rPr>
          <w:b/>
          <w:sz w:val="24"/>
          <w:szCs w:val="24"/>
        </w:rPr>
        <w:t>.</w:t>
      </w:r>
      <w:r w:rsidR="00937BC9" w:rsidRPr="00937BC9">
        <w:rPr>
          <w:bCs/>
          <w:sz w:val="24"/>
          <w:szCs w:val="24"/>
        </w:rPr>
        <w:t xml:space="preserve"> </w:t>
      </w:r>
      <w:r w:rsidRPr="00937BC9">
        <w:rPr>
          <w:bCs/>
        </w:rPr>
        <w:t>D</w:t>
      </w:r>
      <w:r w:rsidRPr="008432A0">
        <w:t xml:space="preserve">o you agree </w:t>
      </w:r>
      <w:r>
        <w:t xml:space="preserve">with the proposal </w:t>
      </w:r>
      <w:r w:rsidR="002D25D2">
        <w:t>to delete replicated standards from the Part 172 MOS?</w:t>
      </w:r>
    </w:p>
    <w:p w14:paraId="13E79AA0" w14:textId="5B9A9340" w:rsidR="006D23D4" w:rsidRPr="00B92081" w:rsidRDefault="00A8113D" w:rsidP="000A342F">
      <w:pPr>
        <w:spacing w:before="120"/>
        <w:ind w:left="1276" w:hanging="1276"/>
        <w:rPr>
          <w:iCs/>
          <w:color w:val="365F91" w:themeColor="accent1" w:themeShade="BF"/>
        </w:rPr>
      </w:pPr>
      <w:r w:rsidRPr="006A41DE">
        <w:rPr>
          <w:iCs/>
        </w:rPr>
        <w:t xml:space="preserve">Refer to </w:t>
      </w:r>
      <w:r w:rsidR="00937BC9">
        <w:rPr>
          <w:iCs/>
        </w:rPr>
        <w:t xml:space="preserve">the comparison </w:t>
      </w:r>
      <w:r w:rsidR="006A41DE">
        <w:rPr>
          <w:iCs/>
        </w:rPr>
        <w:t>table in</w:t>
      </w:r>
      <w:r w:rsidR="00937BC9">
        <w:rPr>
          <w:iCs/>
        </w:rPr>
        <w:t xml:space="preserve"> the</w:t>
      </w:r>
      <w:r w:rsidR="006A41DE">
        <w:rPr>
          <w:iCs/>
        </w:rPr>
        <w:t xml:space="preserve"> </w:t>
      </w:r>
      <w:r w:rsidRPr="006A41DE">
        <w:rPr>
          <w:iCs/>
        </w:rPr>
        <w:t>fact bank</w:t>
      </w:r>
      <w:r w:rsidR="00937BC9">
        <w:rPr>
          <w:iCs/>
        </w:rPr>
        <w:t xml:space="preserve"> at the beginning of this page</w:t>
      </w:r>
      <w:r w:rsidRPr="00C009D4">
        <w:rPr>
          <w:iCs/>
          <w:color w:val="365F91" w:themeColor="accent1" w:themeShade="BF"/>
        </w:rPr>
        <w:t>.</w:t>
      </w:r>
    </w:p>
    <w:p w14:paraId="65F15B50" w14:textId="77777777" w:rsidR="00B1167B" w:rsidRPr="008C7BB4" w:rsidRDefault="00B1167B" w:rsidP="00A0450E">
      <w:pPr>
        <w:spacing w:before="240" w:after="120"/>
        <w:ind w:left="284"/>
        <w:rPr>
          <w:i/>
          <w:iCs/>
          <w:sz w:val="18"/>
          <w:szCs w:val="18"/>
        </w:rPr>
      </w:pPr>
      <w:r w:rsidRPr="008C7BB4">
        <w:rPr>
          <w:i/>
          <w:iCs/>
          <w:sz w:val="18"/>
          <w:szCs w:val="18"/>
        </w:rPr>
        <w:t>Radio buttons</w:t>
      </w:r>
    </w:p>
    <w:p w14:paraId="7748F69C" w14:textId="77777777" w:rsidR="00B1167B" w:rsidRPr="008432A0" w:rsidRDefault="00A32CCF" w:rsidP="00A0450E">
      <w:pPr>
        <w:spacing w:before="60" w:after="60"/>
        <w:ind w:left="284"/>
      </w:pPr>
      <w:sdt>
        <w:sdtPr>
          <w:id w:val="-413162188"/>
          <w14:checkbox>
            <w14:checked w14:val="0"/>
            <w14:checkedState w14:val="2612" w14:font="MS Gothic"/>
            <w14:uncheckedState w14:val="2610" w14:font="MS Gothic"/>
          </w14:checkbox>
        </w:sdtPr>
        <w:sdtEndPr/>
        <w:sdtContent>
          <w:r w:rsidR="00B1167B">
            <w:rPr>
              <w:rFonts w:ascii="MS Gothic" w:eastAsia="MS Gothic" w:hAnsi="MS Gothic" w:hint="eastAsia"/>
            </w:rPr>
            <w:t>☐</w:t>
          </w:r>
        </w:sdtContent>
      </w:sdt>
      <w:r w:rsidR="00B1167B">
        <w:t xml:space="preserve"> </w:t>
      </w:r>
      <w:r w:rsidR="00B1167B" w:rsidRPr="008432A0">
        <w:t>Agree</w:t>
      </w:r>
    </w:p>
    <w:p w14:paraId="4529A3C0" w14:textId="5A50A17D" w:rsidR="00B1167B" w:rsidRPr="008432A0" w:rsidRDefault="00A32CCF" w:rsidP="00A0450E">
      <w:pPr>
        <w:spacing w:before="60" w:after="60"/>
        <w:ind w:left="284"/>
      </w:pPr>
      <w:sdt>
        <w:sdtPr>
          <w:id w:val="473804027"/>
          <w14:checkbox>
            <w14:checked w14:val="0"/>
            <w14:checkedState w14:val="2612" w14:font="MS Gothic"/>
            <w14:uncheckedState w14:val="2610" w14:font="MS Gothic"/>
          </w14:checkbox>
        </w:sdtPr>
        <w:sdtEndPr/>
        <w:sdtContent>
          <w:r w:rsidR="00B1167B">
            <w:rPr>
              <w:rFonts w:ascii="MS Gothic" w:eastAsia="MS Gothic" w:hAnsi="MS Gothic" w:hint="eastAsia"/>
            </w:rPr>
            <w:t>☐</w:t>
          </w:r>
        </w:sdtContent>
      </w:sdt>
      <w:r w:rsidR="00B1167B">
        <w:t xml:space="preserve"> </w:t>
      </w:r>
      <w:r w:rsidR="00B1167B" w:rsidRPr="008432A0">
        <w:t>Agree</w:t>
      </w:r>
      <w:r w:rsidR="00823B8C">
        <w:t>,</w:t>
      </w:r>
      <w:r w:rsidR="00B1167B" w:rsidRPr="008432A0">
        <w:t xml:space="preserve"> </w:t>
      </w:r>
      <w:r w:rsidR="00E7641A">
        <w:t xml:space="preserve">but </w:t>
      </w:r>
      <w:r w:rsidR="00B1167B" w:rsidRPr="008432A0">
        <w:t>with changes (please specify suggested changes below)</w:t>
      </w:r>
    </w:p>
    <w:p w14:paraId="697BD7EF" w14:textId="2D2328E2" w:rsidR="00B1167B" w:rsidRPr="008432A0" w:rsidRDefault="00A32CCF" w:rsidP="00A0450E">
      <w:pPr>
        <w:spacing w:before="60" w:after="60"/>
        <w:ind w:left="284"/>
      </w:pPr>
      <w:sdt>
        <w:sdtPr>
          <w:id w:val="1873572900"/>
          <w14:checkbox>
            <w14:checked w14:val="0"/>
            <w14:checkedState w14:val="2612" w14:font="MS Gothic"/>
            <w14:uncheckedState w14:val="2610" w14:font="MS Gothic"/>
          </w14:checkbox>
        </w:sdtPr>
        <w:sdtEndPr/>
        <w:sdtContent>
          <w:r w:rsidR="00B1167B">
            <w:rPr>
              <w:rFonts w:ascii="MS Gothic" w:eastAsia="MS Gothic" w:hAnsi="MS Gothic" w:hint="eastAsia"/>
            </w:rPr>
            <w:t>☐</w:t>
          </w:r>
        </w:sdtContent>
      </w:sdt>
      <w:r w:rsidR="00B1167B">
        <w:t xml:space="preserve"> </w:t>
      </w:r>
      <w:r w:rsidR="00B1167B" w:rsidRPr="008432A0">
        <w:t xml:space="preserve">Disagree (please </w:t>
      </w:r>
      <w:r w:rsidR="003309A3">
        <w:t xml:space="preserve">explain why and provide </w:t>
      </w:r>
      <w:r w:rsidR="00B1167B" w:rsidRPr="008432A0">
        <w:t>alternative suggestions below)</w:t>
      </w:r>
    </w:p>
    <w:p w14:paraId="4F17EE33" w14:textId="77777777" w:rsidR="00B1167B" w:rsidRPr="008432A0" w:rsidRDefault="00A32CCF" w:rsidP="00A0450E">
      <w:pPr>
        <w:spacing w:before="60" w:after="60"/>
        <w:ind w:left="284"/>
      </w:pPr>
      <w:sdt>
        <w:sdtPr>
          <w:id w:val="-538041755"/>
          <w14:checkbox>
            <w14:checked w14:val="0"/>
            <w14:checkedState w14:val="2612" w14:font="MS Gothic"/>
            <w14:uncheckedState w14:val="2610" w14:font="MS Gothic"/>
          </w14:checkbox>
        </w:sdtPr>
        <w:sdtEndPr/>
        <w:sdtContent>
          <w:r w:rsidR="00B1167B">
            <w:rPr>
              <w:rFonts w:ascii="MS Gothic" w:eastAsia="MS Gothic" w:hAnsi="MS Gothic" w:hint="eastAsia"/>
            </w:rPr>
            <w:t>☐</w:t>
          </w:r>
        </w:sdtContent>
      </w:sdt>
      <w:r w:rsidR="00B1167B">
        <w:t xml:space="preserve"> </w:t>
      </w:r>
      <w:r w:rsidR="00B1167B" w:rsidRPr="008432A0">
        <w:t>Undecided / Not my area of expertise</w:t>
      </w:r>
    </w:p>
    <w:p w14:paraId="6419F676" w14:textId="77777777" w:rsidR="00B1167B" w:rsidRPr="008432A0" w:rsidRDefault="00B1167B" w:rsidP="00B1167B">
      <w:pPr>
        <w:spacing w:before="120" w:after="120"/>
      </w:pPr>
      <w:r w:rsidRPr="008432A0">
        <w:t>Comment</w:t>
      </w:r>
    </w:p>
    <w:tbl>
      <w:tblPr>
        <w:tblStyle w:val="TableGrid"/>
        <w:tblW w:w="0" w:type="auto"/>
        <w:tblLook w:val="04A0" w:firstRow="1" w:lastRow="0" w:firstColumn="1" w:lastColumn="0" w:noHBand="0" w:noVBand="1"/>
      </w:tblPr>
      <w:tblGrid>
        <w:gridCol w:w="9016"/>
      </w:tblGrid>
      <w:tr w:rsidR="00B1167B" w:rsidRPr="008432A0" w14:paraId="4F74659E" w14:textId="77777777" w:rsidTr="008D2C39">
        <w:tc>
          <w:tcPr>
            <w:tcW w:w="9016" w:type="dxa"/>
          </w:tcPr>
          <w:p w14:paraId="53110833" w14:textId="77777777" w:rsidR="00B1167B" w:rsidRPr="008432A0" w:rsidRDefault="00B1167B" w:rsidP="008D2C39">
            <w:pPr>
              <w:spacing w:before="120" w:after="120"/>
            </w:pPr>
          </w:p>
        </w:tc>
      </w:tr>
    </w:tbl>
    <w:p w14:paraId="102D78D9" w14:textId="77777777" w:rsidR="00A111C0" w:rsidRPr="002A6AF7" w:rsidRDefault="00A111C0" w:rsidP="00A111C0">
      <w:pPr>
        <w:pStyle w:val="ListNumber3"/>
        <w:numPr>
          <w:ilvl w:val="0"/>
          <w:numId w:val="0"/>
        </w:numPr>
      </w:pPr>
      <w:r>
        <w:br w:type="page"/>
      </w:r>
    </w:p>
    <w:p w14:paraId="152570F3" w14:textId="29A3DA36" w:rsidR="0009750C" w:rsidRPr="0032545C" w:rsidRDefault="0009750C" w:rsidP="00B92081">
      <w:pPr>
        <w:pStyle w:val="Heading1"/>
        <w:ind w:left="0"/>
      </w:pPr>
      <w:r w:rsidRPr="0032545C">
        <w:lastRenderedPageBreak/>
        <w:t xml:space="preserve">Page </w:t>
      </w:r>
      <w:r w:rsidR="001E5C4A">
        <w:t>5</w:t>
      </w:r>
      <w:r>
        <w:t>.</w:t>
      </w:r>
      <w:r w:rsidRPr="0032545C">
        <w:t xml:space="preserve"> </w:t>
      </w:r>
      <w:r>
        <w:t xml:space="preserve">Amend Division </w:t>
      </w:r>
      <w:r w:rsidRPr="00334979">
        <w:t>172.C.3 of CASR</w:t>
      </w:r>
      <w:r>
        <w:t xml:space="preserve"> and consequently further amend Chapter 3 of the Part 172 MOS</w:t>
      </w:r>
    </w:p>
    <w:p w14:paraId="586ACD9A" w14:textId="6A408D1E" w:rsidR="0009750C" w:rsidRPr="00FD7062" w:rsidRDefault="0009750C" w:rsidP="00B92081">
      <w:pPr>
        <w:pStyle w:val="Heading2"/>
        <w:spacing w:before="240" w:after="120"/>
        <w:ind w:left="0"/>
        <w:rPr>
          <w:sz w:val="24"/>
          <w:szCs w:val="24"/>
        </w:rPr>
      </w:pPr>
      <w:r w:rsidRPr="00E7641A">
        <w:rPr>
          <w:b/>
          <w:bCs/>
          <w:sz w:val="24"/>
          <w:szCs w:val="24"/>
        </w:rPr>
        <w:t>Proposal</w:t>
      </w:r>
      <w:r w:rsidR="00082242" w:rsidRPr="00E7641A">
        <w:rPr>
          <w:b/>
          <w:bCs/>
          <w:sz w:val="24"/>
          <w:szCs w:val="24"/>
        </w:rPr>
        <w:t xml:space="preserve"> 4</w:t>
      </w:r>
      <w:r w:rsidR="00082242" w:rsidRPr="00FD7062">
        <w:rPr>
          <w:sz w:val="24"/>
          <w:szCs w:val="24"/>
        </w:rPr>
        <w:t xml:space="preserve"> – Extend </w:t>
      </w:r>
      <w:r w:rsidR="00003409">
        <w:rPr>
          <w:sz w:val="24"/>
          <w:szCs w:val="24"/>
        </w:rPr>
        <w:t xml:space="preserve">the </w:t>
      </w:r>
      <w:r w:rsidR="00082242" w:rsidRPr="00FD7062">
        <w:rPr>
          <w:sz w:val="24"/>
          <w:szCs w:val="24"/>
        </w:rPr>
        <w:t xml:space="preserve">scope of </w:t>
      </w:r>
      <w:r w:rsidR="00003409">
        <w:rPr>
          <w:sz w:val="24"/>
          <w:szCs w:val="24"/>
        </w:rPr>
        <w:t>applicable</w:t>
      </w:r>
      <w:r w:rsidR="00003409" w:rsidRPr="00FD7062">
        <w:rPr>
          <w:sz w:val="24"/>
          <w:szCs w:val="24"/>
        </w:rPr>
        <w:t xml:space="preserve"> </w:t>
      </w:r>
      <w:r w:rsidR="00082242" w:rsidRPr="00FD7062">
        <w:rPr>
          <w:sz w:val="24"/>
          <w:szCs w:val="24"/>
        </w:rPr>
        <w:t xml:space="preserve">ICAO standards </w:t>
      </w:r>
      <w:r w:rsidR="00FD7062" w:rsidRPr="00FD7062">
        <w:rPr>
          <w:sz w:val="24"/>
          <w:szCs w:val="24"/>
        </w:rPr>
        <w:t xml:space="preserve">in Division 172.C.3 </w:t>
      </w:r>
      <w:r w:rsidR="00BF36FC">
        <w:rPr>
          <w:sz w:val="24"/>
          <w:szCs w:val="24"/>
        </w:rPr>
        <w:t>of CASR.</w:t>
      </w:r>
    </w:p>
    <w:p w14:paraId="1C7C67F7" w14:textId="25FF2248" w:rsidR="0009750C" w:rsidRDefault="0009750C" w:rsidP="00B92081">
      <w:pPr>
        <w:pStyle w:val="ListBullet"/>
        <w:numPr>
          <w:ilvl w:val="0"/>
          <w:numId w:val="38"/>
        </w:numPr>
        <w:ind w:left="602"/>
      </w:pPr>
      <w:r>
        <w:t xml:space="preserve">Amend </w:t>
      </w:r>
      <w:r w:rsidRPr="00334979">
        <w:t xml:space="preserve">Division 172.C.3 of CASR </w:t>
      </w:r>
      <w:r>
        <w:t xml:space="preserve">by extending the scope of relevant ICAO standards to include the facility or equipment standards specified in </w:t>
      </w:r>
      <w:r w:rsidRPr="00B92081">
        <w:t>any</w:t>
      </w:r>
      <w:r>
        <w:t xml:space="preserve"> chapter of Annex 11 (not just Chapter 6) and all facility and equipment standards mentioned in ICAO</w:t>
      </w:r>
      <w:r w:rsidR="009B553E">
        <w:t xml:space="preserve"> </w:t>
      </w:r>
      <w:r>
        <w:t xml:space="preserve">Doc. 4444. </w:t>
      </w:r>
    </w:p>
    <w:p w14:paraId="0A6A6A66" w14:textId="5F8F97DB" w:rsidR="00384D9C" w:rsidRDefault="0009750C" w:rsidP="00B01E6B">
      <w:pPr>
        <w:pStyle w:val="ListBullet"/>
        <w:numPr>
          <w:ilvl w:val="0"/>
          <w:numId w:val="38"/>
        </w:numPr>
        <w:ind w:left="602"/>
      </w:pPr>
      <w:r>
        <w:t xml:space="preserve">As a consequential amendment, omit as much of the remaining parts of Chapter 3 of the Part 172 MOS as an amended </w:t>
      </w:r>
      <w:r w:rsidRPr="00334979">
        <w:t>Division 172.C.3 of CASR</w:t>
      </w:r>
      <w:r>
        <w:t xml:space="preserve"> </w:t>
      </w:r>
      <w:r w:rsidR="006D4E4E">
        <w:t>allows</w:t>
      </w:r>
      <w:r>
        <w:t>.</w:t>
      </w:r>
    </w:p>
    <w:p w14:paraId="70B7A6DD" w14:textId="0903D5A7" w:rsidR="0009750C" w:rsidRDefault="0009750C" w:rsidP="00B92081">
      <w:pPr>
        <w:pStyle w:val="ListBullet"/>
        <w:numPr>
          <w:ilvl w:val="1"/>
          <w:numId w:val="38"/>
        </w:numPr>
      </w:pPr>
      <w:r>
        <w:t xml:space="preserve">The details of </w:t>
      </w:r>
      <w:r w:rsidR="00237174">
        <w:t xml:space="preserve">the </w:t>
      </w:r>
      <w:r>
        <w:t xml:space="preserve">amendment </w:t>
      </w:r>
      <w:r w:rsidR="00237174">
        <w:t xml:space="preserve">to Chapter 3 of the Part 172 MOS will </w:t>
      </w:r>
      <w:r>
        <w:t>be consulted in the exposure draft consultation for the broader</w:t>
      </w:r>
      <w:r w:rsidR="009F6469">
        <w:t xml:space="preserve"> Post Implementation Review</w:t>
      </w:r>
      <w:r>
        <w:t>.</w:t>
      </w:r>
    </w:p>
    <w:p w14:paraId="50896FC9" w14:textId="7328148C" w:rsidR="0009750C" w:rsidRDefault="0009750C" w:rsidP="000A342F">
      <w:pPr>
        <w:pStyle w:val="ListNumber3"/>
        <w:widowControl/>
        <w:numPr>
          <w:ilvl w:val="0"/>
          <w:numId w:val="0"/>
        </w:numPr>
        <w:autoSpaceDE/>
        <w:autoSpaceDN/>
        <w:spacing w:before="360"/>
        <w:ind w:left="1418" w:hanging="1418"/>
      </w:pPr>
      <w:r w:rsidRPr="00937BC9">
        <w:rPr>
          <w:b/>
          <w:sz w:val="24"/>
          <w:szCs w:val="24"/>
        </w:rPr>
        <w:t>Question</w:t>
      </w:r>
      <w:r w:rsidR="00937BC9" w:rsidRPr="00937BC9">
        <w:rPr>
          <w:b/>
        </w:rPr>
        <w:t xml:space="preserve"> 4</w:t>
      </w:r>
      <w:r w:rsidR="006B3377">
        <w:rPr>
          <w:b/>
        </w:rPr>
        <w:t>.</w:t>
      </w:r>
      <w:r w:rsidR="00937BC9" w:rsidRPr="00937BC9">
        <w:rPr>
          <w:bCs/>
        </w:rPr>
        <w:t xml:space="preserve"> </w:t>
      </w:r>
      <w:r w:rsidRPr="00937BC9">
        <w:rPr>
          <w:bCs/>
        </w:rPr>
        <w:t>D</w:t>
      </w:r>
      <w:r w:rsidRPr="008432A0">
        <w:t xml:space="preserve">o you agree </w:t>
      </w:r>
      <w:r>
        <w:t>with the proposal to extend the scope of relevant ICAO standards in</w:t>
      </w:r>
      <w:r w:rsidR="000A342F">
        <w:t xml:space="preserve"> </w:t>
      </w:r>
      <w:r>
        <w:t xml:space="preserve">Division 172.C.3 of the </w:t>
      </w:r>
      <w:r w:rsidR="00397D3D">
        <w:t>CASR</w:t>
      </w:r>
      <w:r>
        <w:t>?</w:t>
      </w:r>
    </w:p>
    <w:p w14:paraId="1A4C7A28" w14:textId="77777777" w:rsidR="0009750C" w:rsidRPr="008C7BB4" w:rsidRDefault="0009750C" w:rsidP="0009750C">
      <w:pPr>
        <w:spacing w:before="240" w:after="120"/>
        <w:ind w:left="284"/>
        <w:rPr>
          <w:i/>
          <w:iCs/>
          <w:sz w:val="18"/>
          <w:szCs w:val="18"/>
        </w:rPr>
      </w:pPr>
      <w:r w:rsidRPr="008C7BB4">
        <w:rPr>
          <w:i/>
          <w:iCs/>
          <w:sz w:val="18"/>
          <w:szCs w:val="18"/>
        </w:rPr>
        <w:t>Radio buttons</w:t>
      </w:r>
    </w:p>
    <w:p w14:paraId="02F71F6F" w14:textId="77777777" w:rsidR="0009750C" w:rsidRPr="008432A0" w:rsidRDefault="00A32CCF" w:rsidP="0009750C">
      <w:pPr>
        <w:spacing w:before="60" w:after="60"/>
        <w:ind w:left="284"/>
      </w:pPr>
      <w:sdt>
        <w:sdtPr>
          <w:id w:val="-884559382"/>
          <w14:checkbox>
            <w14:checked w14:val="0"/>
            <w14:checkedState w14:val="2612" w14:font="MS Gothic"/>
            <w14:uncheckedState w14:val="2610" w14:font="MS Gothic"/>
          </w14:checkbox>
        </w:sdtPr>
        <w:sdtEndPr/>
        <w:sdtContent>
          <w:r w:rsidR="0009750C">
            <w:rPr>
              <w:rFonts w:ascii="MS Gothic" w:eastAsia="MS Gothic" w:hAnsi="MS Gothic" w:hint="eastAsia"/>
            </w:rPr>
            <w:t>☐</w:t>
          </w:r>
        </w:sdtContent>
      </w:sdt>
      <w:r w:rsidR="0009750C">
        <w:t xml:space="preserve"> </w:t>
      </w:r>
      <w:r w:rsidR="0009750C" w:rsidRPr="008432A0">
        <w:t>Agree</w:t>
      </w:r>
    </w:p>
    <w:p w14:paraId="5D7DA310" w14:textId="46906B49" w:rsidR="0009750C" w:rsidRPr="008432A0" w:rsidRDefault="00A32CCF" w:rsidP="0009750C">
      <w:pPr>
        <w:spacing w:before="60" w:after="60"/>
        <w:ind w:left="284"/>
      </w:pPr>
      <w:sdt>
        <w:sdtPr>
          <w:id w:val="-1064556136"/>
          <w14:checkbox>
            <w14:checked w14:val="0"/>
            <w14:checkedState w14:val="2612" w14:font="MS Gothic"/>
            <w14:uncheckedState w14:val="2610" w14:font="MS Gothic"/>
          </w14:checkbox>
        </w:sdtPr>
        <w:sdtEndPr/>
        <w:sdtContent>
          <w:r w:rsidR="0009750C">
            <w:rPr>
              <w:rFonts w:ascii="MS Gothic" w:eastAsia="MS Gothic" w:hAnsi="MS Gothic" w:hint="eastAsia"/>
            </w:rPr>
            <w:t>☐</w:t>
          </w:r>
        </w:sdtContent>
      </w:sdt>
      <w:r w:rsidR="0009750C">
        <w:t xml:space="preserve"> </w:t>
      </w:r>
      <w:r w:rsidR="0009750C" w:rsidRPr="008432A0">
        <w:t>Agree</w:t>
      </w:r>
      <w:r w:rsidR="00E7641A">
        <w:t>,</w:t>
      </w:r>
      <w:r w:rsidR="0009750C" w:rsidRPr="008432A0">
        <w:t xml:space="preserve"> </w:t>
      </w:r>
      <w:r w:rsidR="00E7641A">
        <w:t xml:space="preserve">but </w:t>
      </w:r>
      <w:r w:rsidR="0009750C" w:rsidRPr="008432A0">
        <w:t>with changes (please specify suggested changes below)</w:t>
      </w:r>
    </w:p>
    <w:p w14:paraId="37E5906E" w14:textId="77777777" w:rsidR="0009750C" w:rsidRPr="008432A0" w:rsidRDefault="00A32CCF" w:rsidP="0009750C">
      <w:pPr>
        <w:spacing w:before="60" w:after="60"/>
        <w:ind w:left="284"/>
      </w:pPr>
      <w:sdt>
        <w:sdtPr>
          <w:id w:val="-333840375"/>
          <w14:checkbox>
            <w14:checked w14:val="0"/>
            <w14:checkedState w14:val="2612" w14:font="MS Gothic"/>
            <w14:uncheckedState w14:val="2610" w14:font="MS Gothic"/>
          </w14:checkbox>
        </w:sdtPr>
        <w:sdtEndPr/>
        <w:sdtContent>
          <w:r w:rsidR="0009750C">
            <w:rPr>
              <w:rFonts w:ascii="MS Gothic" w:eastAsia="MS Gothic" w:hAnsi="MS Gothic" w:hint="eastAsia"/>
            </w:rPr>
            <w:t>☐</w:t>
          </w:r>
        </w:sdtContent>
      </w:sdt>
      <w:r w:rsidR="0009750C">
        <w:t xml:space="preserve"> </w:t>
      </w:r>
      <w:r w:rsidR="0009750C" w:rsidRPr="008432A0">
        <w:t xml:space="preserve">Disagree (please set out </w:t>
      </w:r>
      <w:proofErr w:type="gramStart"/>
      <w:r w:rsidR="0009750C" w:rsidRPr="008432A0">
        <w:t>your</w:t>
      </w:r>
      <w:proofErr w:type="gramEnd"/>
      <w:r w:rsidR="0009750C" w:rsidRPr="008432A0">
        <w:t xml:space="preserve"> reasoning and alternative suggestions below)</w:t>
      </w:r>
    </w:p>
    <w:p w14:paraId="7CE2A0DA" w14:textId="77777777" w:rsidR="0009750C" w:rsidRPr="008432A0" w:rsidRDefault="00A32CCF" w:rsidP="0009750C">
      <w:pPr>
        <w:spacing w:before="60" w:after="60"/>
        <w:ind w:left="284"/>
      </w:pPr>
      <w:sdt>
        <w:sdtPr>
          <w:id w:val="-1560171398"/>
          <w14:checkbox>
            <w14:checked w14:val="0"/>
            <w14:checkedState w14:val="2612" w14:font="MS Gothic"/>
            <w14:uncheckedState w14:val="2610" w14:font="MS Gothic"/>
          </w14:checkbox>
        </w:sdtPr>
        <w:sdtEndPr/>
        <w:sdtContent>
          <w:r w:rsidR="0009750C">
            <w:rPr>
              <w:rFonts w:ascii="MS Gothic" w:eastAsia="MS Gothic" w:hAnsi="MS Gothic" w:hint="eastAsia"/>
            </w:rPr>
            <w:t>☐</w:t>
          </w:r>
        </w:sdtContent>
      </w:sdt>
      <w:r w:rsidR="0009750C">
        <w:t xml:space="preserve"> </w:t>
      </w:r>
      <w:r w:rsidR="0009750C" w:rsidRPr="008432A0">
        <w:t>Undecided / Not my area of expertise</w:t>
      </w:r>
    </w:p>
    <w:p w14:paraId="1D41C3AF" w14:textId="77777777" w:rsidR="0009750C" w:rsidRPr="008432A0" w:rsidRDefault="0009750C" w:rsidP="0009750C">
      <w:pPr>
        <w:spacing w:before="120" w:after="120"/>
      </w:pPr>
      <w:r w:rsidRPr="008432A0">
        <w:t>Comment</w:t>
      </w:r>
    </w:p>
    <w:tbl>
      <w:tblPr>
        <w:tblStyle w:val="TableGrid"/>
        <w:tblW w:w="0" w:type="auto"/>
        <w:tblLook w:val="04A0" w:firstRow="1" w:lastRow="0" w:firstColumn="1" w:lastColumn="0" w:noHBand="0" w:noVBand="1"/>
      </w:tblPr>
      <w:tblGrid>
        <w:gridCol w:w="9016"/>
      </w:tblGrid>
      <w:tr w:rsidR="0009750C" w:rsidRPr="008432A0" w14:paraId="426CF339" w14:textId="77777777" w:rsidTr="00930FB4">
        <w:tc>
          <w:tcPr>
            <w:tcW w:w="9016" w:type="dxa"/>
          </w:tcPr>
          <w:p w14:paraId="7EFCC70B" w14:textId="77777777" w:rsidR="0009750C" w:rsidRPr="008432A0" w:rsidRDefault="0009750C" w:rsidP="00930FB4">
            <w:pPr>
              <w:spacing w:before="120" w:after="120"/>
            </w:pPr>
          </w:p>
        </w:tc>
      </w:tr>
    </w:tbl>
    <w:p w14:paraId="68BB9FDB" w14:textId="77777777" w:rsidR="0009750C" w:rsidRPr="002A6AF7" w:rsidRDefault="0009750C" w:rsidP="0009750C">
      <w:pPr>
        <w:pStyle w:val="ListNumber3"/>
        <w:numPr>
          <w:ilvl w:val="0"/>
          <w:numId w:val="0"/>
        </w:numPr>
      </w:pPr>
      <w:r>
        <w:br w:type="page"/>
      </w:r>
    </w:p>
    <w:p w14:paraId="1D035A99" w14:textId="21323348" w:rsidR="00ED2D78" w:rsidRPr="002A6AF7" w:rsidRDefault="00ED2D78" w:rsidP="00C0344F">
      <w:pPr>
        <w:pStyle w:val="Heading1"/>
        <w:ind w:left="0"/>
      </w:pPr>
      <w:r w:rsidRPr="002A6AF7">
        <w:lastRenderedPageBreak/>
        <w:t xml:space="preserve">Page </w:t>
      </w:r>
      <w:r w:rsidR="00A8113D">
        <w:t>6</w:t>
      </w:r>
      <w:r w:rsidR="004421DE">
        <w:t>.</w:t>
      </w:r>
      <w:r w:rsidRPr="002A6AF7">
        <w:t xml:space="preserve"> General comments</w:t>
      </w:r>
    </w:p>
    <w:p w14:paraId="3D18D3E2" w14:textId="10829896" w:rsidR="007514DC" w:rsidRPr="002A6AF7" w:rsidRDefault="00E02D5A" w:rsidP="00B92081">
      <w:pPr>
        <w:spacing w:before="240" w:after="120"/>
      </w:pPr>
      <w:r w:rsidRPr="002A6AF7">
        <w:t xml:space="preserve">Do you have any additional comments about the proposed policy? </w:t>
      </w:r>
      <w:r w:rsidR="00C0344F">
        <w:t xml:space="preserve">These should </w:t>
      </w:r>
      <w:r w:rsidR="007514DC" w:rsidRPr="002A6AF7">
        <w:t xml:space="preserve">include any </w:t>
      </w:r>
      <w:r w:rsidR="007514DC" w:rsidRPr="006D348A">
        <w:rPr>
          <w:b/>
          <w:bCs/>
        </w:rPr>
        <w:t>impact</w:t>
      </w:r>
      <w:r w:rsidR="007514DC" w:rsidRPr="002A6AF7">
        <w:t xml:space="preserve"> this change may have on you or your operation.</w:t>
      </w:r>
    </w:p>
    <w:p w14:paraId="317123FD" w14:textId="2B503CBB" w:rsidR="008345DC" w:rsidRPr="00A47D11" w:rsidRDefault="008345DC" w:rsidP="00B74107">
      <w:pPr>
        <w:spacing w:before="240"/>
      </w:pPr>
      <w:r w:rsidRPr="00A47D11">
        <w:t>(Please note, this should not include points you have already raised</w:t>
      </w:r>
      <w:r w:rsidR="001903FA">
        <w:t>.</w:t>
      </w:r>
      <w:r w:rsidRPr="00A47D11">
        <w:t>)</w:t>
      </w:r>
    </w:p>
    <w:p w14:paraId="70B5B39A" w14:textId="77777777" w:rsidR="00ED2D78" w:rsidRPr="00B31D2D" w:rsidRDefault="00ED2D78" w:rsidP="00B31D2D">
      <w:pPr>
        <w:pStyle w:val="BodyText"/>
        <w:spacing w:before="120" w:after="120"/>
        <w:rPr>
          <w:b/>
          <w:bCs/>
          <w:sz w:val="22"/>
          <w:szCs w:val="22"/>
        </w:rPr>
      </w:pPr>
      <w:r w:rsidRPr="00B31D2D">
        <w:rPr>
          <w:b/>
          <w:bCs/>
          <w:sz w:val="22"/>
          <w:szCs w:val="22"/>
        </w:rPr>
        <w:t>Comments</w:t>
      </w:r>
    </w:p>
    <w:tbl>
      <w:tblPr>
        <w:tblStyle w:val="TableGrid"/>
        <w:tblW w:w="0" w:type="auto"/>
        <w:tblInd w:w="-5" w:type="dxa"/>
        <w:tblLook w:val="04A0" w:firstRow="1" w:lastRow="0" w:firstColumn="1" w:lastColumn="0" w:noHBand="0" w:noVBand="1"/>
      </w:tblPr>
      <w:tblGrid>
        <w:gridCol w:w="9637"/>
      </w:tblGrid>
      <w:tr w:rsidR="00ED2D78" w:rsidRPr="002A6AF7" w14:paraId="4EE62783" w14:textId="77777777" w:rsidTr="00BA4BB1">
        <w:tc>
          <w:tcPr>
            <w:tcW w:w="9637" w:type="dxa"/>
            <w:shd w:val="clear" w:color="auto" w:fill="auto"/>
          </w:tcPr>
          <w:p w14:paraId="10DC75E6" w14:textId="77777777" w:rsidR="00ED2D78" w:rsidRDefault="00ED2D78" w:rsidP="00035C67">
            <w:pPr>
              <w:pStyle w:val="BodyText"/>
            </w:pPr>
            <w:bookmarkStart w:id="23" w:name="_Hlk528152675"/>
          </w:p>
          <w:p w14:paraId="139ED1E0" w14:textId="24920527" w:rsidR="00A47D11" w:rsidRPr="002A6AF7" w:rsidRDefault="00A47D11" w:rsidP="00035C67">
            <w:pPr>
              <w:pStyle w:val="BodyText"/>
            </w:pPr>
          </w:p>
        </w:tc>
      </w:tr>
      <w:bookmarkEnd w:id="11"/>
      <w:bookmarkEnd w:id="23"/>
    </w:tbl>
    <w:p w14:paraId="6EFD6B9C" w14:textId="77777777" w:rsidR="00ED2D78" w:rsidRPr="002A6AF7" w:rsidRDefault="00ED2D78" w:rsidP="00FF7F2A">
      <w:pPr>
        <w:rPr>
          <w:rFonts w:eastAsia="Times New Roman"/>
          <w:color w:val="000000"/>
          <w:sz w:val="29"/>
          <w:szCs w:val="29"/>
          <w:lang w:val="en" w:eastAsia="en-AU"/>
        </w:rPr>
      </w:pPr>
    </w:p>
    <w:sectPr w:rsidR="00ED2D78" w:rsidRPr="002A6AF7" w:rsidSect="00462515">
      <w:headerReference w:type="default" r:id="rId13"/>
      <w:footerReference w:type="default" r:id="rId14"/>
      <w:pgSz w:w="11910" w:h="16840"/>
      <w:pgMar w:top="1134" w:right="1134" w:bottom="1134" w:left="1134" w:header="227" w:footer="8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5A9D4" w14:textId="77777777" w:rsidR="00B9601D" w:rsidRDefault="00B9601D">
      <w:r>
        <w:separator/>
      </w:r>
    </w:p>
  </w:endnote>
  <w:endnote w:type="continuationSeparator" w:id="0">
    <w:p w14:paraId="1770D62B" w14:textId="77777777" w:rsidR="00B9601D" w:rsidRDefault="00B96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1073419"/>
      <w:docPartObj>
        <w:docPartGallery w:val="Page Numbers (Bottom of Page)"/>
        <w:docPartUnique/>
      </w:docPartObj>
    </w:sdtPr>
    <w:sdtEndPr>
      <w:rPr>
        <w:noProof/>
      </w:rPr>
    </w:sdtEndPr>
    <w:sdtContent>
      <w:p w14:paraId="7E454A18" w14:textId="69631AF5" w:rsidR="00A47D11" w:rsidRDefault="00A47D1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5FA960D" w14:textId="26E64E9B" w:rsidR="00DA3D8D" w:rsidRPr="00CB4B7C" w:rsidRDefault="00A47D11" w:rsidP="0032545C">
    <w:pPr>
      <w:pStyle w:val="Footer"/>
    </w:pPr>
    <w:r w:rsidRPr="00DA3D8D">
      <w:t xml:space="preserve">Consultation – </w:t>
    </w:r>
    <w:r w:rsidR="00CB4B7C" w:rsidRPr="00CB4B7C">
      <w:t xml:space="preserve">Proposed amendment to Part 172 Manual of Standards (MOS) - Provision for </w:t>
    </w:r>
    <w:r w:rsidR="009E52C6">
      <w:t>v</w:t>
    </w:r>
    <w:r w:rsidR="00CB4B7C" w:rsidRPr="00CB4B7C">
      <w:t>isual surveillance systems for aerodrome control services (CD 2203AS)</w:t>
    </w:r>
  </w:p>
  <w:p w14:paraId="31326F47" w14:textId="095B65C4" w:rsidR="00A47D11" w:rsidRDefault="00A47D11" w:rsidP="00C56825">
    <w:pPr>
      <w:pStyle w:val="Footer"/>
    </w:pPr>
  </w:p>
  <w:p w14:paraId="6CA9DC76" w14:textId="088F6813" w:rsidR="00A47D11" w:rsidRPr="00CC5F5D" w:rsidRDefault="00A47D11" w:rsidP="002F15A5">
    <w:pPr>
      <w:pStyle w:val="Header"/>
      <w:rPr>
        <w:sz w:val="20"/>
        <w:szCs w:val="20"/>
      </w:rPr>
    </w:pPr>
    <w:r w:rsidRPr="00CC5F5D">
      <w:rPr>
        <w:sz w:val="20"/>
        <w:szCs w:val="20"/>
      </w:rPr>
      <w:t>RMS D</w:t>
    </w:r>
    <w:r w:rsidR="00CC5F5D" w:rsidRPr="00CC5F5D">
      <w:rPr>
        <w:sz w:val="20"/>
        <w:szCs w:val="20"/>
      </w:rPr>
      <w:t>22</w:t>
    </w:r>
    <w:r w:rsidRPr="00CC5F5D">
      <w:rPr>
        <w:sz w:val="20"/>
        <w:szCs w:val="20"/>
      </w:rPr>
      <w:t>/</w:t>
    </w:r>
    <w:r w:rsidR="00CC5F5D" w:rsidRPr="00CC5F5D">
      <w:rPr>
        <w:sz w:val="20"/>
        <w:szCs w:val="20"/>
      </w:rPr>
      <w:t>37183</w:t>
    </w:r>
  </w:p>
  <w:p w14:paraId="11D2AB96" w14:textId="082D2F50" w:rsidR="00A47D11" w:rsidRDefault="00A47D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B2EE7" w14:textId="77777777" w:rsidR="00B9601D" w:rsidRDefault="00B9601D">
      <w:r>
        <w:separator/>
      </w:r>
    </w:p>
  </w:footnote>
  <w:footnote w:type="continuationSeparator" w:id="0">
    <w:p w14:paraId="52C6EA27" w14:textId="77777777" w:rsidR="00B9601D" w:rsidRDefault="00B960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6A83B" w14:textId="576999D8" w:rsidR="00A47D11" w:rsidRDefault="00A47D11" w:rsidP="00C76EFC">
    <w:pPr>
      <w:pStyle w:val="Header"/>
      <w:rPr>
        <w:sz w:val="20"/>
      </w:rPr>
    </w:pPr>
    <w:r w:rsidRPr="00D611B9">
      <w:rPr>
        <w:i/>
      </w:rPr>
      <w:t xml:space="preserve">Civil Aviation Safety Authority – Consultation </w:t>
    </w:r>
    <w:r w:rsidRPr="00CC5F5D">
      <w:rPr>
        <w:i/>
      </w:rPr>
      <w:t xml:space="preserve">CD </w:t>
    </w:r>
    <w:r w:rsidR="00DA3D8D" w:rsidRPr="00CC5F5D">
      <w:rPr>
        <w:i/>
      </w:rPr>
      <w:t>2203AS</w:t>
    </w:r>
  </w:p>
  <w:p w14:paraId="03E6C600" w14:textId="6B445342" w:rsidR="00A47D11" w:rsidRPr="00C76EFC" w:rsidRDefault="00A47D11" w:rsidP="00C76E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E5487874"/>
    <w:lvl w:ilvl="0">
      <w:start w:val="1"/>
      <w:numFmt w:val="decimal"/>
      <w:pStyle w:val="ListNumber3"/>
      <w:lvlText w:val="%1."/>
      <w:lvlJc w:val="left"/>
      <w:pPr>
        <w:tabs>
          <w:tab w:val="num" w:pos="926"/>
        </w:tabs>
        <w:ind w:left="926" w:hanging="360"/>
      </w:pPr>
    </w:lvl>
  </w:abstractNum>
  <w:abstractNum w:abstractNumId="1" w15:restartNumberingAfterBreak="0">
    <w:nsid w:val="FFFFFF83"/>
    <w:multiLevelType w:val="singleLevel"/>
    <w:tmpl w:val="416AD658"/>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BC016C0"/>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6F5D7E"/>
    <w:multiLevelType w:val="multilevel"/>
    <w:tmpl w:val="7B2CEA0A"/>
    <w:styleLink w:val="SDbulletlist"/>
    <w:lvl w:ilvl="0">
      <w:start w:val="1"/>
      <w:numFmt w:val="bullet"/>
      <w:pStyle w:val="ListBullet"/>
      <w:lvlText w:val=""/>
      <w:lvlJc w:val="left"/>
      <w:pPr>
        <w:ind w:left="851" w:hanging="426"/>
      </w:pPr>
      <w:rPr>
        <w:rFonts w:ascii="Symbol" w:hAnsi="Symbol" w:hint="default"/>
        <w:sz w:val="24"/>
      </w:rPr>
    </w:lvl>
    <w:lvl w:ilvl="1">
      <w:start w:val="1"/>
      <w:numFmt w:val="bullet"/>
      <w:pStyle w:val="ListBullet2"/>
      <w:lvlText w:val=""/>
      <w:lvlJc w:val="left"/>
      <w:pPr>
        <w:ind w:left="1276" w:hanging="426"/>
      </w:pPr>
      <w:rPr>
        <w:rFonts w:ascii="Symbol" w:hAnsi="Symbol" w:hint="default"/>
        <w:sz w:val="22"/>
      </w:rPr>
    </w:lvl>
    <w:lvl w:ilvl="2">
      <w:start w:val="1"/>
      <w:numFmt w:val="bullet"/>
      <w:pStyle w:val="ListBullet3"/>
      <w:lvlText w:val="o"/>
      <w:lvlJc w:val="left"/>
      <w:pPr>
        <w:ind w:left="1701" w:hanging="426"/>
      </w:pPr>
      <w:rPr>
        <w:rFonts w:ascii="Arial" w:hAnsi="Arial" w:cs="Times New Roman" w:hint="default"/>
        <w:sz w:val="22"/>
      </w:rPr>
    </w:lvl>
    <w:lvl w:ilvl="3">
      <w:start w:val="1"/>
      <w:numFmt w:val="decimal"/>
      <w:lvlText w:val="(%4)"/>
      <w:lvlJc w:val="left"/>
      <w:pPr>
        <w:ind w:left="2126" w:hanging="426"/>
      </w:pPr>
    </w:lvl>
    <w:lvl w:ilvl="4">
      <w:start w:val="1"/>
      <w:numFmt w:val="lowerLetter"/>
      <w:lvlText w:val="(%5)"/>
      <w:lvlJc w:val="left"/>
      <w:pPr>
        <w:ind w:left="2551" w:hanging="426"/>
      </w:pPr>
    </w:lvl>
    <w:lvl w:ilvl="5">
      <w:start w:val="1"/>
      <w:numFmt w:val="lowerRoman"/>
      <w:lvlText w:val="(%6)"/>
      <w:lvlJc w:val="left"/>
      <w:pPr>
        <w:ind w:left="2976" w:hanging="426"/>
      </w:pPr>
    </w:lvl>
    <w:lvl w:ilvl="6">
      <w:start w:val="1"/>
      <w:numFmt w:val="decimal"/>
      <w:lvlText w:val="%7."/>
      <w:lvlJc w:val="left"/>
      <w:pPr>
        <w:ind w:left="3401" w:hanging="426"/>
      </w:pPr>
    </w:lvl>
    <w:lvl w:ilvl="7">
      <w:start w:val="1"/>
      <w:numFmt w:val="lowerLetter"/>
      <w:lvlText w:val="%8."/>
      <w:lvlJc w:val="left"/>
      <w:pPr>
        <w:ind w:left="3826" w:hanging="426"/>
      </w:pPr>
    </w:lvl>
    <w:lvl w:ilvl="8">
      <w:start w:val="1"/>
      <w:numFmt w:val="lowerRoman"/>
      <w:lvlText w:val="%9."/>
      <w:lvlJc w:val="left"/>
      <w:pPr>
        <w:ind w:left="4251" w:hanging="426"/>
      </w:pPr>
    </w:lvl>
  </w:abstractNum>
  <w:abstractNum w:abstractNumId="4" w15:restartNumberingAfterBreak="0">
    <w:nsid w:val="033B2C8E"/>
    <w:multiLevelType w:val="hybridMultilevel"/>
    <w:tmpl w:val="06180F24"/>
    <w:lvl w:ilvl="0" w:tplc="34C84254">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5E14132"/>
    <w:multiLevelType w:val="multilevel"/>
    <w:tmpl w:val="95241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766F0C"/>
    <w:multiLevelType w:val="hybridMultilevel"/>
    <w:tmpl w:val="F914FFEC"/>
    <w:lvl w:ilvl="0" w:tplc="0C090001">
      <w:start w:val="1"/>
      <w:numFmt w:val="bullet"/>
      <w:lvlText w:val=""/>
      <w:lvlJc w:val="left"/>
      <w:pPr>
        <w:ind w:left="536" w:hanging="360"/>
      </w:pPr>
      <w:rPr>
        <w:rFonts w:ascii="Symbol" w:hAnsi="Symbol" w:hint="default"/>
      </w:rPr>
    </w:lvl>
    <w:lvl w:ilvl="1" w:tplc="0C090003" w:tentative="1">
      <w:start w:val="1"/>
      <w:numFmt w:val="bullet"/>
      <w:lvlText w:val="o"/>
      <w:lvlJc w:val="left"/>
      <w:pPr>
        <w:ind w:left="1256" w:hanging="360"/>
      </w:pPr>
      <w:rPr>
        <w:rFonts w:ascii="Courier New" w:hAnsi="Courier New" w:cs="Courier New" w:hint="default"/>
      </w:rPr>
    </w:lvl>
    <w:lvl w:ilvl="2" w:tplc="0C090005" w:tentative="1">
      <w:start w:val="1"/>
      <w:numFmt w:val="bullet"/>
      <w:lvlText w:val=""/>
      <w:lvlJc w:val="left"/>
      <w:pPr>
        <w:ind w:left="1976" w:hanging="360"/>
      </w:pPr>
      <w:rPr>
        <w:rFonts w:ascii="Wingdings" w:hAnsi="Wingdings" w:hint="default"/>
      </w:rPr>
    </w:lvl>
    <w:lvl w:ilvl="3" w:tplc="0C090001" w:tentative="1">
      <w:start w:val="1"/>
      <w:numFmt w:val="bullet"/>
      <w:lvlText w:val=""/>
      <w:lvlJc w:val="left"/>
      <w:pPr>
        <w:ind w:left="2696" w:hanging="360"/>
      </w:pPr>
      <w:rPr>
        <w:rFonts w:ascii="Symbol" w:hAnsi="Symbol" w:hint="default"/>
      </w:rPr>
    </w:lvl>
    <w:lvl w:ilvl="4" w:tplc="0C090003" w:tentative="1">
      <w:start w:val="1"/>
      <w:numFmt w:val="bullet"/>
      <w:lvlText w:val="o"/>
      <w:lvlJc w:val="left"/>
      <w:pPr>
        <w:ind w:left="3416" w:hanging="360"/>
      </w:pPr>
      <w:rPr>
        <w:rFonts w:ascii="Courier New" w:hAnsi="Courier New" w:cs="Courier New" w:hint="default"/>
      </w:rPr>
    </w:lvl>
    <w:lvl w:ilvl="5" w:tplc="0C090005" w:tentative="1">
      <w:start w:val="1"/>
      <w:numFmt w:val="bullet"/>
      <w:lvlText w:val=""/>
      <w:lvlJc w:val="left"/>
      <w:pPr>
        <w:ind w:left="4136" w:hanging="360"/>
      </w:pPr>
      <w:rPr>
        <w:rFonts w:ascii="Wingdings" w:hAnsi="Wingdings" w:hint="default"/>
      </w:rPr>
    </w:lvl>
    <w:lvl w:ilvl="6" w:tplc="0C090001" w:tentative="1">
      <w:start w:val="1"/>
      <w:numFmt w:val="bullet"/>
      <w:lvlText w:val=""/>
      <w:lvlJc w:val="left"/>
      <w:pPr>
        <w:ind w:left="4856" w:hanging="360"/>
      </w:pPr>
      <w:rPr>
        <w:rFonts w:ascii="Symbol" w:hAnsi="Symbol" w:hint="default"/>
      </w:rPr>
    </w:lvl>
    <w:lvl w:ilvl="7" w:tplc="0C090003" w:tentative="1">
      <w:start w:val="1"/>
      <w:numFmt w:val="bullet"/>
      <w:lvlText w:val="o"/>
      <w:lvlJc w:val="left"/>
      <w:pPr>
        <w:ind w:left="5576" w:hanging="360"/>
      </w:pPr>
      <w:rPr>
        <w:rFonts w:ascii="Courier New" w:hAnsi="Courier New" w:cs="Courier New" w:hint="default"/>
      </w:rPr>
    </w:lvl>
    <w:lvl w:ilvl="8" w:tplc="0C090005" w:tentative="1">
      <w:start w:val="1"/>
      <w:numFmt w:val="bullet"/>
      <w:lvlText w:val=""/>
      <w:lvlJc w:val="left"/>
      <w:pPr>
        <w:ind w:left="6296" w:hanging="360"/>
      </w:pPr>
      <w:rPr>
        <w:rFonts w:ascii="Wingdings" w:hAnsi="Wingdings" w:hint="default"/>
      </w:rPr>
    </w:lvl>
  </w:abstractNum>
  <w:abstractNum w:abstractNumId="7" w15:restartNumberingAfterBreak="0">
    <w:nsid w:val="0BD406E6"/>
    <w:multiLevelType w:val="multilevel"/>
    <w:tmpl w:val="23060992"/>
    <w:lvl w:ilvl="0">
      <w:start w:val="1"/>
      <w:numFmt w:val="decimal"/>
      <w:lvlText w:val="%1."/>
      <w:lvlJc w:val="left"/>
      <w:pPr>
        <w:ind w:left="425" w:hanging="425"/>
      </w:pPr>
      <w:rPr>
        <w:rFonts w:hint="default"/>
      </w:rPr>
    </w:lvl>
    <w:lvl w:ilvl="1">
      <w:start w:val="1"/>
      <w:numFmt w:val="decimal"/>
      <w:lvlText w:val="%2."/>
      <w:lvlJc w:val="left"/>
      <w:pPr>
        <w:ind w:left="850" w:hanging="425"/>
      </w:pPr>
      <w:rPr>
        <w:rFonts w:hint="default"/>
      </w:rPr>
    </w:lvl>
    <w:lvl w:ilvl="2">
      <w:start w:val="1"/>
      <w:numFmt w:val="decimal"/>
      <w:lvlText w:val="%3."/>
      <w:lvlJc w:val="left"/>
      <w:pPr>
        <w:ind w:left="1275" w:hanging="425"/>
      </w:pPr>
      <w:rPr>
        <w:rFonts w:hint="default"/>
      </w:rPr>
    </w:lvl>
    <w:lvl w:ilvl="3">
      <w:start w:val="1"/>
      <w:numFmt w:val="upperLetter"/>
      <w:lvlText w:val="%4."/>
      <w:lvlJc w:val="left"/>
      <w:pPr>
        <w:ind w:left="1700" w:hanging="425"/>
      </w:pPr>
      <w:rPr>
        <w:rFonts w:hint="default"/>
      </w:rPr>
    </w:lvl>
    <w:lvl w:ilvl="4">
      <w:start w:val="1"/>
      <w:numFmt w:val="decimal"/>
      <w:lvlText w:val="%5."/>
      <w:lvlJc w:val="left"/>
      <w:pPr>
        <w:ind w:left="2125" w:hanging="425"/>
      </w:pPr>
      <w:rPr>
        <w:rFonts w:hint="default"/>
      </w:rPr>
    </w:lvl>
    <w:lvl w:ilvl="5">
      <w:start w:val="1"/>
      <w:numFmt w:val="lowerRoman"/>
      <w:lvlText w:val="(%6)"/>
      <w:lvlJc w:val="lef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left"/>
      <w:pPr>
        <w:ind w:left="3825" w:hanging="425"/>
      </w:pPr>
      <w:rPr>
        <w:rFonts w:hint="default"/>
      </w:rPr>
    </w:lvl>
  </w:abstractNum>
  <w:abstractNum w:abstractNumId="8" w15:restartNumberingAfterBreak="0">
    <w:nsid w:val="15FF1077"/>
    <w:multiLevelType w:val="hybridMultilevel"/>
    <w:tmpl w:val="B0AEB75C"/>
    <w:lvl w:ilvl="0" w:tplc="BD6EA9A4">
      <w:start w:val="1"/>
      <w:numFmt w:val="lowerLetter"/>
      <w:lvlText w:val="(%1)"/>
      <w:lvlJc w:val="left"/>
      <w:pPr>
        <w:ind w:left="298" w:hanging="361"/>
      </w:pPr>
      <w:rPr>
        <w:rFonts w:ascii="Arial" w:eastAsia="Arial" w:hAnsi="Arial" w:cs="Arial" w:hint="default"/>
        <w:spacing w:val="-2"/>
        <w:w w:val="100"/>
        <w:sz w:val="24"/>
        <w:szCs w:val="24"/>
      </w:rPr>
    </w:lvl>
    <w:lvl w:ilvl="1" w:tplc="622CC966">
      <w:start w:val="1"/>
      <w:numFmt w:val="decimal"/>
      <w:lvlText w:val="(%2)"/>
      <w:lvlJc w:val="left"/>
      <w:pPr>
        <w:ind w:left="298" w:hanging="360"/>
      </w:pPr>
      <w:rPr>
        <w:rFonts w:ascii="Arial" w:eastAsia="Arial" w:hAnsi="Arial" w:cs="Arial" w:hint="default"/>
        <w:spacing w:val="-1"/>
        <w:w w:val="100"/>
        <w:sz w:val="24"/>
        <w:szCs w:val="24"/>
      </w:rPr>
    </w:lvl>
    <w:lvl w:ilvl="2" w:tplc="EEAC000C">
      <w:start w:val="1"/>
      <w:numFmt w:val="lowerRoman"/>
      <w:lvlText w:val="(%3)"/>
      <w:lvlJc w:val="left"/>
      <w:pPr>
        <w:ind w:left="298" w:hanging="280"/>
      </w:pPr>
      <w:rPr>
        <w:rFonts w:ascii="Arial" w:eastAsia="Arial" w:hAnsi="Arial" w:cs="Arial" w:hint="default"/>
        <w:spacing w:val="-1"/>
        <w:w w:val="100"/>
        <w:sz w:val="24"/>
        <w:szCs w:val="24"/>
      </w:rPr>
    </w:lvl>
    <w:lvl w:ilvl="3" w:tplc="4C246F6C">
      <w:numFmt w:val="bullet"/>
      <w:lvlText w:val="•"/>
      <w:lvlJc w:val="left"/>
      <w:pPr>
        <w:ind w:left="3127" w:hanging="280"/>
      </w:pPr>
      <w:rPr>
        <w:rFonts w:hint="default"/>
      </w:rPr>
    </w:lvl>
    <w:lvl w:ilvl="4" w:tplc="03F65C4C">
      <w:numFmt w:val="bullet"/>
      <w:lvlText w:val="•"/>
      <w:lvlJc w:val="left"/>
      <w:pPr>
        <w:ind w:left="4069" w:hanging="280"/>
      </w:pPr>
      <w:rPr>
        <w:rFonts w:hint="default"/>
      </w:rPr>
    </w:lvl>
    <w:lvl w:ilvl="5" w:tplc="6DD4E0A4">
      <w:numFmt w:val="bullet"/>
      <w:lvlText w:val="•"/>
      <w:lvlJc w:val="left"/>
      <w:pPr>
        <w:ind w:left="5012" w:hanging="280"/>
      </w:pPr>
      <w:rPr>
        <w:rFonts w:hint="default"/>
      </w:rPr>
    </w:lvl>
    <w:lvl w:ilvl="6" w:tplc="6E169A9A">
      <w:numFmt w:val="bullet"/>
      <w:lvlText w:val="•"/>
      <w:lvlJc w:val="left"/>
      <w:pPr>
        <w:ind w:left="5954" w:hanging="280"/>
      </w:pPr>
      <w:rPr>
        <w:rFonts w:hint="default"/>
      </w:rPr>
    </w:lvl>
    <w:lvl w:ilvl="7" w:tplc="940C0C6C">
      <w:numFmt w:val="bullet"/>
      <w:lvlText w:val="•"/>
      <w:lvlJc w:val="left"/>
      <w:pPr>
        <w:ind w:left="6897" w:hanging="280"/>
      </w:pPr>
      <w:rPr>
        <w:rFonts w:hint="default"/>
      </w:rPr>
    </w:lvl>
    <w:lvl w:ilvl="8" w:tplc="C562C22A">
      <w:numFmt w:val="bullet"/>
      <w:lvlText w:val="•"/>
      <w:lvlJc w:val="left"/>
      <w:pPr>
        <w:ind w:left="7839" w:hanging="280"/>
      </w:pPr>
      <w:rPr>
        <w:rFonts w:hint="default"/>
      </w:rPr>
    </w:lvl>
  </w:abstractNum>
  <w:abstractNum w:abstractNumId="9" w15:restartNumberingAfterBreak="0">
    <w:nsid w:val="193A0BDF"/>
    <w:multiLevelType w:val="hybridMultilevel"/>
    <w:tmpl w:val="2BE8C45A"/>
    <w:lvl w:ilvl="0" w:tplc="34C8425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D707DDA"/>
    <w:multiLevelType w:val="hybridMultilevel"/>
    <w:tmpl w:val="B55059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DF5725D"/>
    <w:multiLevelType w:val="hybridMultilevel"/>
    <w:tmpl w:val="7436B37A"/>
    <w:lvl w:ilvl="0" w:tplc="34C84254">
      <w:start w:val="1"/>
      <w:numFmt w:val="bullet"/>
      <w:lvlText w:val=""/>
      <w:lvlJc w:val="left"/>
      <w:pPr>
        <w:ind w:left="1800" w:hanging="360"/>
      </w:pPr>
      <w:rPr>
        <w:rFonts w:ascii="Wingdings" w:hAnsi="Wingding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2" w15:restartNumberingAfterBreak="0">
    <w:nsid w:val="1E7F1ABD"/>
    <w:multiLevelType w:val="hybridMultilevel"/>
    <w:tmpl w:val="D7ECF50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201163EE"/>
    <w:multiLevelType w:val="multilevel"/>
    <w:tmpl w:val="7B2CEA0A"/>
    <w:numStyleLink w:val="SDbulletlist"/>
  </w:abstractNum>
  <w:abstractNum w:abstractNumId="14" w15:restartNumberingAfterBreak="0">
    <w:nsid w:val="21311752"/>
    <w:multiLevelType w:val="hybridMultilevel"/>
    <w:tmpl w:val="7AAC8BDE"/>
    <w:lvl w:ilvl="0" w:tplc="99D05BE4">
      <w:numFmt w:val="bullet"/>
      <w:lvlText w:val="•"/>
      <w:lvlJc w:val="left"/>
      <w:pPr>
        <w:ind w:left="718" w:hanging="204"/>
      </w:pPr>
      <w:rPr>
        <w:rFonts w:ascii="Arial" w:eastAsia="Arial" w:hAnsi="Arial" w:cs="Arial" w:hint="default"/>
        <w:spacing w:val="-14"/>
        <w:w w:val="100"/>
        <w:sz w:val="24"/>
        <w:szCs w:val="24"/>
      </w:rPr>
    </w:lvl>
    <w:lvl w:ilvl="1" w:tplc="B448A5C2">
      <w:numFmt w:val="bullet"/>
      <w:lvlText w:val="•"/>
      <w:lvlJc w:val="left"/>
      <w:pPr>
        <w:ind w:left="898" w:hanging="204"/>
      </w:pPr>
      <w:rPr>
        <w:rFonts w:ascii="Arial" w:eastAsia="Arial" w:hAnsi="Arial" w:cs="Arial" w:hint="default"/>
        <w:spacing w:val="-14"/>
        <w:w w:val="100"/>
        <w:sz w:val="24"/>
        <w:szCs w:val="24"/>
      </w:rPr>
    </w:lvl>
    <w:lvl w:ilvl="2" w:tplc="AF0C06A8">
      <w:numFmt w:val="bullet"/>
      <w:lvlText w:val="•"/>
      <w:lvlJc w:val="left"/>
      <w:pPr>
        <w:ind w:left="1880" w:hanging="204"/>
      </w:pPr>
      <w:rPr>
        <w:rFonts w:hint="default"/>
      </w:rPr>
    </w:lvl>
    <w:lvl w:ilvl="3" w:tplc="D452DC82">
      <w:numFmt w:val="bullet"/>
      <w:lvlText w:val="•"/>
      <w:lvlJc w:val="left"/>
      <w:pPr>
        <w:ind w:left="2860" w:hanging="204"/>
      </w:pPr>
      <w:rPr>
        <w:rFonts w:hint="default"/>
      </w:rPr>
    </w:lvl>
    <w:lvl w:ilvl="4" w:tplc="1E90DCF4">
      <w:numFmt w:val="bullet"/>
      <w:lvlText w:val="•"/>
      <w:lvlJc w:val="left"/>
      <w:pPr>
        <w:ind w:left="3841" w:hanging="204"/>
      </w:pPr>
      <w:rPr>
        <w:rFonts w:hint="default"/>
      </w:rPr>
    </w:lvl>
    <w:lvl w:ilvl="5" w:tplc="0E8C5256">
      <w:numFmt w:val="bullet"/>
      <w:lvlText w:val="•"/>
      <w:lvlJc w:val="left"/>
      <w:pPr>
        <w:ind w:left="4821" w:hanging="204"/>
      </w:pPr>
      <w:rPr>
        <w:rFonts w:hint="default"/>
      </w:rPr>
    </w:lvl>
    <w:lvl w:ilvl="6" w:tplc="47F6F57E">
      <w:numFmt w:val="bullet"/>
      <w:lvlText w:val="•"/>
      <w:lvlJc w:val="left"/>
      <w:pPr>
        <w:ind w:left="5802" w:hanging="204"/>
      </w:pPr>
      <w:rPr>
        <w:rFonts w:hint="default"/>
      </w:rPr>
    </w:lvl>
    <w:lvl w:ilvl="7" w:tplc="95A0A1A4">
      <w:numFmt w:val="bullet"/>
      <w:lvlText w:val="•"/>
      <w:lvlJc w:val="left"/>
      <w:pPr>
        <w:ind w:left="6782" w:hanging="204"/>
      </w:pPr>
      <w:rPr>
        <w:rFonts w:hint="default"/>
      </w:rPr>
    </w:lvl>
    <w:lvl w:ilvl="8" w:tplc="B8A631DC">
      <w:numFmt w:val="bullet"/>
      <w:lvlText w:val="•"/>
      <w:lvlJc w:val="left"/>
      <w:pPr>
        <w:ind w:left="7763" w:hanging="204"/>
      </w:pPr>
      <w:rPr>
        <w:rFonts w:hint="default"/>
      </w:rPr>
    </w:lvl>
  </w:abstractNum>
  <w:abstractNum w:abstractNumId="15" w15:restartNumberingAfterBreak="0">
    <w:nsid w:val="2A110D1D"/>
    <w:multiLevelType w:val="hybridMultilevel"/>
    <w:tmpl w:val="6B18DD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CA85B80"/>
    <w:multiLevelType w:val="hybridMultilevel"/>
    <w:tmpl w:val="F36CFB44"/>
    <w:lvl w:ilvl="0" w:tplc="1B226134">
      <w:numFmt w:val="bullet"/>
      <w:lvlText w:val="•"/>
      <w:lvlJc w:val="left"/>
      <w:pPr>
        <w:ind w:left="898" w:hanging="272"/>
      </w:pPr>
      <w:rPr>
        <w:rFonts w:ascii="Arial" w:eastAsia="Arial" w:hAnsi="Arial" w:cs="Arial" w:hint="default"/>
        <w:spacing w:val="-13"/>
        <w:w w:val="100"/>
        <w:sz w:val="24"/>
        <w:szCs w:val="24"/>
      </w:rPr>
    </w:lvl>
    <w:lvl w:ilvl="1" w:tplc="77C2A88C">
      <w:numFmt w:val="bullet"/>
      <w:lvlText w:val="•"/>
      <w:lvlJc w:val="left"/>
      <w:pPr>
        <w:ind w:left="1782" w:hanging="272"/>
      </w:pPr>
      <w:rPr>
        <w:rFonts w:hint="default"/>
      </w:rPr>
    </w:lvl>
    <w:lvl w:ilvl="2" w:tplc="A41C729C">
      <w:numFmt w:val="bullet"/>
      <w:lvlText w:val="•"/>
      <w:lvlJc w:val="left"/>
      <w:pPr>
        <w:ind w:left="2664" w:hanging="272"/>
      </w:pPr>
      <w:rPr>
        <w:rFonts w:hint="default"/>
      </w:rPr>
    </w:lvl>
    <w:lvl w:ilvl="3" w:tplc="64801612">
      <w:numFmt w:val="bullet"/>
      <w:lvlText w:val="•"/>
      <w:lvlJc w:val="left"/>
      <w:pPr>
        <w:ind w:left="3547" w:hanging="272"/>
      </w:pPr>
      <w:rPr>
        <w:rFonts w:hint="default"/>
      </w:rPr>
    </w:lvl>
    <w:lvl w:ilvl="4" w:tplc="FE082448">
      <w:numFmt w:val="bullet"/>
      <w:lvlText w:val="•"/>
      <w:lvlJc w:val="left"/>
      <w:pPr>
        <w:ind w:left="4429" w:hanging="272"/>
      </w:pPr>
      <w:rPr>
        <w:rFonts w:hint="default"/>
      </w:rPr>
    </w:lvl>
    <w:lvl w:ilvl="5" w:tplc="251E3E68">
      <w:numFmt w:val="bullet"/>
      <w:lvlText w:val="•"/>
      <w:lvlJc w:val="left"/>
      <w:pPr>
        <w:ind w:left="5312" w:hanging="272"/>
      </w:pPr>
      <w:rPr>
        <w:rFonts w:hint="default"/>
      </w:rPr>
    </w:lvl>
    <w:lvl w:ilvl="6" w:tplc="944E0920">
      <w:numFmt w:val="bullet"/>
      <w:lvlText w:val="•"/>
      <w:lvlJc w:val="left"/>
      <w:pPr>
        <w:ind w:left="6194" w:hanging="272"/>
      </w:pPr>
      <w:rPr>
        <w:rFonts w:hint="default"/>
      </w:rPr>
    </w:lvl>
    <w:lvl w:ilvl="7" w:tplc="5F5245BC">
      <w:numFmt w:val="bullet"/>
      <w:lvlText w:val="•"/>
      <w:lvlJc w:val="left"/>
      <w:pPr>
        <w:ind w:left="7077" w:hanging="272"/>
      </w:pPr>
      <w:rPr>
        <w:rFonts w:hint="default"/>
      </w:rPr>
    </w:lvl>
    <w:lvl w:ilvl="8" w:tplc="A73E9B4A">
      <w:numFmt w:val="bullet"/>
      <w:lvlText w:val="•"/>
      <w:lvlJc w:val="left"/>
      <w:pPr>
        <w:ind w:left="7959" w:hanging="272"/>
      </w:pPr>
      <w:rPr>
        <w:rFonts w:hint="default"/>
      </w:rPr>
    </w:lvl>
  </w:abstractNum>
  <w:abstractNum w:abstractNumId="17" w15:restartNumberingAfterBreak="0">
    <w:nsid w:val="305E415D"/>
    <w:multiLevelType w:val="hybridMultilevel"/>
    <w:tmpl w:val="8E26C99E"/>
    <w:lvl w:ilvl="0" w:tplc="34C8425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8D17890"/>
    <w:multiLevelType w:val="hybridMultilevel"/>
    <w:tmpl w:val="05D89A6E"/>
    <w:lvl w:ilvl="0" w:tplc="F4760CEA">
      <w:numFmt w:val="bullet"/>
      <w:lvlText w:val="•"/>
      <w:lvlJc w:val="left"/>
      <w:pPr>
        <w:ind w:left="898" w:hanging="204"/>
      </w:pPr>
      <w:rPr>
        <w:rFonts w:ascii="Arial" w:eastAsia="Arial" w:hAnsi="Arial" w:cs="Arial" w:hint="default"/>
        <w:spacing w:val="-14"/>
        <w:w w:val="100"/>
        <w:sz w:val="24"/>
        <w:szCs w:val="24"/>
      </w:rPr>
    </w:lvl>
    <w:lvl w:ilvl="1" w:tplc="ADFAF1F6">
      <w:numFmt w:val="bullet"/>
      <w:lvlText w:val="•"/>
      <w:lvlJc w:val="left"/>
      <w:pPr>
        <w:ind w:left="1782" w:hanging="204"/>
      </w:pPr>
      <w:rPr>
        <w:rFonts w:hint="default"/>
      </w:rPr>
    </w:lvl>
    <w:lvl w:ilvl="2" w:tplc="2C506CBE">
      <w:numFmt w:val="bullet"/>
      <w:lvlText w:val="•"/>
      <w:lvlJc w:val="left"/>
      <w:pPr>
        <w:ind w:left="2664" w:hanging="204"/>
      </w:pPr>
      <w:rPr>
        <w:rFonts w:hint="default"/>
      </w:rPr>
    </w:lvl>
    <w:lvl w:ilvl="3" w:tplc="443E862C">
      <w:numFmt w:val="bullet"/>
      <w:lvlText w:val="•"/>
      <w:lvlJc w:val="left"/>
      <w:pPr>
        <w:ind w:left="3547" w:hanging="204"/>
      </w:pPr>
      <w:rPr>
        <w:rFonts w:hint="default"/>
      </w:rPr>
    </w:lvl>
    <w:lvl w:ilvl="4" w:tplc="B3B0E3D6">
      <w:numFmt w:val="bullet"/>
      <w:lvlText w:val="•"/>
      <w:lvlJc w:val="left"/>
      <w:pPr>
        <w:ind w:left="4429" w:hanging="204"/>
      </w:pPr>
      <w:rPr>
        <w:rFonts w:hint="default"/>
      </w:rPr>
    </w:lvl>
    <w:lvl w:ilvl="5" w:tplc="1DB4F2BE">
      <w:numFmt w:val="bullet"/>
      <w:lvlText w:val="•"/>
      <w:lvlJc w:val="left"/>
      <w:pPr>
        <w:ind w:left="5312" w:hanging="204"/>
      </w:pPr>
      <w:rPr>
        <w:rFonts w:hint="default"/>
      </w:rPr>
    </w:lvl>
    <w:lvl w:ilvl="6" w:tplc="F0C0A82C">
      <w:numFmt w:val="bullet"/>
      <w:lvlText w:val="•"/>
      <w:lvlJc w:val="left"/>
      <w:pPr>
        <w:ind w:left="6194" w:hanging="204"/>
      </w:pPr>
      <w:rPr>
        <w:rFonts w:hint="default"/>
      </w:rPr>
    </w:lvl>
    <w:lvl w:ilvl="7" w:tplc="0A20B174">
      <w:numFmt w:val="bullet"/>
      <w:lvlText w:val="•"/>
      <w:lvlJc w:val="left"/>
      <w:pPr>
        <w:ind w:left="7077" w:hanging="204"/>
      </w:pPr>
      <w:rPr>
        <w:rFonts w:hint="default"/>
      </w:rPr>
    </w:lvl>
    <w:lvl w:ilvl="8" w:tplc="546AF5D6">
      <w:numFmt w:val="bullet"/>
      <w:lvlText w:val="•"/>
      <w:lvlJc w:val="left"/>
      <w:pPr>
        <w:ind w:left="7959" w:hanging="204"/>
      </w:pPr>
      <w:rPr>
        <w:rFonts w:hint="default"/>
      </w:rPr>
    </w:lvl>
  </w:abstractNum>
  <w:abstractNum w:abstractNumId="19" w15:restartNumberingAfterBreak="0">
    <w:nsid w:val="3A047C48"/>
    <w:multiLevelType w:val="multilevel"/>
    <w:tmpl w:val="633C7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FA97CFD"/>
    <w:multiLevelType w:val="hybridMultilevel"/>
    <w:tmpl w:val="7E3AEF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34C84254">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0C04530"/>
    <w:multiLevelType w:val="multilevel"/>
    <w:tmpl w:val="1E54FDE8"/>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22" w15:restartNumberingAfterBreak="0">
    <w:nsid w:val="421C6043"/>
    <w:multiLevelType w:val="hybridMultilevel"/>
    <w:tmpl w:val="64966B36"/>
    <w:lvl w:ilvl="0" w:tplc="0C09000F">
      <w:start w:val="1"/>
      <w:numFmt w:val="decimal"/>
      <w:lvlText w:val="%1."/>
      <w:lvlJc w:val="left"/>
      <w:pPr>
        <w:ind w:left="718" w:hanging="204"/>
      </w:pPr>
      <w:rPr>
        <w:rFonts w:hint="default"/>
        <w:spacing w:val="-14"/>
        <w:w w:val="100"/>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42D29A4"/>
    <w:multiLevelType w:val="hybridMultilevel"/>
    <w:tmpl w:val="891A0D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42E560F"/>
    <w:multiLevelType w:val="hybridMultilevel"/>
    <w:tmpl w:val="9BB87F60"/>
    <w:lvl w:ilvl="0" w:tplc="34C8425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6D06B9A"/>
    <w:multiLevelType w:val="hybridMultilevel"/>
    <w:tmpl w:val="839EA646"/>
    <w:lvl w:ilvl="0" w:tplc="34C84254">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46DA6440"/>
    <w:multiLevelType w:val="hybridMultilevel"/>
    <w:tmpl w:val="59BCFA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A2C412C"/>
    <w:multiLevelType w:val="hybridMultilevel"/>
    <w:tmpl w:val="CA4AFD00"/>
    <w:lvl w:ilvl="0" w:tplc="99D05BE4">
      <w:numFmt w:val="bullet"/>
      <w:lvlText w:val="•"/>
      <w:lvlJc w:val="left"/>
      <w:pPr>
        <w:ind w:left="718" w:hanging="204"/>
      </w:pPr>
      <w:rPr>
        <w:rFonts w:ascii="Arial" w:eastAsia="Arial" w:hAnsi="Arial" w:cs="Arial" w:hint="default"/>
        <w:spacing w:val="-14"/>
        <w:w w:val="100"/>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A961075"/>
    <w:multiLevelType w:val="hybridMultilevel"/>
    <w:tmpl w:val="18B4227A"/>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1310EC6"/>
    <w:multiLevelType w:val="hybridMultilevel"/>
    <w:tmpl w:val="F9442B0E"/>
    <w:lvl w:ilvl="0" w:tplc="34C8425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4EA5035"/>
    <w:multiLevelType w:val="hybridMultilevel"/>
    <w:tmpl w:val="6ADCD9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7D60264"/>
    <w:multiLevelType w:val="hybridMultilevel"/>
    <w:tmpl w:val="2CD2E156"/>
    <w:lvl w:ilvl="0" w:tplc="2A127490">
      <w:numFmt w:val="bullet"/>
      <w:lvlText w:val="•"/>
      <w:lvlJc w:val="left"/>
      <w:pPr>
        <w:ind w:left="1080" w:hanging="72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BEF2E9A"/>
    <w:multiLevelType w:val="hybridMultilevel"/>
    <w:tmpl w:val="F814E2A8"/>
    <w:lvl w:ilvl="0" w:tplc="0C090005">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3" w15:restartNumberingAfterBreak="0">
    <w:nsid w:val="5C3A72E7"/>
    <w:multiLevelType w:val="hybridMultilevel"/>
    <w:tmpl w:val="BEA67B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C962A45"/>
    <w:multiLevelType w:val="hybridMultilevel"/>
    <w:tmpl w:val="9BAA405A"/>
    <w:lvl w:ilvl="0" w:tplc="032E3756">
      <w:start w:val="1"/>
      <w:numFmt w:val="decimal"/>
      <w:lvlText w:val="%1."/>
      <w:lvlJc w:val="left"/>
      <w:pPr>
        <w:ind w:left="718" w:hanging="320"/>
      </w:pPr>
      <w:rPr>
        <w:rFonts w:ascii="Arial" w:eastAsia="Arial" w:hAnsi="Arial" w:cs="Arial" w:hint="default"/>
        <w:spacing w:val="-15"/>
        <w:w w:val="100"/>
        <w:sz w:val="24"/>
        <w:szCs w:val="24"/>
      </w:rPr>
    </w:lvl>
    <w:lvl w:ilvl="1" w:tplc="0C090001">
      <w:start w:val="1"/>
      <w:numFmt w:val="bullet"/>
      <w:lvlText w:val=""/>
      <w:lvlJc w:val="left"/>
      <w:pPr>
        <w:ind w:left="898" w:hanging="320"/>
      </w:pPr>
      <w:rPr>
        <w:rFonts w:ascii="Symbol" w:hAnsi="Symbol" w:hint="default"/>
        <w:spacing w:val="-15"/>
        <w:w w:val="100"/>
        <w:sz w:val="24"/>
        <w:szCs w:val="24"/>
      </w:rPr>
    </w:lvl>
    <w:lvl w:ilvl="2" w:tplc="2A428756">
      <w:numFmt w:val="bullet"/>
      <w:lvlText w:val="•"/>
      <w:lvlJc w:val="left"/>
      <w:pPr>
        <w:ind w:left="1880" w:hanging="320"/>
      </w:pPr>
      <w:rPr>
        <w:rFonts w:hint="default"/>
      </w:rPr>
    </w:lvl>
    <w:lvl w:ilvl="3" w:tplc="6EA8B77E">
      <w:numFmt w:val="bullet"/>
      <w:lvlText w:val="•"/>
      <w:lvlJc w:val="left"/>
      <w:pPr>
        <w:ind w:left="2860" w:hanging="320"/>
      </w:pPr>
      <w:rPr>
        <w:rFonts w:hint="default"/>
      </w:rPr>
    </w:lvl>
    <w:lvl w:ilvl="4" w:tplc="E52A0414">
      <w:numFmt w:val="bullet"/>
      <w:lvlText w:val="•"/>
      <w:lvlJc w:val="left"/>
      <w:pPr>
        <w:ind w:left="3841" w:hanging="320"/>
      </w:pPr>
      <w:rPr>
        <w:rFonts w:hint="default"/>
      </w:rPr>
    </w:lvl>
    <w:lvl w:ilvl="5" w:tplc="EBC81A68">
      <w:numFmt w:val="bullet"/>
      <w:lvlText w:val="•"/>
      <w:lvlJc w:val="left"/>
      <w:pPr>
        <w:ind w:left="4821" w:hanging="320"/>
      </w:pPr>
      <w:rPr>
        <w:rFonts w:hint="default"/>
      </w:rPr>
    </w:lvl>
    <w:lvl w:ilvl="6" w:tplc="52089548">
      <w:numFmt w:val="bullet"/>
      <w:lvlText w:val="•"/>
      <w:lvlJc w:val="left"/>
      <w:pPr>
        <w:ind w:left="5802" w:hanging="320"/>
      </w:pPr>
      <w:rPr>
        <w:rFonts w:hint="default"/>
      </w:rPr>
    </w:lvl>
    <w:lvl w:ilvl="7" w:tplc="5F68B232">
      <w:numFmt w:val="bullet"/>
      <w:lvlText w:val="•"/>
      <w:lvlJc w:val="left"/>
      <w:pPr>
        <w:ind w:left="6782" w:hanging="320"/>
      </w:pPr>
      <w:rPr>
        <w:rFonts w:hint="default"/>
      </w:rPr>
    </w:lvl>
    <w:lvl w:ilvl="8" w:tplc="D7EE53AA">
      <w:numFmt w:val="bullet"/>
      <w:lvlText w:val="•"/>
      <w:lvlJc w:val="left"/>
      <w:pPr>
        <w:ind w:left="7763" w:hanging="320"/>
      </w:pPr>
      <w:rPr>
        <w:rFonts w:hint="default"/>
      </w:rPr>
    </w:lvl>
  </w:abstractNum>
  <w:abstractNum w:abstractNumId="35" w15:restartNumberingAfterBreak="0">
    <w:nsid w:val="5E594D0A"/>
    <w:multiLevelType w:val="hybridMultilevel"/>
    <w:tmpl w:val="920ED154"/>
    <w:lvl w:ilvl="0" w:tplc="0C090001">
      <w:start w:val="1"/>
      <w:numFmt w:val="bullet"/>
      <w:lvlText w:val=""/>
      <w:lvlJc w:val="left"/>
      <w:pPr>
        <w:ind w:left="536" w:hanging="360"/>
      </w:pPr>
      <w:rPr>
        <w:rFonts w:ascii="Symbol" w:hAnsi="Symbol" w:hint="default"/>
      </w:rPr>
    </w:lvl>
    <w:lvl w:ilvl="1" w:tplc="0C090003" w:tentative="1">
      <w:start w:val="1"/>
      <w:numFmt w:val="bullet"/>
      <w:lvlText w:val="o"/>
      <w:lvlJc w:val="left"/>
      <w:pPr>
        <w:ind w:left="1256" w:hanging="360"/>
      </w:pPr>
      <w:rPr>
        <w:rFonts w:ascii="Courier New" w:hAnsi="Courier New" w:cs="Courier New" w:hint="default"/>
      </w:rPr>
    </w:lvl>
    <w:lvl w:ilvl="2" w:tplc="0C090005" w:tentative="1">
      <w:start w:val="1"/>
      <w:numFmt w:val="bullet"/>
      <w:lvlText w:val=""/>
      <w:lvlJc w:val="left"/>
      <w:pPr>
        <w:ind w:left="1976" w:hanging="360"/>
      </w:pPr>
      <w:rPr>
        <w:rFonts w:ascii="Wingdings" w:hAnsi="Wingdings" w:hint="default"/>
      </w:rPr>
    </w:lvl>
    <w:lvl w:ilvl="3" w:tplc="0C090001" w:tentative="1">
      <w:start w:val="1"/>
      <w:numFmt w:val="bullet"/>
      <w:lvlText w:val=""/>
      <w:lvlJc w:val="left"/>
      <w:pPr>
        <w:ind w:left="2696" w:hanging="360"/>
      </w:pPr>
      <w:rPr>
        <w:rFonts w:ascii="Symbol" w:hAnsi="Symbol" w:hint="default"/>
      </w:rPr>
    </w:lvl>
    <w:lvl w:ilvl="4" w:tplc="0C090003" w:tentative="1">
      <w:start w:val="1"/>
      <w:numFmt w:val="bullet"/>
      <w:lvlText w:val="o"/>
      <w:lvlJc w:val="left"/>
      <w:pPr>
        <w:ind w:left="3416" w:hanging="360"/>
      </w:pPr>
      <w:rPr>
        <w:rFonts w:ascii="Courier New" w:hAnsi="Courier New" w:cs="Courier New" w:hint="default"/>
      </w:rPr>
    </w:lvl>
    <w:lvl w:ilvl="5" w:tplc="0C090005" w:tentative="1">
      <w:start w:val="1"/>
      <w:numFmt w:val="bullet"/>
      <w:lvlText w:val=""/>
      <w:lvlJc w:val="left"/>
      <w:pPr>
        <w:ind w:left="4136" w:hanging="360"/>
      </w:pPr>
      <w:rPr>
        <w:rFonts w:ascii="Wingdings" w:hAnsi="Wingdings" w:hint="default"/>
      </w:rPr>
    </w:lvl>
    <w:lvl w:ilvl="6" w:tplc="0C090001" w:tentative="1">
      <w:start w:val="1"/>
      <w:numFmt w:val="bullet"/>
      <w:lvlText w:val=""/>
      <w:lvlJc w:val="left"/>
      <w:pPr>
        <w:ind w:left="4856" w:hanging="360"/>
      </w:pPr>
      <w:rPr>
        <w:rFonts w:ascii="Symbol" w:hAnsi="Symbol" w:hint="default"/>
      </w:rPr>
    </w:lvl>
    <w:lvl w:ilvl="7" w:tplc="0C090003" w:tentative="1">
      <w:start w:val="1"/>
      <w:numFmt w:val="bullet"/>
      <w:lvlText w:val="o"/>
      <w:lvlJc w:val="left"/>
      <w:pPr>
        <w:ind w:left="5576" w:hanging="360"/>
      </w:pPr>
      <w:rPr>
        <w:rFonts w:ascii="Courier New" w:hAnsi="Courier New" w:cs="Courier New" w:hint="default"/>
      </w:rPr>
    </w:lvl>
    <w:lvl w:ilvl="8" w:tplc="0C090005" w:tentative="1">
      <w:start w:val="1"/>
      <w:numFmt w:val="bullet"/>
      <w:lvlText w:val=""/>
      <w:lvlJc w:val="left"/>
      <w:pPr>
        <w:ind w:left="6296" w:hanging="360"/>
      </w:pPr>
      <w:rPr>
        <w:rFonts w:ascii="Wingdings" w:hAnsi="Wingdings" w:hint="default"/>
      </w:rPr>
    </w:lvl>
  </w:abstractNum>
  <w:abstractNum w:abstractNumId="36" w15:restartNumberingAfterBreak="0">
    <w:nsid w:val="637370B3"/>
    <w:multiLevelType w:val="hybridMultilevel"/>
    <w:tmpl w:val="8D4045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69249F9"/>
    <w:multiLevelType w:val="hybridMultilevel"/>
    <w:tmpl w:val="341EB1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3">
      <w:start w:val="1"/>
      <w:numFmt w:val="bullet"/>
      <w:lvlText w:val="o"/>
      <w:lvlJc w:val="left"/>
      <w:pPr>
        <w:ind w:left="2160" w:hanging="360"/>
      </w:pPr>
      <w:rPr>
        <w:rFonts w:ascii="Courier New" w:hAnsi="Courier New" w:cs="Courier New"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3A714A4"/>
    <w:multiLevelType w:val="multilevel"/>
    <w:tmpl w:val="25661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91F705B"/>
    <w:multiLevelType w:val="hybridMultilevel"/>
    <w:tmpl w:val="3B2C67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4600F96C">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9F2081A"/>
    <w:multiLevelType w:val="hybridMultilevel"/>
    <w:tmpl w:val="13921B62"/>
    <w:lvl w:ilvl="0" w:tplc="032E3756">
      <w:start w:val="1"/>
      <w:numFmt w:val="decimal"/>
      <w:lvlText w:val="%1."/>
      <w:lvlJc w:val="left"/>
      <w:pPr>
        <w:ind w:left="718" w:hanging="320"/>
      </w:pPr>
      <w:rPr>
        <w:rFonts w:ascii="Arial" w:eastAsia="Arial" w:hAnsi="Arial" w:cs="Arial" w:hint="default"/>
        <w:spacing w:val="-15"/>
        <w:w w:val="100"/>
        <w:sz w:val="24"/>
        <w:szCs w:val="24"/>
      </w:rPr>
    </w:lvl>
    <w:lvl w:ilvl="1" w:tplc="43929FC0">
      <w:start w:val="1"/>
      <w:numFmt w:val="decimal"/>
      <w:lvlText w:val="%2."/>
      <w:lvlJc w:val="left"/>
      <w:pPr>
        <w:ind w:left="898" w:hanging="320"/>
      </w:pPr>
      <w:rPr>
        <w:rFonts w:ascii="Arial" w:eastAsia="Arial" w:hAnsi="Arial" w:cs="Arial" w:hint="default"/>
        <w:spacing w:val="-15"/>
        <w:w w:val="100"/>
        <w:sz w:val="24"/>
        <w:szCs w:val="24"/>
      </w:rPr>
    </w:lvl>
    <w:lvl w:ilvl="2" w:tplc="2A428756">
      <w:numFmt w:val="bullet"/>
      <w:lvlText w:val="•"/>
      <w:lvlJc w:val="left"/>
      <w:pPr>
        <w:ind w:left="1880" w:hanging="320"/>
      </w:pPr>
      <w:rPr>
        <w:rFonts w:hint="default"/>
      </w:rPr>
    </w:lvl>
    <w:lvl w:ilvl="3" w:tplc="6EA8B77E">
      <w:numFmt w:val="bullet"/>
      <w:lvlText w:val="•"/>
      <w:lvlJc w:val="left"/>
      <w:pPr>
        <w:ind w:left="2860" w:hanging="320"/>
      </w:pPr>
      <w:rPr>
        <w:rFonts w:hint="default"/>
      </w:rPr>
    </w:lvl>
    <w:lvl w:ilvl="4" w:tplc="E52A0414">
      <w:numFmt w:val="bullet"/>
      <w:lvlText w:val="•"/>
      <w:lvlJc w:val="left"/>
      <w:pPr>
        <w:ind w:left="3841" w:hanging="320"/>
      </w:pPr>
      <w:rPr>
        <w:rFonts w:hint="default"/>
      </w:rPr>
    </w:lvl>
    <w:lvl w:ilvl="5" w:tplc="EBC81A68">
      <w:numFmt w:val="bullet"/>
      <w:lvlText w:val="•"/>
      <w:lvlJc w:val="left"/>
      <w:pPr>
        <w:ind w:left="4821" w:hanging="320"/>
      </w:pPr>
      <w:rPr>
        <w:rFonts w:hint="default"/>
      </w:rPr>
    </w:lvl>
    <w:lvl w:ilvl="6" w:tplc="52089548">
      <w:numFmt w:val="bullet"/>
      <w:lvlText w:val="•"/>
      <w:lvlJc w:val="left"/>
      <w:pPr>
        <w:ind w:left="5802" w:hanging="320"/>
      </w:pPr>
      <w:rPr>
        <w:rFonts w:hint="default"/>
      </w:rPr>
    </w:lvl>
    <w:lvl w:ilvl="7" w:tplc="5F68B232">
      <w:numFmt w:val="bullet"/>
      <w:lvlText w:val="•"/>
      <w:lvlJc w:val="left"/>
      <w:pPr>
        <w:ind w:left="6782" w:hanging="320"/>
      </w:pPr>
      <w:rPr>
        <w:rFonts w:hint="default"/>
      </w:rPr>
    </w:lvl>
    <w:lvl w:ilvl="8" w:tplc="D7EE53AA">
      <w:numFmt w:val="bullet"/>
      <w:lvlText w:val="•"/>
      <w:lvlJc w:val="left"/>
      <w:pPr>
        <w:ind w:left="7763" w:hanging="320"/>
      </w:pPr>
      <w:rPr>
        <w:rFonts w:hint="default"/>
      </w:rPr>
    </w:lvl>
  </w:abstractNum>
  <w:abstractNum w:abstractNumId="41" w15:restartNumberingAfterBreak="0">
    <w:nsid w:val="7C6467A0"/>
    <w:multiLevelType w:val="multilevel"/>
    <w:tmpl w:val="75E2E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E542F9A"/>
    <w:multiLevelType w:val="hybridMultilevel"/>
    <w:tmpl w:val="C958D67A"/>
    <w:lvl w:ilvl="0" w:tplc="C5724996">
      <w:start w:val="1"/>
      <w:numFmt w:val="lowerLetter"/>
      <w:lvlText w:val="(%1)"/>
      <w:lvlJc w:val="left"/>
      <w:pPr>
        <w:ind w:left="298" w:hanging="360"/>
      </w:pPr>
      <w:rPr>
        <w:rFonts w:ascii="Arial" w:eastAsia="Arial" w:hAnsi="Arial" w:cs="Arial" w:hint="default"/>
        <w:spacing w:val="-1"/>
        <w:w w:val="100"/>
        <w:sz w:val="24"/>
        <w:szCs w:val="24"/>
      </w:rPr>
    </w:lvl>
    <w:lvl w:ilvl="1" w:tplc="7CC298F4">
      <w:numFmt w:val="bullet"/>
      <w:lvlText w:val="•"/>
      <w:lvlJc w:val="left"/>
      <w:pPr>
        <w:ind w:left="1242" w:hanging="360"/>
      </w:pPr>
      <w:rPr>
        <w:rFonts w:hint="default"/>
      </w:rPr>
    </w:lvl>
    <w:lvl w:ilvl="2" w:tplc="53C40C06">
      <w:numFmt w:val="bullet"/>
      <w:lvlText w:val="•"/>
      <w:lvlJc w:val="left"/>
      <w:pPr>
        <w:ind w:left="2184" w:hanging="360"/>
      </w:pPr>
      <w:rPr>
        <w:rFonts w:hint="default"/>
      </w:rPr>
    </w:lvl>
    <w:lvl w:ilvl="3" w:tplc="AD0411AE">
      <w:numFmt w:val="bullet"/>
      <w:lvlText w:val="•"/>
      <w:lvlJc w:val="left"/>
      <w:pPr>
        <w:ind w:left="3127" w:hanging="360"/>
      </w:pPr>
      <w:rPr>
        <w:rFonts w:hint="default"/>
      </w:rPr>
    </w:lvl>
    <w:lvl w:ilvl="4" w:tplc="955A0752">
      <w:numFmt w:val="bullet"/>
      <w:lvlText w:val="•"/>
      <w:lvlJc w:val="left"/>
      <w:pPr>
        <w:ind w:left="4069" w:hanging="360"/>
      </w:pPr>
      <w:rPr>
        <w:rFonts w:hint="default"/>
      </w:rPr>
    </w:lvl>
    <w:lvl w:ilvl="5" w:tplc="2D5EC3CA">
      <w:numFmt w:val="bullet"/>
      <w:lvlText w:val="•"/>
      <w:lvlJc w:val="left"/>
      <w:pPr>
        <w:ind w:left="5012" w:hanging="360"/>
      </w:pPr>
      <w:rPr>
        <w:rFonts w:hint="default"/>
      </w:rPr>
    </w:lvl>
    <w:lvl w:ilvl="6" w:tplc="B11CF40E">
      <w:numFmt w:val="bullet"/>
      <w:lvlText w:val="•"/>
      <w:lvlJc w:val="left"/>
      <w:pPr>
        <w:ind w:left="5954" w:hanging="360"/>
      </w:pPr>
      <w:rPr>
        <w:rFonts w:hint="default"/>
      </w:rPr>
    </w:lvl>
    <w:lvl w:ilvl="7" w:tplc="7ED2DDBE">
      <w:numFmt w:val="bullet"/>
      <w:lvlText w:val="•"/>
      <w:lvlJc w:val="left"/>
      <w:pPr>
        <w:ind w:left="6897" w:hanging="360"/>
      </w:pPr>
      <w:rPr>
        <w:rFonts w:hint="default"/>
      </w:rPr>
    </w:lvl>
    <w:lvl w:ilvl="8" w:tplc="50AA1246">
      <w:numFmt w:val="bullet"/>
      <w:lvlText w:val="•"/>
      <w:lvlJc w:val="left"/>
      <w:pPr>
        <w:ind w:left="7839" w:hanging="360"/>
      </w:pPr>
      <w:rPr>
        <w:rFonts w:hint="default"/>
      </w:rPr>
    </w:lvl>
  </w:abstractNum>
  <w:num w:numId="1" w16cid:durableId="1415468451">
    <w:abstractNumId w:val="14"/>
  </w:num>
  <w:num w:numId="2" w16cid:durableId="438598666">
    <w:abstractNumId w:val="18"/>
  </w:num>
  <w:num w:numId="3" w16cid:durableId="124664127">
    <w:abstractNumId w:val="8"/>
  </w:num>
  <w:num w:numId="4" w16cid:durableId="2036616202">
    <w:abstractNumId w:val="16"/>
  </w:num>
  <w:num w:numId="5" w16cid:durableId="562831562">
    <w:abstractNumId w:val="40"/>
  </w:num>
  <w:num w:numId="6" w16cid:durableId="674847713">
    <w:abstractNumId w:val="9"/>
  </w:num>
  <w:num w:numId="7" w16cid:durableId="1834564377">
    <w:abstractNumId w:val="11"/>
  </w:num>
  <w:num w:numId="8" w16cid:durableId="731731172">
    <w:abstractNumId w:val="3"/>
  </w:num>
  <w:num w:numId="9" w16cid:durableId="169637253">
    <w:abstractNumId w:val="0"/>
  </w:num>
  <w:num w:numId="10" w16cid:durableId="733086188">
    <w:abstractNumId w:val="17"/>
  </w:num>
  <w:num w:numId="11" w16cid:durableId="1501385946">
    <w:abstractNumId w:val="24"/>
  </w:num>
  <w:num w:numId="12" w16cid:durableId="1083919339">
    <w:abstractNumId w:val="7"/>
  </w:num>
  <w:num w:numId="13" w16cid:durableId="46733296">
    <w:abstractNumId w:val="25"/>
  </w:num>
  <w:num w:numId="14" w16cid:durableId="1106466927">
    <w:abstractNumId w:val="27"/>
  </w:num>
  <w:num w:numId="15" w16cid:durableId="1973634110">
    <w:abstractNumId w:val="22"/>
  </w:num>
  <w:num w:numId="16" w16cid:durableId="382339700">
    <w:abstractNumId w:val="5"/>
  </w:num>
  <w:num w:numId="17" w16cid:durableId="1162237475">
    <w:abstractNumId w:val="21"/>
  </w:num>
  <w:num w:numId="18" w16cid:durableId="1413313785">
    <w:abstractNumId w:val="23"/>
  </w:num>
  <w:num w:numId="19" w16cid:durableId="715927841">
    <w:abstractNumId w:val="41"/>
  </w:num>
  <w:num w:numId="20" w16cid:durableId="210381780">
    <w:abstractNumId w:val="38"/>
  </w:num>
  <w:num w:numId="21" w16cid:durableId="2091274541">
    <w:abstractNumId w:val="29"/>
  </w:num>
  <w:num w:numId="22" w16cid:durableId="46686177">
    <w:abstractNumId w:val="4"/>
  </w:num>
  <w:num w:numId="23" w16cid:durableId="352804750">
    <w:abstractNumId w:val="33"/>
  </w:num>
  <w:num w:numId="24" w16cid:durableId="1854225548">
    <w:abstractNumId w:val="37"/>
  </w:num>
  <w:num w:numId="25" w16cid:durableId="422073500">
    <w:abstractNumId w:val="19"/>
  </w:num>
  <w:num w:numId="26" w16cid:durableId="1086460310">
    <w:abstractNumId w:val="34"/>
  </w:num>
  <w:num w:numId="27" w16cid:durableId="909585699">
    <w:abstractNumId w:val="0"/>
  </w:num>
  <w:num w:numId="28" w16cid:durableId="686055107">
    <w:abstractNumId w:val="26"/>
  </w:num>
  <w:num w:numId="29" w16cid:durableId="282080457">
    <w:abstractNumId w:val="12"/>
  </w:num>
  <w:num w:numId="30" w16cid:durableId="1629387876">
    <w:abstractNumId w:val="20"/>
  </w:num>
  <w:num w:numId="31" w16cid:durableId="145898475">
    <w:abstractNumId w:val="39"/>
  </w:num>
  <w:num w:numId="32" w16cid:durableId="498543383">
    <w:abstractNumId w:val="28"/>
  </w:num>
  <w:num w:numId="33" w16cid:durableId="361328009">
    <w:abstractNumId w:val="32"/>
  </w:num>
  <w:num w:numId="34" w16cid:durableId="1386418377">
    <w:abstractNumId w:val="0"/>
    <w:lvlOverride w:ilvl="0">
      <w:startOverride w:val="1"/>
    </w:lvlOverride>
  </w:num>
  <w:num w:numId="35" w16cid:durableId="1435900384">
    <w:abstractNumId w:val="17"/>
  </w:num>
  <w:num w:numId="36" w16cid:durableId="1983193384">
    <w:abstractNumId w:val="15"/>
  </w:num>
  <w:num w:numId="37" w16cid:durableId="496772718">
    <w:abstractNumId w:val="31"/>
  </w:num>
  <w:num w:numId="38" w16cid:durableId="1320883760">
    <w:abstractNumId w:val="13"/>
  </w:num>
  <w:num w:numId="39" w16cid:durableId="852570939">
    <w:abstractNumId w:val="42"/>
  </w:num>
  <w:num w:numId="40" w16cid:durableId="1688362179">
    <w:abstractNumId w:val="2"/>
  </w:num>
  <w:num w:numId="41" w16cid:durableId="1872454106">
    <w:abstractNumId w:val="1"/>
  </w:num>
  <w:num w:numId="42" w16cid:durableId="867261446">
    <w:abstractNumId w:val="6"/>
  </w:num>
  <w:num w:numId="43" w16cid:durableId="236284084">
    <w:abstractNumId w:val="10"/>
  </w:num>
  <w:num w:numId="44" w16cid:durableId="223180566">
    <w:abstractNumId w:val="30"/>
  </w:num>
  <w:num w:numId="45" w16cid:durableId="326595460">
    <w:abstractNumId w:val="36"/>
  </w:num>
  <w:num w:numId="46" w16cid:durableId="2068797147">
    <w:abstractNumId w:val="35"/>
  </w:num>
  <w:num w:numId="47" w16cid:durableId="1909071408">
    <w:abstractNumId w:val="3"/>
  </w:num>
  <w:num w:numId="48" w16cid:durableId="1533881961">
    <w:abstractNumId w:val="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209"/>
    <w:rsid w:val="00002118"/>
    <w:rsid w:val="00003409"/>
    <w:rsid w:val="000062D0"/>
    <w:rsid w:val="00006D9A"/>
    <w:rsid w:val="000111B6"/>
    <w:rsid w:val="00025677"/>
    <w:rsid w:val="00026F8F"/>
    <w:rsid w:val="00031049"/>
    <w:rsid w:val="00033269"/>
    <w:rsid w:val="00035C67"/>
    <w:rsid w:val="0003647F"/>
    <w:rsid w:val="00042422"/>
    <w:rsid w:val="00050DAF"/>
    <w:rsid w:val="000521A1"/>
    <w:rsid w:val="0005232A"/>
    <w:rsid w:val="00061409"/>
    <w:rsid w:val="00061DAD"/>
    <w:rsid w:val="00062FB7"/>
    <w:rsid w:val="00064AA8"/>
    <w:rsid w:val="00064DF9"/>
    <w:rsid w:val="00082242"/>
    <w:rsid w:val="00085EF8"/>
    <w:rsid w:val="00092343"/>
    <w:rsid w:val="000971B5"/>
    <w:rsid w:val="0009750C"/>
    <w:rsid w:val="000A342F"/>
    <w:rsid w:val="000B0E62"/>
    <w:rsid w:val="000C3C47"/>
    <w:rsid w:val="000C7950"/>
    <w:rsid w:val="000D066B"/>
    <w:rsid w:val="000D480B"/>
    <w:rsid w:val="000E43A2"/>
    <w:rsid w:val="000F17DC"/>
    <w:rsid w:val="001024D5"/>
    <w:rsid w:val="00102FBD"/>
    <w:rsid w:val="0010461E"/>
    <w:rsid w:val="0010515B"/>
    <w:rsid w:val="0011208A"/>
    <w:rsid w:val="00113FE4"/>
    <w:rsid w:val="00116C15"/>
    <w:rsid w:val="00122FE3"/>
    <w:rsid w:val="00123652"/>
    <w:rsid w:val="001310FE"/>
    <w:rsid w:val="00131B2A"/>
    <w:rsid w:val="001323F7"/>
    <w:rsid w:val="00132FF1"/>
    <w:rsid w:val="00142E42"/>
    <w:rsid w:val="00143340"/>
    <w:rsid w:val="00147518"/>
    <w:rsid w:val="001509C5"/>
    <w:rsid w:val="00156CF7"/>
    <w:rsid w:val="001609AA"/>
    <w:rsid w:val="00164DF6"/>
    <w:rsid w:val="00165CA9"/>
    <w:rsid w:val="00165CDA"/>
    <w:rsid w:val="001675E9"/>
    <w:rsid w:val="00170582"/>
    <w:rsid w:val="00175108"/>
    <w:rsid w:val="0018111F"/>
    <w:rsid w:val="00182209"/>
    <w:rsid w:val="001903FA"/>
    <w:rsid w:val="00192A17"/>
    <w:rsid w:val="00196D0C"/>
    <w:rsid w:val="001A45DB"/>
    <w:rsid w:val="001A6CA8"/>
    <w:rsid w:val="001B09FA"/>
    <w:rsid w:val="001B1092"/>
    <w:rsid w:val="001B4450"/>
    <w:rsid w:val="001B5DA6"/>
    <w:rsid w:val="001B665C"/>
    <w:rsid w:val="001C1E4E"/>
    <w:rsid w:val="001C616C"/>
    <w:rsid w:val="001D09EC"/>
    <w:rsid w:val="001D0BE4"/>
    <w:rsid w:val="001D3110"/>
    <w:rsid w:val="001D6A4D"/>
    <w:rsid w:val="001E4DA6"/>
    <w:rsid w:val="001E5BC7"/>
    <w:rsid w:val="001E5C10"/>
    <w:rsid w:val="001E5C4A"/>
    <w:rsid w:val="001F2197"/>
    <w:rsid w:val="001F48EA"/>
    <w:rsid w:val="001F7F25"/>
    <w:rsid w:val="00204E46"/>
    <w:rsid w:val="00215C6D"/>
    <w:rsid w:val="00230FF6"/>
    <w:rsid w:val="00236688"/>
    <w:rsid w:val="00236907"/>
    <w:rsid w:val="00237174"/>
    <w:rsid w:val="00240944"/>
    <w:rsid w:val="00240E34"/>
    <w:rsid w:val="00254C47"/>
    <w:rsid w:val="00254DA0"/>
    <w:rsid w:val="00262ED1"/>
    <w:rsid w:val="0026445D"/>
    <w:rsid w:val="00265FDE"/>
    <w:rsid w:val="00267007"/>
    <w:rsid w:val="00272B4C"/>
    <w:rsid w:val="00280CA4"/>
    <w:rsid w:val="002946D0"/>
    <w:rsid w:val="00294B6A"/>
    <w:rsid w:val="00295A35"/>
    <w:rsid w:val="002A5A52"/>
    <w:rsid w:val="002A6AF7"/>
    <w:rsid w:val="002B11DF"/>
    <w:rsid w:val="002C0D70"/>
    <w:rsid w:val="002C2361"/>
    <w:rsid w:val="002C797D"/>
    <w:rsid w:val="002D009D"/>
    <w:rsid w:val="002D0F53"/>
    <w:rsid w:val="002D25D2"/>
    <w:rsid w:val="002F15A5"/>
    <w:rsid w:val="002F1B9D"/>
    <w:rsid w:val="002F7AC9"/>
    <w:rsid w:val="00301589"/>
    <w:rsid w:val="003018E1"/>
    <w:rsid w:val="00302C29"/>
    <w:rsid w:val="00307B10"/>
    <w:rsid w:val="00313FF2"/>
    <w:rsid w:val="00314E38"/>
    <w:rsid w:val="00321DAE"/>
    <w:rsid w:val="003224FE"/>
    <w:rsid w:val="0032545C"/>
    <w:rsid w:val="00327736"/>
    <w:rsid w:val="003309A3"/>
    <w:rsid w:val="00332855"/>
    <w:rsid w:val="0033539B"/>
    <w:rsid w:val="00335B8C"/>
    <w:rsid w:val="003361F3"/>
    <w:rsid w:val="003371A3"/>
    <w:rsid w:val="00340458"/>
    <w:rsid w:val="00345242"/>
    <w:rsid w:val="00347A69"/>
    <w:rsid w:val="0036095D"/>
    <w:rsid w:val="00362D5D"/>
    <w:rsid w:val="003652AB"/>
    <w:rsid w:val="003706D1"/>
    <w:rsid w:val="00370965"/>
    <w:rsid w:val="003744ED"/>
    <w:rsid w:val="00384C8F"/>
    <w:rsid w:val="00384D9C"/>
    <w:rsid w:val="00387332"/>
    <w:rsid w:val="00391B8F"/>
    <w:rsid w:val="00397D3D"/>
    <w:rsid w:val="003A7675"/>
    <w:rsid w:val="003B4F69"/>
    <w:rsid w:val="003B7404"/>
    <w:rsid w:val="003D0F67"/>
    <w:rsid w:val="003D2F66"/>
    <w:rsid w:val="003D3F06"/>
    <w:rsid w:val="003E3CDA"/>
    <w:rsid w:val="003E5328"/>
    <w:rsid w:val="003F2BD3"/>
    <w:rsid w:val="003F357F"/>
    <w:rsid w:val="003F684A"/>
    <w:rsid w:val="003F7B9E"/>
    <w:rsid w:val="00405671"/>
    <w:rsid w:val="004120C9"/>
    <w:rsid w:val="00420400"/>
    <w:rsid w:val="0042526A"/>
    <w:rsid w:val="004274F8"/>
    <w:rsid w:val="004421DE"/>
    <w:rsid w:val="004432C2"/>
    <w:rsid w:val="00460DB4"/>
    <w:rsid w:val="004621A6"/>
    <w:rsid w:val="00462515"/>
    <w:rsid w:val="0046321B"/>
    <w:rsid w:val="004648E7"/>
    <w:rsid w:val="00470624"/>
    <w:rsid w:val="004708D0"/>
    <w:rsid w:val="00482614"/>
    <w:rsid w:val="004A4FA1"/>
    <w:rsid w:val="004A7FA6"/>
    <w:rsid w:val="004B0DEC"/>
    <w:rsid w:val="004C3185"/>
    <w:rsid w:val="004C72E9"/>
    <w:rsid w:val="004D09C4"/>
    <w:rsid w:val="004D1FF6"/>
    <w:rsid w:val="004D5A6F"/>
    <w:rsid w:val="004E1C45"/>
    <w:rsid w:val="004E2DB1"/>
    <w:rsid w:val="004E5AC1"/>
    <w:rsid w:val="004F77CC"/>
    <w:rsid w:val="0050416E"/>
    <w:rsid w:val="00505AFB"/>
    <w:rsid w:val="0052300C"/>
    <w:rsid w:val="00526AF4"/>
    <w:rsid w:val="00532448"/>
    <w:rsid w:val="005449A3"/>
    <w:rsid w:val="00547EBD"/>
    <w:rsid w:val="005535E8"/>
    <w:rsid w:val="005608BF"/>
    <w:rsid w:val="00563F9D"/>
    <w:rsid w:val="00564184"/>
    <w:rsid w:val="00571F4B"/>
    <w:rsid w:val="00592E02"/>
    <w:rsid w:val="005977C6"/>
    <w:rsid w:val="00597FF7"/>
    <w:rsid w:val="005A2397"/>
    <w:rsid w:val="005A77E2"/>
    <w:rsid w:val="005B5330"/>
    <w:rsid w:val="005B54CB"/>
    <w:rsid w:val="005C3B38"/>
    <w:rsid w:val="005C70C7"/>
    <w:rsid w:val="005C758D"/>
    <w:rsid w:val="005D2C62"/>
    <w:rsid w:val="005E4752"/>
    <w:rsid w:val="005E4E3D"/>
    <w:rsid w:val="005E5B3A"/>
    <w:rsid w:val="005F20EF"/>
    <w:rsid w:val="0060637F"/>
    <w:rsid w:val="006103C1"/>
    <w:rsid w:val="006129C9"/>
    <w:rsid w:val="00614230"/>
    <w:rsid w:val="006162E7"/>
    <w:rsid w:val="0062201E"/>
    <w:rsid w:val="006236E5"/>
    <w:rsid w:val="006257ED"/>
    <w:rsid w:val="00631288"/>
    <w:rsid w:val="00632C81"/>
    <w:rsid w:val="006424FC"/>
    <w:rsid w:val="0064547E"/>
    <w:rsid w:val="0065517D"/>
    <w:rsid w:val="00662D38"/>
    <w:rsid w:val="00666C07"/>
    <w:rsid w:val="00666E17"/>
    <w:rsid w:val="00673B8D"/>
    <w:rsid w:val="00674C3D"/>
    <w:rsid w:val="00677CC7"/>
    <w:rsid w:val="00682FE4"/>
    <w:rsid w:val="00684385"/>
    <w:rsid w:val="00686A0F"/>
    <w:rsid w:val="00692BA8"/>
    <w:rsid w:val="00692EAA"/>
    <w:rsid w:val="0069499B"/>
    <w:rsid w:val="006963AF"/>
    <w:rsid w:val="006A16E2"/>
    <w:rsid w:val="006A1BD6"/>
    <w:rsid w:val="006A41DE"/>
    <w:rsid w:val="006B3377"/>
    <w:rsid w:val="006B6A67"/>
    <w:rsid w:val="006B746C"/>
    <w:rsid w:val="006C13B7"/>
    <w:rsid w:val="006C4A1D"/>
    <w:rsid w:val="006C79E6"/>
    <w:rsid w:val="006D0A1C"/>
    <w:rsid w:val="006D14D0"/>
    <w:rsid w:val="006D15C0"/>
    <w:rsid w:val="006D23D4"/>
    <w:rsid w:val="006D31A4"/>
    <w:rsid w:val="006D348A"/>
    <w:rsid w:val="006D4E4E"/>
    <w:rsid w:val="006D73A9"/>
    <w:rsid w:val="006F0970"/>
    <w:rsid w:val="006F0C72"/>
    <w:rsid w:val="006F15F9"/>
    <w:rsid w:val="006F317B"/>
    <w:rsid w:val="006F4F16"/>
    <w:rsid w:val="006F51FF"/>
    <w:rsid w:val="00701327"/>
    <w:rsid w:val="0070160A"/>
    <w:rsid w:val="007017FA"/>
    <w:rsid w:val="00711F90"/>
    <w:rsid w:val="00713366"/>
    <w:rsid w:val="00713B99"/>
    <w:rsid w:val="00715EEE"/>
    <w:rsid w:val="00716460"/>
    <w:rsid w:val="00726D71"/>
    <w:rsid w:val="00735F34"/>
    <w:rsid w:val="007514DC"/>
    <w:rsid w:val="007572AE"/>
    <w:rsid w:val="007614E6"/>
    <w:rsid w:val="00776D04"/>
    <w:rsid w:val="00780810"/>
    <w:rsid w:val="00780D62"/>
    <w:rsid w:val="00790AA0"/>
    <w:rsid w:val="00790CD0"/>
    <w:rsid w:val="0079285C"/>
    <w:rsid w:val="00794B75"/>
    <w:rsid w:val="007A1D05"/>
    <w:rsid w:val="007A2C15"/>
    <w:rsid w:val="007A7A64"/>
    <w:rsid w:val="007B0A47"/>
    <w:rsid w:val="007B448D"/>
    <w:rsid w:val="007C070A"/>
    <w:rsid w:val="007C4E6E"/>
    <w:rsid w:val="007C5783"/>
    <w:rsid w:val="007D196E"/>
    <w:rsid w:val="007D19F7"/>
    <w:rsid w:val="007D227F"/>
    <w:rsid w:val="007D5DCC"/>
    <w:rsid w:val="007E22BD"/>
    <w:rsid w:val="007E5FBD"/>
    <w:rsid w:val="007E7B34"/>
    <w:rsid w:val="007F09AA"/>
    <w:rsid w:val="007F4456"/>
    <w:rsid w:val="007F4CB8"/>
    <w:rsid w:val="00803E4D"/>
    <w:rsid w:val="00803FEF"/>
    <w:rsid w:val="00807329"/>
    <w:rsid w:val="00812157"/>
    <w:rsid w:val="00813641"/>
    <w:rsid w:val="008229EF"/>
    <w:rsid w:val="00823B8C"/>
    <w:rsid w:val="00827DA7"/>
    <w:rsid w:val="008345C1"/>
    <w:rsid w:val="008345DC"/>
    <w:rsid w:val="0083643E"/>
    <w:rsid w:val="008425A6"/>
    <w:rsid w:val="00861952"/>
    <w:rsid w:val="00865ABA"/>
    <w:rsid w:val="00872DAD"/>
    <w:rsid w:val="00877362"/>
    <w:rsid w:val="008774DE"/>
    <w:rsid w:val="00886F48"/>
    <w:rsid w:val="00891AA4"/>
    <w:rsid w:val="008946C9"/>
    <w:rsid w:val="008B06AE"/>
    <w:rsid w:val="008B1B52"/>
    <w:rsid w:val="008C374D"/>
    <w:rsid w:val="008C7BB4"/>
    <w:rsid w:val="008C7BFD"/>
    <w:rsid w:val="008D5197"/>
    <w:rsid w:val="008E5843"/>
    <w:rsid w:val="008E5ACB"/>
    <w:rsid w:val="008F491C"/>
    <w:rsid w:val="008F6238"/>
    <w:rsid w:val="00901B1B"/>
    <w:rsid w:val="00902082"/>
    <w:rsid w:val="00905F5F"/>
    <w:rsid w:val="0091068C"/>
    <w:rsid w:val="00912974"/>
    <w:rsid w:val="0092099A"/>
    <w:rsid w:val="009349DE"/>
    <w:rsid w:val="00937BC9"/>
    <w:rsid w:val="0094030F"/>
    <w:rsid w:val="009454F1"/>
    <w:rsid w:val="00955734"/>
    <w:rsid w:val="009575EA"/>
    <w:rsid w:val="00957E1C"/>
    <w:rsid w:val="0096075F"/>
    <w:rsid w:val="00966826"/>
    <w:rsid w:val="009703B9"/>
    <w:rsid w:val="0097331E"/>
    <w:rsid w:val="00980405"/>
    <w:rsid w:val="00985BA5"/>
    <w:rsid w:val="0099003A"/>
    <w:rsid w:val="009909FE"/>
    <w:rsid w:val="00990D8C"/>
    <w:rsid w:val="00994AB5"/>
    <w:rsid w:val="009A4279"/>
    <w:rsid w:val="009B339D"/>
    <w:rsid w:val="009B553E"/>
    <w:rsid w:val="009C119E"/>
    <w:rsid w:val="009C7337"/>
    <w:rsid w:val="009D3916"/>
    <w:rsid w:val="009D7F0A"/>
    <w:rsid w:val="009E52C6"/>
    <w:rsid w:val="009E7126"/>
    <w:rsid w:val="009F3360"/>
    <w:rsid w:val="009F6469"/>
    <w:rsid w:val="009F69A2"/>
    <w:rsid w:val="00A0450E"/>
    <w:rsid w:val="00A107BB"/>
    <w:rsid w:val="00A111C0"/>
    <w:rsid w:val="00A14121"/>
    <w:rsid w:val="00A24363"/>
    <w:rsid w:val="00A25E30"/>
    <w:rsid w:val="00A2788D"/>
    <w:rsid w:val="00A279C2"/>
    <w:rsid w:val="00A30B01"/>
    <w:rsid w:val="00A32CCF"/>
    <w:rsid w:val="00A3428E"/>
    <w:rsid w:val="00A40252"/>
    <w:rsid w:val="00A47D11"/>
    <w:rsid w:val="00A512E2"/>
    <w:rsid w:val="00A55ED4"/>
    <w:rsid w:val="00A57713"/>
    <w:rsid w:val="00A70123"/>
    <w:rsid w:val="00A704BC"/>
    <w:rsid w:val="00A72D69"/>
    <w:rsid w:val="00A7475B"/>
    <w:rsid w:val="00A8113D"/>
    <w:rsid w:val="00A83B0C"/>
    <w:rsid w:val="00AA4910"/>
    <w:rsid w:val="00AA6461"/>
    <w:rsid w:val="00AB1815"/>
    <w:rsid w:val="00AB2595"/>
    <w:rsid w:val="00AB2E77"/>
    <w:rsid w:val="00AC1B98"/>
    <w:rsid w:val="00AC7F2F"/>
    <w:rsid w:val="00AD3087"/>
    <w:rsid w:val="00AE01E3"/>
    <w:rsid w:val="00AF019C"/>
    <w:rsid w:val="00AF0BE9"/>
    <w:rsid w:val="00AF0C22"/>
    <w:rsid w:val="00AF6958"/>
    <w:rsid w:val="00B03CA3"/>
    <w:rsid w:val="00B1167B"/>
    <w:rsid w:val="00B122F9"/>
    <w:rsid w:val="00B171E4"/>
    <w:rsid w:val="00B26131"/>
    <w:rsid w:val="00B308AA"/>
    <w:rsid w:val="00B31D2D"/>
    <w:rsid w:val="00B33700"/>
    <w:rsid w:val="00B454B5"/>
    <w:rsid w:val="00B47F39"/>
    <w:rsid w:val="00B51D33"/>
    <w:rsid w:val="00B533C6"/>
    <w:rsid w:val="00B56E71"/>
    <w:rsid w:val="00B571B1"/>
    <w:rsid w:val="00B662F0"/>
    <w:rsid w:val="00B7105A"/>
    <w:rsid w:val="00B721B7"/>
    <w:rsid w:val="00B73170"/>
    <w:rsid w:val="00B74107"/>
    <w:rsid w:val="00B75CDE"/>
    <w:rsid w:val="00B76568"/>
    <w:rsid w:val="00B83898"/>
    <w:rsid w:val="00B84FEB"/>
    <w:rsid w:val="00B9035B"/>
    <w:rsid w:val="00B92081"/>
    <w:rsid w:val="00B9601D"/>
    <w:rsid w:val="00B96694"/>
    <w:rsid w:val="00BA00FF"/>
    <w:rsid w:val="00BA2288"/>
    <w:rsid w:val="00BA4BB1"/>
    <w:rsid w:val="00BA78E5"/>
    <w:rsid w:val="00BB01FF"/>
    <w:rsid w:val="00BC50FD"/>
    <w:rsid w:val="00BD319A"/>
    <w:rsid w:val="00BF34F1"/>
    <w:rsid w:val="00BF36FC"/>
    <w:rsid w:val="00BF54DD"/>
    <w:rsid w:val="00C0344F"/>
    <w:rsid w:val="00C05FF5"/>
    <w:rsid w:val="00C1788A"/>
    <w:rsid w:val="00C23236"/>
    <w:rsid w:val="00C23953"/>
    <w:rsid w:val="00C35519"/>
    <w:rsid w:val="00C42443"/>
    <w:rsid w:val="00C44F0F"/>
    <w:rsid w:val="00C46921"/>
    <w:rsid w:val="00C471CA"/>
    <w:rsid w:val="00C47A92"/>
    <w:rsid w:val="00C47B66"/>
    <w:rsid w:val="00C56825"/>
    <w:rsid w:val="00C56F23"/>
    <w:rsid w:val="00C60A57"/>
    <w:rsid w:val="00C63A88"/>
    <w:rsid w:val="00C67A95"/>
    <w:rsid w:val="00C760C5"/>
    <w:rsid w:val="00C76565"/>
    <w:rsid w:val="00C765AD"/>
    <w:rsid w:val="00C76EFC"/>
    <w:rsid w:val="00C81333"/>
    <w:rsid w:val="00C822E3"/>
    <w:rsid w:val="00C866AC"/>
    <w:rsid w:val="00C869BF"/>
    <w:rsid w:val="00C91DAE"/>
    <w:rsid w:val="00C95ABB"/>
    <w:rsid w:val="00C95EC1"/>
    <w:rsid w:val="00C96AB5"/>
    <w:rsid w:val="00CA40D1"/>
    <w:rsid w:val="00CB3513"/>
    <w:rsid w:val="00CB4088"/>
    <w:rsid w:val="00CB4B7C"/>
    <w:rsid w:val="00CB72A7"/>
    <w:rsid w:val="00CB7D33"/>
    <w:rsid w:val="00CC5F5D"/>
    <w:rsid w:val="00CC6338"/>
    <w:rsid w:val="00CD6A76"/>
    <w:rsid w:val="00CE0ABD"/>
    <w:rsid w:val="00CE157D"/>
    <w:rsid w:val="00CE52E4"/>
    <w:rsid w:val="00CF2F38"/>
    <w:rsid w:val="00CF5DAA"/>
    <w:rsid w:val="00D076A6"/>
    <w:rsid w:val="00D107B4"/>
    <w:rsid w:val="00D10CFD"/>
    <w:rsid w:val="00D14AA7"/>
    <w:rsid w:val="00D1560A"/>
    <w:rsid w:val="00D178EA"/>
    <w:rsid w:val="00D25617"/>
    <w:rsid w:val="00D307FA"/>
    <w:rsid w:val="00D35EED"/>
    <w:rsid w:val="00D43B19"/>
    <w:rsid w:val="00D510DC"/>
    <w:rsid w:val="00D56096"/>
    <w:rsid w:val="00D65453"/>
    <w:rsid w:val="00D746A4"/>
    <w:rsid w:val="00D777DE"/>
    <w:rsid w:val="00D816FC"/>
    <w:rsid w:val="00D856C9"/>
    <w:rsid w:val="00DA2E3D"/>
    <w:rsid w:val="00DA3855"/>
    <w:rsid w:val="00DA3A10"/>
    <w:rsid w:val="00DA3D8D"/>
    <w:rsid w:val="00DB04E9"/>
    <w:rsid w:val="00DB063A"/>
    <w:rsid w:val="00DB30C7"/>
    <w:rsid w:val="00DB7ADC"/>
    <w:rsid w:val="00DC61D9"/>
    <w:rsid w:val="00DD050D"/>
    <w:rsid w:val="00DD0DD6"/>
    <w:rsid w:val="00DD3285"/>
    <w:rsid w:val="00DD5F9C"/>
    <w:rsid w:val="00DE1E12"/>
    <w:rsid w:val="00DE5930"/>
    <w:rsid w:val="00DF0878"/>
    <w:rsid w:val="00DF4E2E"/>
    <w:rsid w:val="00E00B5D"/>
    <w:rsid w:val="00E02D5A"/>
    <w:rsid w:val="00E05698"/>
    <w:rsid w:val="00E10858"/>
    <w:rsid w:val="00E127C0"/>
    <w:rsid w:val="00E17C08"/>
    <w:rsid w:val="00E21424"/>
    <w:rsid w:val="00E23CE0"/>
    <w:rsid w:val="00E25B23"/>
    <w:rsid w:val="00E373D9"/>
    <w:rsid w:val="00E47854"/>
    <w:rsid w:val="00E61A2D"/>
    <w:rsid w:val="00E620E6"/>
    <w:rsid w:val="00E707FE"/>
    <w:rsid w:val="00E71C6E"/>
    <w:rsid w:val="00E74019"/>
    <w:rsid w:val="00E7641A"/>
    <w:rsid w:val="00E76A50"/>
    <w:rsid w:val="00E80076"/>
    <w:rsid w:val="00E825F5"/>
    <w:rsid w:val="00E84502"/>
    <w:rsid w:val="00E84B5A"/>
    <w:rsid w:val="00E86334"/>
    <w:rsid w:val="00E9041C"/>
    <w:rsid w:val="00E90B3E"/>
    <w:rsid w:val="00E95987"/>
    <w:rsid w:val="00E96050"/>
    <w:rsid w:val="00EA4582"/>
    <w:rsid w:val="00EA4A2B"/>
    <w:rsid w:val="00EA726D"/>
    <w:rsid w:val="00EB22A2"/>
    <w:rsid w:val="00EB4482"/>
    <w:rsid w:val="00EC3FBF"/>
    <w:rsid w:val="00EC465A"/>
    <w:rsid w:val="00EC50F1"/>
    <w:rsid w:val="00ED1B82"/>
    <w:rsid w:val="00ED229E"/>
    <w:rsid w:val="00ED261B"/>
    <w:rsid w:val="00ED2D78"/>
    <w:rsid w:val="00ED558D"/>
    <w:rsid w:val="00ED7701"/>
    <w:rsid w:val="00EE21A5"/>
    <w:rsid w:val="00EE7C31"/>
    <w:rsid w:val="00EF0B95"/>
    <w:rsid w:val="00EF144F"/>
    <w:rsid w:val="00EF27B2"/>
    <w:rsid w:val="00EF45A9"/>
    <w:rsid w:val="00EF709A"/>
    <w:rsid w:val="00F01586"/>
    <w:rsid w:val="00F01924"/>
    <w:rsid w:val="00F02999"/>
    <w:rsid w:val="00F03E46"/>
    <w:rsid w:val="00F202D9"/>
    <w:rsid w:val="00F23691"/>
    <w:rsid w:val="00F30492"/>
    <w:rsid w:val="00F3119E"/>
    <w:rsid w:val="00F31291"/>
    <w:rsid w:val="00F51048"/>
    <w:rsid w:val="00F54040"/>
    <w:rsid w:val="00F602BB"/>
    <w:rsid w:val="00F66D43"/>
    <w:rsid w:val="00F702CE"/>
    <w:rsid w:val="00F75CF0"/>
    <w:rsid w:val="00F7605E"/>
    <w:rsid w:val="00F77055"/>
    <w:rsid w:val="00F77E67"/>
    <w:rsid w:val="00F77F87"/>
    <w:rsid w:val="00F800BA"/>
    <w:rsid w:val="00F84431"/>
    <w:rsid w:val="00F9695A"/>
    <w:rsid w:val="00FB0B1E"/>
    <w:rsid w:val="00FB167E"/>
    <w:rsid w:val="00FB3122"/>
    <w:rsid w:val="00FB42C6"/>
    <w:rsid w:val="00FB4F20"/>
    <w:rsid w:val="00FB7DAB"/>
    <w:rsid w:val="00FC246C"/>
    <w:rsid w:val="00FD7062"/>
    <w:rsid w:val="00FE2519"/>
    <w:rsid w:val="00FF6A98"/>
    <w:rsid w:val="00FF7F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4F1C44"/>
  <w15:docId w15:val="{5811ABE0-5408-4CE8-9CBD-5032A1B59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link w:val="Heading1Char"/>
    <w:uiPriority w:val="9"/>
    <w:qFormat/>
    <w:rsid w:val="0032545C"/>
    <w:pPr>
      <w:spacing w:before="120" w:after="120"/>
      <w:ind w:left="119"/>
      <w:outlineLvl w:val="0"/>
    </w:pPr>
    <w:rPr>
      <w:rFonts w:eastAsia="Times New Roman"/>
      <w:bCs/>
      <w:color w:val="365F91" w:themeColor="accent1" w:themeShade="BF"/>
      <w:sz w:val="32"/>
      <w:szCs w:val="32"/>
      <w:lang w:val="en" w:eastAsia="en-AU"/>
    </w:rPr>
  </w:style>
  <w:style w:type="paragraph" w:styleId="Heading2">
    <w:name w:val="heading 2"/>
    <w:basedOn w:val="Normal"/>
    <w:link w:val="Heading2Char"/>
    <w:uiPriority w:val="9"/>
    <w:unhideWhenUsed/>
    <w:qFormat/>
    <w:pPr>
      <w:spacing w:before="78"/>
      <w:ind w:left="178"/>
      <w:outlineLvl w:val="1"/>
    </w:pPr>
    <w:rPr>
      <w:sz w:val="29"/>
      <w:szCs w:val="29"/>
    </w:rPr>
  </w:style>
  <w:style w:type="paragraph" w:styleId="Heading3">
    <w:name w:val="heading 3"/>
    <w:basedOn w:val="Normal"/>
    <w:link w:val="Heading3Char"/>
    <w:uiPriority w:val="9"/>
    <w:unhideWhenUsed/>
    <w:qFormat/>
    <w:pPr>
      <w:spacing w:before="140"/>
      <w:ind w:left="298"/>
      <w:outlineLvl w:val="2"/>
    </w:pPr>
    <w:rPr>
      <w:b/>
      <w:bCs/>
      <w:sz w:val="24"/>
      <w:szCs w:val="24"/>
    </w:rPr>
  </w:style>
  <w:style w:type="paragraph" w:styleId="Heading4">
    <w:name w:val="heading 4"/>
    <w:basedOn w:val="Normal"/>
    <w:next w:val="Normal"/>
    <w:link w:val="Heading4Char"/>
    <w:uiPriority w:val="9"/>
    <w:semiHidden/>
    <w:unhideWhenUsed/>
    <w:qFormat/>
    <w:rsid w:val="007572A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298" w:hanging="204"/>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746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46A4"/>
    <w:rPr>
      <w:rFonts w:ascii="Segoe UI" w:eastAsia="Arial" w:hAnsi="Segoe UI" w:cs="Segoe UI"/>
      <w:sz w:val="18"/>
      <w:szCs w:val="18"/>
    </w:rPr>
  </w:style>
  <w:style w:type="table" w:styleId="TableGrid">
    <w:name w:val="Table Grid"/>
    <w:basedOn w:val="TableNormal"/>
    <w:uiPriority w:val="39"/>
    <w:rsid w:val="00A70123"/>
    <w:pPr>
      <w:widowControl/>
      <w:autoSpaceDE/>
      <w:autoSpaceDN/>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5CDA"/>
    <w:pPr>
      <w:tabs>
        <w:tab w:val="center" w:pos="4513"/>
        <w:tab w:val="right" w:pos="9026"/>
      </w:tabs>
    </w:pPr>
  </w:style>
  <w:style w:type="character" w:customStyle="1" w:styleId="HeaderChar">
    <w:name w:val="Header Char"/>
    <w:basedOn w:val="DefaultParagraphFont"/>
    <w:link w:val="Header"/>
    <w:uiPriority w:val="99"/>
    <w:rsid w:val="00165CDA"/>
    <w:rPr>
      <w:rFonts w:ascii="Arial" w:eastAsia="Arial" w:hAnsi="Arial" w:cs="Arial"/>
    </w:rPr>
  </w:style>
  <w:style w:type="paragraph" w:styleId="Footer">
    <w:name w:val="footer"/>
    <w:basedOn w:val="Normal"/>
    <w:link w:val="FooterChar"/>
    <w:uiPriority w:val="99"/>
    <w:unhideWhenUsed/>
    <w:rsid w:val="00165CDA"/>
    <w:pPr>
      <w:tabs>
        <w:tab w:val="center" w:pos="4513"/>
        <w:tab w:val="right" w:pos="9026"/>
      </w:tabs>
    </w:pPr>
  </w:style>
  <w:style w:type="character" w:customStyle="1" w:styleId="FooterChar">
    <w:name w:val="Footer Char"/>
    <w:basedOn w:val="DefaultParagraphFont"/>
    <w:link w:val="Footer"/>
    <w:uiPriority w:val="99"/>
    <w:rsid w:val="00165CDA"/>
    <w:rPr>
      <w:rFonts w:ascii="Arial" w:eastAsia="Arial" w:hAnsi="Arial" w:cs="Arial"/>
    </w:rPr>
  </w:style>
  <w:style w:type="character" w:styleId="CommentReference">
    <w:name w:val="annotation reference"/>
    <w:basedOn w:val="DefaultParagraphFont"/>
    <w:uiPriority w:val="99"/>
    <w:semiHidden/>
    <w:unhideWhenUsed/>
    <w:rsid w:val="00165CDA"/>
    <w:rPr>
      <w:sz w:val="16"/>
      <w:szCs w:val="16"/>
    </w:rPr>
  </w:style>
  <w:style w:type="paragraph" w:styleId="CommentText">
    <w:name w:val="annotation text"/>
    <w:basedOn w:val="Normal"/>
    <w:link w:val="CommentTextChar"/>
    <w:uiPriority w:val="99"/>
    <w:unhideWhenUsed/>
    <w:rsid w:val="00165CDA"/>
    <w:pPr>
      <w:widowControl/>
      <w:autoSpaceDE/>
      <w:autoSpaceDN/>
      <w:spacing w:after="160"/>
    </w:pPr>
    <w:rPr>
      <w:rFonts w:asciiTheme="minorHAnsi" w:eastAsiaTheme="minorHAnsi" w:hAnsiTheme="minorHAnsi" w:cstheme="minorBidi"/>
      <w:sz w:val="20"/>
      <w:szCs w:val="20"/>
      <w:lang w:val="en-AU"/>
    </w:rPr>
  </w:style>
  <w:style w:type="character" w:customStyle="1" w:styleId="CommentTextChar">
    <w:name w:val="Comment Text Char"/>
    <w:basedOn w:val="DefaultParagraphFont"/>
    <w:link w:val="CommentText"/>
    <w:uiPriority w:val="99"/>
    <w:rsid w:val="00165CDA"/>
    <w:rPr>
      <w:sz w:val="20"/>
      <w:szCs w:val="20"/>
      <w:lang w:val="en-AU"/>
    </w:rPr>
  </w:style>
  <w:style w:type="paragraph" w:styleId="Revision">
    <w:name w:val="Revision"/>
    <w:hidden/>
    <w:uiPriority w:val="99"/>
    <w:semiHidden/>
    <w:rsid w:val="00713B99"/>
    <w:pPr>
      <w:widowControl/>
      <w:autoSpaceDE/>
      <w:autoSpaceDN/>
    </w:pPr>
    <w:rPr>
      <w:rFonts w:ascii="Arial" w:eastAsia="Arial" w:hAnsi="Arial" w:cs="Arial"/>
    </w:rPr>
  </w:style>
  <w:style w:type="character" w:styleId="Emphasis">
    <w:name w:val="Emphasis"/>
    <w:basedOn w:val="DefaultParagraphFont"/>
    <w:uiPriority w:val="20"/>
    <w:qFormat/>
    <w:rsid w:val="00F84431"/>
    <w:rPr>
      <w:i/>
      <w:iCs/>
    </w:rPr>
  </w:style>
  <w:style w:type="paragraph" w:styleId="NormalWeb">
    <w:name w:val="Normal (Web)"/>
    <w:basedOn w:val="Normal"/>
    <w:uiPriority w:val="99"/>
    <w:unhideWhenUsed/>
    <w:rsid w:val="00C91DAE"/>
    <w:pPr>
      <w:widowControl/>
      <w:autoSpaceDE/>
      <w:autoSpaceDN/>
      <w:spacing w:before="100" w:beforeAutospacing="1" w:after="100" w:afterAutospacing="1"/>
    </w:pPr>
    <w:rPr>
      <w:rFonts w:ascii="Times New Roman" w:eastAsia="Times New Roman" w:hAnsi="Times New Roman" w:cs="Times New Roman"/>
      <w:sz w:val="24"/>
      <w:szCs w:val="24"/>
      <w:lang w:val="en-AU" w:eastAsia="en-AU"/>
    </w:rPr>
  </w:style>
  <w:style w:type="paragraph" w:styleId="ListBullet">
    <w:name w:val="List Bullet"/>
    <w:basedOn w:val="Normal"/>
    <w:uiPriority w:val="99"/>
    <w:unhideWhenUsed/>
    <w:rsid w:val="00267007"/>
    <w:pPr>
      <w:widowControl/>
      <w:numPr>
        <w:numId w:val="8"/>
      </w:numPr>
      <w:autoSpaceDE/>
      <w:autoSpaceDN/>
      <w:spacing w:line="276" w:lineRule="auto"/>
      <w:contextualSpacing/>
    </w:pPr>
    <w:rPr>
      <w:rFonts w:eastAsiaTheme="minorHAnsi"/>
      <w:lang w:val="en-AU" w:eastAsia="en-AU"/>
    </w:rPr>
  </w:style>
  <w:style w:type="paragraph" w:styleId="ListBullet2">
    <w:name w:val="List Bullet 2"/>
    <w:basedOn w:val="Normal"/>
    <w:uiPriority w:val="99"/>
    <w:unhideWhenUsed/>
    <w:rsid w:val="00267007"/>
    <w:pPr>
      <w:widowControl/>
      <w:numPr>
        <w:ilvl w:val="1"/>
        <w:numId w:val="8"/>
      </w:numPr>
      <w:autoSpaceDE/>
      <w:autoSpaceDN/>
      <w:spacing w:line="276" w:lineRule="auto"/>
      <w:contextualSpacing/>
    </w:pPr>
    <w:rPr>
      <w:rFonts w:eastAsiaTheme="minorHAnsi"/>
      <w:lang w:val="en-AU" w:eastAsia="en-AU"/>
    </w:rPr>
  </w:style>
  <w:style w:type="paragraph" w:styleId="ListBullet3">
    <w:name w:val="List Bullet 3"/>
    <w:basedOn w:val="Normal"/>
    <w:uiPriority w:val="99"/>
    <w:unhideWhenUsed/>
    <w:rsid w:val="00267007"/>
    <w:pPr>
      <w:widowControl/>
      <w:numPr>
        <w:ilvl w:val="2"/>
        <w:numId w:val="8"/>
      </w:numPr>
      <w:autoSpaceDE/>
      <w:autoSpaceDN/>
      <w:spacing w:line="276" w:lineRule="auto"/>
      <w:contextualSpacing/>
    </w:pPr>
    <w:rPr>
      <w:rFonts w:eastAsiaTheme="minorHAnsi"/>
      <w:lang w:val="en-AU" w:eastAsia="en-AU"/>
    </w:rPr>
  </w:style>
  <w:style w:type="paragraph" w:styleId="ListContinue2">
    <w:name w:val="List Continue 2"/>
    <w:basedOn w:val="Normal"/>
    <w:uiPriority w:val="99"/>
    <w:semiHidden/>
    <w:unhideWhenUsed/>
    <w:rsid w:val="00267007"/>
    <w:pPr>
      <w:widowControl/>
      <w:autoSpaceDE/>
      <w:autoSpaceDN/>
      <w:spacing w:before="60" w:line="276" w:lineRule="auto"/>
      <w:ind w:left="851"/>
      <w:contextualSpacing/>
    </w:pPr>
    <w:rPr>
      <w:rFonts w:eastAsiaTheme="minorHAnsi"/>
      <w:lang w:val="en-AU" w:eastAsia="en-AU"/>
    </w:rPr>
  </w:style>
  <w:style w:type="paragraph" w:customStyle="1" w:styleId="normalafterlisttable">
    <w:name w:val="normal after list/table"/>
    <w:basedOn w:val="Normal"/>
    <w:rsid w:val="00267007"/>
    <w:pPr>
      <w:widowControl/>
      <w:overflowPunct w:val="0"/>
      <w:spacing w:before="240" w:after="120" w:line="276" w:lineRule="auto"/>
    </w:pPr>
    <w:rPr>
      <w:rFonts w:eastAsiaTheme="minorHAnsi"/>
      <w:lang w:val="en-AU"/>
    </w:rPr>
  </w:style>
  <w:style w:type="numbering" w:customStyle="1" w:styleId="SDbulletlist">
    <w:name w:val="SD bullet list"/>
    <w:uiPriority w:val="99"/>
    <w:rsid w:val="00267007"/>
    <w:pPr>
      <w:numPr>
        <w:numId w:val="8"/>
      </w:numPr>
    </w:pPr>
  </w:style>
  <w:style w:type="character" w:styleId="Hyperlink">
    <w:name w:val="Hyperlink"/>
    <w:basedOn w:val="DefaultParagraphFont"/>
    <w:uiPriority w:val="99"/>
    <w:unhideWhenUsed/>
    <w:rsid w:val="000D480B"/>
    <w:rPr>
      <w:color w:val="0000FF"/>
      <w:u w:val="single"/>
    </w:rPr>
  </w:style>
  <w:style w:type="paragraph" w:customStyle="1" w:styleId="Note">
    <w:name w:val="Note"/>
    <w:qFormat/>
    <w:rsid w:val="006162E7"/>
    <w:pPr>
      <w:widowControl/>
      <w:tabs>
        <w:tab w:val="left" w:pos="1418"/>
      </w:tabs>
      <w:autoSpaceDE/>
      <w:autoSpaceDN/>
      <w:spacing w:before="120"/>
      <w:ind w:left="992" w:hanging="567"/>
    </w:pPr>
    <w:rPr>
      <w:rFonts w:ascii="Arial" w:eastAsia="Times New Roman" w:hAnsi="Arial" w:cs="Arial"/>
      <w:sz w:val="18"/>
      <w:szCs w:val="20"/>
      <w:lang w:val="en-AU"/>
    </w:rPr>
  </w:style>
  <w:style w:type="paragraph" w:styleId="CommentSubject">
    <w:name w:val="annotation subject"/>
    <w:basedOn w:val="CommentText"/>
    <w:next w:val="CommentText"/>
    <w:link w:val="CommentSubjectChar"/>
    <w:uiPriority w:val="99"/>
    <w:semiHidden/>
    <w:unhideWhenUsed/>
    <w:rsid w:val="004D5A6F"/>
    <w:pPr>
      <w:widowControl w:val="0"/>
      <w:autoSpaceDE w:val="0"/>
      <w:autoSpaceDN w:val="0"/>
      <w:spacing w:after="0"/>
    </w:pPr>
    <w:rPr>
      <w:rFonts w:ascii="Arial" w:eastAsia="Arial" w:hAnsi="Arial" w:cs="Arial"/>
      <w:b/>
      <w:bCs/>
      <w:lang w:val="en-US"/>
    </w:rPr>
  </w:style>
  <w:style w:type="character" w:customStyle="1" w:styleId="CommentSubjectChar">
    <w:name w:val="Comment Subject Char"/>
    <w:basedOn w:val="CommentTextChar"/>
    <w:link w:val="CommentSubject"/>
    <w:uiPriority w:val="99"/>
    <w:semiHidden/>
    <w:rsid w:val="004D5A6F"/>
    <w:rPr>
      <w:rFonts w:ascii="Arial" w:eastAsia="Arial" w:hAnsi="Arial" w:cs="Arial"/>
      <w:b/>
      <w:bCs/>
      <w:sz w:val="20"/>
      <w:szCs w:val="20"/>
      <w:lang w:val="en-AU"/>
    </w:rPr>
  </w:style>
  <w:style w:type="paragraph" w:styleId="ListNumber3">
    <w:name w:val="List Number 3"/>
    <w:basedOn w:val="Normal"/>
    <w:uiPriority w:val="99"/>
    <w:unhideWhenUsed/>
    <w:rsid w:val="007572AE"/>
    <w:pPr>
      <w:numPr>
        <w:numId w:val="9"/>
      </w:numPr>
      <w:contextualSpacing/>
    </w:pPr>
  </w:style>
  <w:style w:type="paragraph" w:customStyle="1" w:styleId="Heading4normal">
    <w:name w:val="Heading 4 normal"/>
    <w:basedOn w:val="Heading4"/>
    <w:qFormat/>
    <w:rsid w:val="007572AE"/>
    <w:pPr>
      <w:keepNext w:val="0"/>
      <w:keepLines w:val="0"/>
      <w:widowControl/>
      <w:numPr>
        <w:ilvl w:val="3"/>
      </w:numPr>
      <w:tabs>
        <w:tab w:val="left" w:pos="851"/>
      </w:tabs>
      <w:overflowPunct w:val="0"/>
      <w:adjustRightInd w:val="0"/>
      <w:spacing w:before="120" w:after="120" w:line="276" w:lineRule="auto"/>
      <w:ind w:left="851" w:hanging="851"/>
      <w:textAlignment w:val="baseline"/>
    </w:pPr>
    <w:rPr>
      <w:rFonts w:ascii="Arial" w:hAnsi="Arial"/>
      <w:i w:val="0"/>
      <w:color w:val="auto"/>
      <w:kern w:val="32"/>
      <w:szCs w:val="26"/>
      <w:lang w:val="en-AU"/>
    </w:rPr>
  </w:style>
  <w:style w:type="character" w:customStyle="1" w:styleId="Heading4Char">
    <w:name w:val="Heading 4 Char"/>
    <w:basedOn w:val="DefaultParagraphFont"/>
    <w:link w:val="Heading4"/>
    <w:uiPriority w:val="9"/>
    <w:semiHidden/>
    <w:rsid w:val="007572AE"/>
    <w:rPr>
      <w:rFonts w:asciiTheme="majorHAnsi" w:eastAsiaTheme="majorEastAsia" w:hAnsiTheme="majorHAnsi" w:cstheme="majorBidi"/>
      <w:i/>
      <w:iCs/>
      <w:color w:val="365F91" w:themeColor="accent1" w:themeShade="BF"/>
    </w:rPr>
  </w:style>
  <w:style w:type="character" w:customStyle="1" w:styleId="cs-consultation-cta-link-text2">
    <w:name w:val="cs-consultation-cta-link-text2"/>
    <w:basedOn w:val="DefaultParagraphFont"/>
    <w:rsid w:val="00827DA7"/>
    <w:rPr>
      <w:sz w:val="36"/>
      <w:szCs w:val="36"/>
      <w:u w:val="single"/>
    </w:rPr>
  </w:style>
  <w:style w:type="character" w:styleId="Strong">
    <w:name w:val="Strong"/>
    <w:basedOn w:val="DefaultParagraphFont"/>
    <w:uiPriority w:val="22"/>
    <w:qFormat/>
    <w:rsid w:val="0070160A"/>
    <w:rPr>
      <w:b/>
      <w:bCs/>
    </w:rPr>
  </w:style>
  <w:style w:type="character" w:customStyle="1" w:styleId="sr-only1">
    <w:name w:val="sr-only1"/>
    <w:basedOn w:val="DefaultParagraphFont"/>
    <w:rsid w:val="00A7475B"/>
    <w:rPr>
      <w:bdr w:val="none" w:sz="0" w:space="0" w:color="auto" w:frame="1"/>
    </w:rPr>
  </w:style>
  <w:style w:type="character" w:customStyle="1" w:styleId="the-question">
    <w:name w:val="the-question"/>
    <w:basedOn w:val="DefaultParagraphFont"/>
    <w:rsid w:val="004C3185"/>
  </w:style>
  <w:style w:type="character" w:customStyle="1" w:styleId="hide">
    <w:name w:val="hide"/>
    <w:basedOn w:val="DefaultParagraphFont"/>
    <w:rsid w:val="004C3185"/>
  </w:style>
  <w:style w:type="paragraph" w:customStyle="1" w:styleId="printed-select-quantity-notice">
    <w:name w:val="printed-select-quantity-notice"/>
    <w:basedOn w:val="Normal"/>
    <w:rsid w:val="004C3185"/>
    <w:pPr>
      <w:widowControl/>
      <w:autoSpaceDE/>
      <w:autoSpaceDN/>
      <w:spacing w:before="100" w:beforeAutospacing="1" w:after="100" w:afterAutospacing="1"/>
    </w:pPr>
    <w:rPr>
      <w:rFonts w:ascii="Times New Roman" w:eastAsia="Times New Roman" w:hAnsi="Times New Roman" w:cs="Times New Roman"/>
      <w:sz w:val="24"/>
      <w:szCs w:val="24"/>
      <w:lang w:val="en-AU" w:eastAsia="en-AU"/>
    </w:rPr>
  </w:style>
  <w:style w:type="paragraph" w:customStyle="1" w:styleId="printed-item-list">
    <w:name w:val="printed-item-list"/>
    <w:basedOn w:val="Normal"/>
    <w:rsid w:val="004C3185"/>
    <w:pPr>
      <w:widowControl/>
      <w:autoSpaceDE/>
      <w:autoSpaceDN/>
      <w:spacing w:before="100" w:beforeAutospacing="1" w:after="100" w:afterAutospacing="1"/>
    </w:pPr>
    <w:rPr>
      <w:rFonts w:ascii="Times New Roman" w:eastAsia="Times New Roman" w:hAnsi="Times New Roman" w:cs="Times New Roman"/>
      <w:sz w:val="24"/>
      <w:szCs w:val="24"/>
      <w:lang w:val="en-AU" w:eastAsia="en-AU"/>
    </w:rPr>
  </w:style>
  <w:style w:type="character" w:customStyle="1" w:styleId="printed-item-label">
    <w:name w:val="printed-item-label"/>
    <w:basedOn w:val="DefaultParagraphFont"/>
    <w:rsid w:val="004C3185"/>
  </w:style>
  <w:style w:type="character" w:customStyle="1" w:styleId="cs-toc-answered">
    <w:name w:val="cs-toc-answered"/>
    <w:basedOn w:val="DefaultParagraphFont"/>
    <w:rsid w:val="00064DF9"/>
  </w:style>
  <w:style w:type="character" w:customStyle="1" w:styleId="cs-label-required1">
    <w:name w:val="cs-label-required1"/>
    <w:basedOn w:val="DefaultParagraphFont"/>
    <w:rsid w:val="00064DF9"/>
    <w:rPr>
      <w:color w:val="666666"/>
      <w:sz w:val="24"/>
      <w:szCs w:val="24"/>
    </w:rPr>
  </w:style>
  <w:style w:type="paragraph" w:styleId="z-TopofForm">
    <w:name w:val="HTML Top of Form"/>
    <w:basedOn w:val="Normal"/>
    <w:next w:val="Normal"/>
    <w:link w:val="z-TopofFormChar"/>
    <w:hidden/>
    <w:uiPriority w:val="99"/>
    <w:semiHidden/>
    <w:unhideWhenUsed/>
    <w:rsid w:val="00064DF9"/>
    <w:pPr>
      <w:widowControl/>
      <w:pBdr>
        <w:bottom w:val="single" w:sz="6" w:space="1" w:color="auto"/>
      </w:pBdr>
      <w:autoSpaceDE/>
      <w:autoSpaceDN/>
      <w:jc w:val="center"/>
    </w:pPr>
    <w:rPr>
      <w:rFonts w:eastAsia="Times New Roman"/>
      <w:vanish/>
      <w:sz w:val="16"/>
      <w:szCs w:val="16"/>
      <w:lang w:val="en-AU" w:eastAsia="en-AU"/>
    </w:rPr>
  </w:style>
  <w:style w:type="character" w:customStyle="1" w:styleId="z-TopofFormChar">
    <w:name w:val="z-Top of Form Char"/>
    <w:basedOn w:val="DefaultParagraphFont"/>
    <w:link w:val="z-TopofForm"/>
    <w:uiPriority w:val="99"/>
    <w:semiHidden/>
    <w:rsid w:val="00064DF9"/>
    <w:rPr>
      <w:rFonts w:ascii="Arial" w:eastAsia="Times New Roman" w:hAnsi="Arial" w:cs="Arial"/>
      <w:vanish/>
      <w:sz w:val="16"/>
      <w:szCs w:val="16"/>
      <w:lang w:val="en-AU" w:eastAsia="en-AU"/>
    </w:rPr>
  </w:style>
  <w:style w:type="paragraph" w:styleId="z-BottomofForm">
    <w:name w:val="HTML Bottom of Form"/>
    <w:basedOn w:val="Normal"/>
    <w:next w:val="Normal"/>
    <w:link w:val="z-BottomofFormChar"/>
    <w:hidden/>
    <w:uiPriority w:val="99"/>
    <w:semiHidden/>
    <w:unhideWhenUsed/>
    <w:rsid w:val="00064DF9"/>
    <w:pPr>
      <w:widowControl/>
      <w:pBdr>
        <w:top w:val="single" w:sz="6" w:space="1" w:color="auto"/>
      </w:pBdr>
      <w:autoSpaceDE/>
      <w:autoSpaceDN/>
      <w:jc w:val="center"/>
    </w:pPr>
    <w:rPr>
      <w:rFonts w:eastAsia="Times New Roman"/>
      <w:vanish/>
      <w:sz w:val="16"/>
      <w:szCs w:val="16"/>
      <w:lang w:val="en-AU" w:eastAsia="en-AU"/>
    </w:rPr>
  </w:style>
  <w:style w:type="character" w:customStyle="1" w:styleId="z-BottomofFormChar">
    <w:name w:val="z-Bottom of Form Char"/>
    <w:basedOn w:val="DefaultParagraphFont"/>
    <w:link w:val="z-BottomofForm"/>
    <w:uiPriority w:val="99"/>
    <w:semiHidden/>
    <w:rsid w:val="00064DF9"/>
    <w:rPr>
      <w:rFonts w:ascii="Arial" w:eastAsia="Times New Roman" w:hAnsi="Arial" w:cs="Arial"/>
      <w:vanish/>
      <w:sz w:val="16"/>
      <w:szCs w:val="16"/>
      <w:lang w:val="en-AU" w:eastAsia="en-AU"/>
    </w:rPr>
  </w:style>
  <w:style w:type="character" w:customStyle="1" w:styleId="show-when-no-js1">
    <w:name w:val="show-when-no-js1"/>
    <w:basedOn w:val="DefaultParagraphFont"/>
    <w:rsid w:val="00AC1B98"/>
    <w:rPr>
      <w:vanish/>
      <w:webHidden w:val="0"/>
      <w:specVanish w:val="0"/>
    </w:rPr>
  </w:style>
  <w:style w:type="character" w:customStyle="1" w:styleId="cs-radio-label-inner-input4">
    <w:name w:val="cs-radio-label-inner-input4"/>
    <w:basedOn w:val="DefaultParagraphFont"/>
    <w:rsid w:val="00AC1B98"/>
  </w:style>
  <w:style w:type="character" w:customStyle="1" w:styleId="cs-radio-label-inner-text4">
    <w:name w:val="cs-radio-label-inner-text4"/>
    <w:basedOn w:val="DefaultParagraphFont"/>
    <w:rsid w:val="00AC1B98"/>
  </w:style>
  <w:style w:type="character" w:customStyle="1" w:styleId="Heading1Char">
    <w:name w:val="Heading 1 Char"/>
    <w:basedOn w:val="DefaultParagraphFont"/>
    <w:link w:val="Heading1"/>
    <w:uiPriority w:val="9"/>
    <w:rsid w:val="0032545C"/>
    <w:rPr>
      <w:rFonts w:ascii="Arial" w:eastAsia="Times New Roman" w:hAnsi="Arial" w:cs="Arial"/>
      <w:bCs/>
      <w:color w:val="365F91" w:themeColor="accent1" w:themeShade="BF"/>
      <w:sz w:val="32"/>
      <w:szCs w:val="32"/>
      <w:lang w:val="en" w:eastAsia="en-AU"/>
    </w:rPr>
  </w:style>
  <w:style w:type="character" w:customStyle="1" w:styleId="Heading2Char">
    <w:name w:val="Heading 2 Char"/>
    <w:basedOn w:val="DefaultParagraphFont"/>
    <w:link w:val="Heading2"/>
    <w:uiPriority w:val="9"/>
    <w:rsid w:val="007C070A"/>
    <w:rPr>
      <w:rFonts w:ascii="Arial" w:eastAsia="Arial" w:hAnsi="Arial" w:cs="Arial"/>
      <w:sz w:val="29"/>
      <w:szCs w:val="29"/>
    </w:rPr>
  </w:style>
  <w:style w:type="character" w:customStyle="1" w:styleId="Heading3Char">
    <w:name w:val="Heading 3 Char"/>
    <w:basedOn w:val="DefaultParagraphFont"/>
    <w:link w:val="Heading3"/>
    <w:uiPriority w:val="9"/>
    <w:rsid w:val="007C070A"/>
    <w:rPr>
      <w:rFonts w:ascii="Arial" w:eastAsia="Arial" w:hAnsi="Arial" w:cs="Arial"/>
      <w:b/>
      <w:bCs/>
      <w:sz w:val="24"/>
      <w:szCs w:val="24"/>
    </w:rPr>
  </w:style>
  <w:style w:type="character" w:styleId="UnresolvedMention">
    <w:name w:val="Unresolved Mention"/>
    <w:basedOn w:val="DefaultParagraphFont"/>
    <w:uiPriority w:val="99"/>
    <w:semiHidden/>
    <w:unhideWhenUsed/>
    <w:rsid w:val="00B9035B"/>
    <w:rPr>
      <w:color w:val="605E5C"/>
      <w:shd w:val="clear" w:color="auto" w:fill="E1DFDD"/>
    </w:rPr>
  </w:style>
  <w:style w:type="character" w:customStyle="1" w:styleId="italics">
    <w:name w:val="italics"/>
    <w:uiPriority w:val="1"/>
    <w:qFormat/>
    <w:rsid w:val="00E707FE"/>
    <w:rPr>
      <w:i/>
    </w:rPr>
  </w:style>
  <w:style w:type="character" w:styleId="FollowedHyperlink">
    <w:name w:val="FollowedHyperlink"/>
    <w:basedOn w:val="DefaultParagraphFont"/>
    <w:uiPriority w:val="99"/>
    <w:semiHidden/>
    <w:unhideWhenUsed/>
    <w:rsid w:val="001A45D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578246">
      <w:bodyDiv w:val="1"/>
      <w:marLeft w:val="300"/>
      <w:marRight w:val="300"/>
      <w:marTop w:val="300"/>
      <w:marBottom w:val="300"/>
      <w:divBdr>
        <w:top w:val="none" w:sz="0" w:space="0" w:color="auto"/>
        <w:left w:val="none" w:sz="0" w:space="0" w:color="auto"/>
        <w:bottom w:val="none" w:sz="0" w:space="0" w:color="auto"/>
        <w:right w:val="none" w:sz="0" w:space="0" w:color="auto"/>
      </w:divBdr>
    </w:div>
    <w:div w:id="179701885">
      <w:bodyDiv w:val="1"/>
      <w:marLeft w:val="0"/>
      <w:marRight w:val="0"/>
      <w:marTop w:val="0"/>
      <w:marBottom w:val="0"/>
      <w:divBdr>
        <w:top w:val="none" w:sz="0" w:space="0" w:color="auto"/>
        <w:left w:val="none" w:sz="0" w:space="0" w:color="auto"/>
        <w:bottom w:val="none" w:sz="0" w:space="0" w:color="auto"/>
        <w:right w:val="none" w:sz="0" w:space="0" w:color="auto"/>
      </w:divBdr>
      <w:divsChild>
        <w:div w:id="1927497533">
          <w:marLeft w:val="0"/>
          <w:marRight w:val="0"/>
          <w:marTop w:val="0"/>
          <w:marBottom w:val="0"/>
          <w:divBdr>
            <w:top w:val="none" w:sz="0" w:space="0" w:color="auto"/>
            <w:left w:val="none" w:sz="0" w:space="0" w:color="auto"/>
            <w:bottom w:val="none" w:sz="0" w:space="0" w:color="auto"/>
            <w:right w:val="none" w:sz="0" w:space="0" w:color="auto"/>
          </w:divBdr>
          <w:divsChild>
            <w:div w:id="1277907369">
              <w:marLeft w:val="0"/>
              <w:marRight w:val="0"/>
              <w:marTop w:val="0"/>
              <w:marBottom w:val="0"/>
              <w:divBdr>
                <w:top w:val="none" w:sz="0" w:space="0" w:color="auto"/>
                <w:left w:val="none" w:sz="0" w:space="0" w:color="auto"/>
                <w:bottom w:val="none" w:sz="0" w:space="0" w:color="auto"/>
                <w:right w:val="none" w:sz="0" w:space="0" w:color="auto"/>
              </w:divBdr>
              <w:divsChild>
                <w:div w:id="1510605202">
                  <w:marLeft w:val="0"/>
                  <w:marRight w:val="0"/>
                  <w:marTop w:val="0"/>
                  <w:marBottom w:val="0"/>
                  <w:divBdr>
                    <w:top w:val="none" w:sz="0" w:space="0" w:color="auto"/>
                    <w:left w:val="none" w:sz="0" w:space="0" w:color="auto"/>
                    <w:bottom w:val="none" w:sz="0" w:space="0" w:color="auto"/>
                    <w:right w:val="none" w:sz="0" w:space="0" w:color="auto"/>
                  </w:divBdr>
                  <w:divsChild>
                    <w:div w:id="1979992705">
                      <w:marLeft w:val="0"/>
                      <w:marRight w:val="0"/>
                      <w:marTop w:val="0"/>
                      <w:marBottom w:val="0"/>
                      <w:divBdr>
                        <w:top w:val="none" w:sz="0" w:space="0" w:color="auto"/>
                        <w:left w:val="none" w:sz="0" w:space="0" w:color="auto"/>
                        <w:bottom w:val="none" w:sz="0" w:space="0" w:color="auto"/>
                        <w:right w:val="none" w:sz="0" w:space="0" w:color="auto"/>
                      </w:divBdr>
                      <w:divsChild>
                        <w:div w:id="1744984587">
                          <w:marLeft w:val="0"/>
                          <w:marRight w:val="0"/>
                          <w:marTop w:val="0"/>
                          <w:marBottom w:val="0"/>
                          <w:divBdr>
                            <w:top w:val="none" w:sz="0" w:space="0" w:color="auto"/>
                            <w:left w:val="none" w:sz="0" w:space="0" w:color="auto"/>
                            <w:bottom w:val="none" w:sz="0" w:space="0" w:color="auto"/>
                            <w:right w:val="none" w:sz="0" w:space="0" w:color="auto"/>
                          </w:divBdr>
                          <w:divsChild>
                            <w:div w:id="1247108105">
                              <w:marLeft w:val="0"/>
                              <w:marRight w:val="0"/>
                              <w:marTop w:val="0"/>
                              <w:marBottom w:val="0"/>
                              <w:divBdr>
                                <w:top w:val="none" w:sz="0" w:space="0" w:color="auto"/>
                                <w:left w:val="none" w:sz="0" w:space="0" w:color="auto"/>
                                <w:bottom w:val="none" w:sz="0" w:space="0" w:color="auto"/>
                                <w:right w:val="none" w:sz="0" w:space="0" w:color="auto"/>
                              </w:divBdr>
                              <w:divsChild>
                                <w:div w:id="362245233">
                                  <w:marLeft w:val="0"/>
                                  <w:marRight w:val="0"/>
                                  <w:marTop w:val="0"/>
                                  <w:marBottom w:val="0"/>
                                  <w:divBdr>
                                    <w:top w:val="none" w:sz="0" w:space="0" w:color="auto"/>
                                    <w:left w:val="none" w:sz="0" w:space="0" w:color="auto"/>
                                    <w:bottom w:val="none" w:sz="0" w:space="0" w:color="auto"/>
                                    <w:right w:val="none" w:sz="0" w:space="0" w:color="auto"/>
                                  </w:divBdr>
                                  <w:divsChild>
                                    <w:div w:id="1535339825">
                                      <w:marLeft w:val="0"/>
                                      <w:marRight w:val="0"/>
                                      <w:marTop w:val="0"/>
                                      <w:marBottom w:val="0"/>
                                      <w:divBdr>
                                        <w:top w:val="none" w:sz="0" w:space="0" w:color="auto"/>
                                        <w:left w:val="none" w:sz="0" w:space="0" w:color="auto"/>
                                        <w:bottom w:val="none" w:sz="0" w:space="0" w:color="auto"/>
                                        <w:right w:val="none" w:sz="0" w:space="0" w:color="auto"/>
                                      </w:divBdr>
                                      <w:divsChild>
                                        <w:div w:id="1507281964">
                                          <w:marLeft w:val="0"/>
                                          <w:marRight w:val="0"/>
                                          <w:marTop w:val="0"/>
                                          <w:marBottom w:val="0"/>
                                          <w:divBdr>
                                            <w:top w:val="none" w:sz="0" w:space="0" w:color="auto"/>
                                            <w:left w:val="none" w:sz="0" w:space="0" w:color="auto"/>
                                            <w:bottom w:val="none" w:sz="0" w:space="0" w:color="auto"/>
                                            <w:right w:val="none" w:sz="0" w:space="0" w:color="auto"/>
                                          </w:divBdr>
                                          <w:divsChild>
                                            <w:div w:id="26812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09047">
                                      <w:marLeft w:val="0"/>
                                      <w:marRight w:val="0"/>
                                      <w:marTop w:val="0"/>
                                      <w:marBottom w:val="0"/>
                                      <w:divBdr>
                                        <w:top w:val="none" w:sz="0" w:space="0" w:color="auto"/>
                                        <w:left w:val="none" w:sz="0" w:space="0" w:color="auto"/>
                                        <w:bottom w:val="none" w:sz="0" w:space="0" w:color="auto"/>
                                        <w:right w:val="none" w:sz="0" w:space="0" w:color="auto"/>
                                      </w:divBdr>
                                      <w:divsChild>
                                        <w:div w:id="913859456">
                                          <w:marLeft w:val="0"/>
                                          <w:marRight w:val="0"/>
                                          <w:marTop w:val="0"/>
                                          <w:marBottom w:val="0"/>
                                          <w:divBdr>
                                            <w:top w:val="none" w:sz="0" w:space="0" w:color="auto"/>
                                            <w:left w:val="none" w:sz="0" w:space="0" w:color="auto"/>
                                            <w:bottom w:val="none" w:sz="0" w:space="0" w:color="auto"/>
                                            <w:right w:val="none" w:sz="0" w:space="0" w:color="auto"/>
                                          </w:divBdr>
                                          <w:divsChild>
                                            <w:div w:id="2126383239">
                                              <w:marLeft w:val="0"/>
                                              <w:marRight w:val="0"/>
                                              <w:marTop w:val="0"/>
                                              <w:marBottom w:val="0"/>
                                              <w:divBdr>
                                                <w:top w:val="none" w:sz="0" w:space="0" w:color="auto"/>
                                                <w:left w:val="none" w:sz="0" w:space="0" w:color="auto"/>
                                                <w:bottom w:val="none" w:sz="0" w:space="0" w:color="auto"/>
                                                <w:right w:val="none" w:sz="0" w:space="0" w:color="auto"/>
                                              </w:divBdr>
                                            </w:div>
                                            <w:div w:id="917986194">
                                              <w:marLeft w:val="0"/>
                                              <w:marRight w:val="0"/>
                                              <w:marTop w:val="0"/>
                                              <w:marBottom w:val="0"/>
                                              <w:divBdr>
                                                <w:top w:val="none" w:sz="0" w:space="0" w:color="auto"/>
                                                <w:left w:val="none" w:sz="0" w:space="0" w:color="auto"/>
                                                <w:bottom w:val="none" w:sz="0" w:space="0" w:color="auto"/>
                                                <w:right w:val="none" w:sz="0" w:space="0" w:color="auto"/>
                                              </w:divBdr>
                                            </w:div>
                                            <w:div w:id="241909863">
                                              <w:marLeft w:val="0"/>
                                              <w:marRight w:val="0"/>
                                              <w:marTop w:val="0"/>
                                              <w:marBottom w:val="0"/>
                                              <w:divBdr>
                                                <w:top w:val="none" w:sz="0" w:space="0" w:color="auto"/>
                                                <w:left w:val="none" w:sz="0" w:space="0" w:color="auto"/>
                                                <w:bottom w:val="none" w:sz="0" w:space="0" w:color="auto"/>
                                                <w:right w:val="none" w:sz="0" w:space="0" w:color="auto"/>
                                              </w:divBdr>
                                            </w:div>
                                            <w:div w:id="126433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184081">
      <w:bodyDiv w:val="1"/>
      <w:marLeft w:val="0"/>
      <w:marRight w:val="0"/>
      <w:marTop w:val="0"/>
      <w:marBottom w:val="0"/>
      <w:divBdr>
        <w:top w:val="none" w:sz="0" w:space="0" w:color="auto"/>
        <w:left w:val="none" w:sz="0" w:space="0" w:color="auto"/>
        <w:bottom w:val="none" w:sz="0" w:space="0" w:color="auto"/>
        <w:right w:val="none" w:sz="0" w:space="0" w:color="auto"/>
      </w:divBdr>
      <w:divsChild>
        <w:div w:id="1104231588">
          <w:marLeft w:val="0"/>
          <w:marRight w:val="0"/>
          <w:marTop w:val="0"/>
          <w:marBottom w:val="0"/>
          <w:divBdr>
            <w:top w:val="none" w:sz="0" w:space="0" w:color="auto"/>
            <w:left w:val="none" w:sz="0" w:space="0" w:color="auto"/>
            <w:bottom w:val="none" w:sz="0" w:space="0" w:color="auto"/>
            <w:right w:val="none" w:sz="0" w:space="0" w:color="auto"/>
          </w:divBdr>
          <w:divsChild>
            <w:div w:id="317654418">
              <w:marLeft w:val="0"/>
              <w:marRight w:val="0"/>
              <w:marTop w:val="0"/>
              <w:marBottom w:val="0"/>
              <w:divBdr>
                <w:top w:val="none" w:sz="0" w:space="0" w:color="auto"/>
                <w:left w:val="none" w:sz="0" w:space="0" w:color="auto"/>
                <w:bottom w:val="none" w:sz="0" w:space="0" w:color="auto"/>
                <w:right w:val="none" w:sz="0" w:space="0" w:color="auto"/>
              </w:divBdr>
              <w:divsChild>
                <w:div w:id="227422959">
                  <w:marLeft w:val="0"/>
                  <w:marRight w:val="0"/>
                  <w:marTop w:val="0"/>
                  <w:marBottom w:val="0"/>
                  <w:divBdr>
                    <w:top w:val="none" w:sz="0" w:space="0" w:color="auto"/>
                    <w:left w:val="none" w:sz="0" w:space="0" w:color="auto"/>
                    <w:bottom w:val="none" w:sz="0" w:space="0" w:color="auto"/>
                    <w:right w:val="none" w:sz="0" w:space="0" w:color="auto"/>
                  </w:divBdr>
                  <w:divsChild>
                    <w:div w:id="1349677011">
                      <w:marLeft w:val="0"/>
                      <w:marRight w:val="0"/>
                      <w:marTop w:val="0"/>
                      <w:marBottom w:val="0"/>
                      <w:divBdr>
                        <w:top w:val="none" w:sz="0" w:space="0" w:color="auto"/>
                        <w:left w:val="none" w:sz="0" w:space="0" w:color="auto"/>
                        <w:bottom w:val="none" w:sz="0" w:space="0" w:color="auto"/>
                        <w:right w:val="none" w:sz="0" w:space="0" w:color="auto"/>
                      </w:divBdr>
                      <w:divsChild>
                        <w:div w:id="237179130">
                          <w:marLeft w:val="0"/>
                          <w:marRight w:val="0"/>
                          <w:marTop w:val="0"/>
                          <w:marBottom w:val="0"/>
                          <w:divBdr>
                            <w:top w:val="none" w:sz="0" w:space="0" w:color="auto"/>
                            <w:left w:val="none" w:sz="0" w:space="0" w:color="auto"/>
                            <w:bottom w:val="none" w:sz="0" w:space="0" w:color="auto"/>
                            <w:right w:val="none" w:sz="0" w:space="0" w:color="auto"/>
                          </w:divBdr>
                          <w:divsChild>
                            <w:div w:id="1376733006">
                              <w:marLeft w:val="0"/>
                              <w:marRight w:val="0"/>
                              <w:marTop w:val="0"/>
                              <w:marBottom w:val="0"/>
                              <w:divBdr>
                                <w:top w:val="none" w:sz="0" w:space="0" w:color="auto"/>
                                <w:left w:val="none" w:sz="0" w:space="0" w:color="auto"/>
                                <w:bottom w:val="none" w:sz="0" w:space="0" w:color="auto"/>
                                <w:right w:val="none" w:sz="0" w:space="0" w:color="auto"/>
                              </w:divBdr>
                              <w:divsChild>
                                <w:div w:id="912159507">
                                  <w:marLeft w:val="-225"/>
                                  <w:marRight w:val="-225"/>
                                  <w:marTop w:val="0"/>
                                  <w:marBottom w:val="0"/>
                                  <w:divBdr>
                                    <w:top w:val="none" w:sz="0" w:space="0" w:color="auto"/>
                                    <w:left w:val="none" w:sz="0" w:space="0" w:color="auto"/>
                                    <w:bottom w:val="none" w:sz="0" w:space="0" w:color="auto"/>
                                    <w:right w:val="none" w:sz="0" w:space="0" w:color="auto"/>
                                  </w:divBdr>
                                  <w:divsChild>
                                    <w:div w:id="283968767">
                                      <w:marLeft w:val="0"/>
                                      <w:marRight w:val="0"/>
                                      <w:marTop w:val="0"/>
                                      <w:marBottom w:val="0"/>
                                      <w:divBdr>
                                        <w:top w:val="none" w:sz="0" w:space="0" w:color="auto"/>
                                        <w:left w:val="none" w:sz="0" w:space="0" w:color="auto"/>
                                        <w:bottom w:val="none" w:sz="0" w:space="0" w:color="auto"/>
                                        <w:right w:val="none" w:sz="0" w:space="0" w:color="auto"/>
                                      </w:divBdr>
                                      <w:divsChild>
                                        <w:div w:id="195972105">
                                          <w:marLeft w:val="0"/>
                                          <w:marRight w:val="0"/>
                                          <w:marTop w:val="0"/>
                                          <w:marBottom w:val="0"/>
                                          <w:divBdr>
                                            <w:top w:val="none" w:sz="0" w:space="0" w:color="auto"/>
                                            <w:left w:val="none" w:sz="0" w:space="0" w:color="auto"/>
                                            <w:bottom w:val="none" w:sz="0" w:space="0" w:color="auto"/>
                                            <w:right w:val="none" w:sz="0" w:space="0" w:color="auto"/>
                                          </w:divBdr>
                                          <w:divsChild>
                                            <w:div w:id="1420639643">
                                              <w:marLeft w:val="0"/>
                                              <w:marRight w:val="0"/>
                                              <w:marTop w:val="0"/>
                                              <w:marBottom w:val="0"/>
                                              <w:divBdr>
                                                <w:top w:val="none" w:sz="0" w:space="0" w:color="auto"/>
                                                <w:left w:val="none" w:sz="0" w:space="0" w:color="auto"/>
                                                <w:bottom w:val="none" w:sz="0" w:space="0" w:color="auto"/>
                                                <w:right w:val="none" w:sz="0" w:space="0" w:color="auto"/>
                                              </w:divBdr>
                                              <w:divsChild>
                                                <w:div w:id="1875188780">
                                                  <w:marLeft w:val="0"/>
                                                  <w:marRight w:val="0"/>
                                                  <w:marTop w:val="0"/>
                                                  <w:marBottom w:val="0"/>
                                                  <w:divBdr>
                                                    <w:top w:val="single" w:sz="48" w:space="0" w:color="FFFFFF"/>
                                                    <w:left w:val="none" w:sz="0" w:space="0" w:color="auto"/>
                                                    <w:bottom w:val="single" w:sz="48" w:space="0" w:color="FFFFFF"/>
                                                    <w:right w:val="none" w:sz="0" w:space="0" w:color="auto"/>
                                                  </w:divBdr>
                                                  <w:divsChild>
                                                    <w:div w:id="1146240371">
                                                      <w:marLeft w:val="0"/>
                                                      <w:marRight w:val="0"/>
                                                      <w:marTop w:val="0"/>
                                                      <w:marBottom w:val="0"/>
                                                      <w:divBdr>
                                                        <w:top w:val="none" w:sz="0" w:space="0" w:color="auto"/>
                                                        <w:left w:val="none" w:sz="0" w:space="0" w:color="auto"/>
                                                        <w:bottom w:val="none" w:sz="0" w:space="0" w:color="auto"/>
                                                        <w:right w:val="none" w:sz="0" w:space="0" w:color="auto"/>
                                                      </w:divBdr>
                                                      <w:divsChild>
                                                        <w:div w:id="799766964">
                                                          <w:marLeft w:val="0"/>
                                                          <w:marRight w:val="0"/>
                                                          <w:marTop w:val="0"/>
                                                          <w:marBottom w:val="0"/>
                                                          <w:divBdr>
                                                            <w:top w:val="none" w:sz="0" w:space="0" w:color="auto"/>
                                                            <w:left w:val="none" w:sz="0" w:space="0" w:color="auto"/>
                                                            <w:bottom w:val="none" w:sz="0" w:space="0" w:color="auto"/>
                                                            <w:right w:val="none" w:sz="0" w:space="0" w:color="auto"/>
                                                          </w:divBdr>
                                                          <w:divsChild>
                                                            <w:div w:id="1047336259">
                                                              <w:marLeft w:val="0"/>
                                                              <w:marRight w:val="0"/>
                                                              <w:marTop w:val="0"/>
                                                              <w:marBottom w:val="0"/>
                                                              <w:divBdr>
                                                                <w:top w:val="none" w:sz="0" w:space="0" w:color="auto"/>
                                                                <w:left w:val="none" w:sz="0" w:space="0" w:color="auto"/>
                                                                <w:bottom w:val="none" w:sz="0" w:space="0" w:color="auto"/>
                                                                <w:right w:val="none" w:sz="0" w:space="0" w:color="auto"/>
                                                              </w:divBdr>
                                                              <w:divsChild>
                                                                <w:div w:id="1696541627">
                                                                  <w:marLeft w:val="0"/>
                                                                  <w:marRight w:val="0"/>
                                                                  <w:marTop w:val="0"/>
                                                                  <w:marBottom w:val="360"/>
                                                                  <w:divBdr>
                                                                    <w:top w:val="single" w:sz="6" w:space="0" w:color="E9E9E7"/>
                                                                    <w:left w:val="none" w:sz="0" w:space="0" w:color="auto"/>
                                                                    <w:bottom w:val="single" w:sz="6" w:space="0" w:color="E9E9E7"/>
                                                                    <w:right w:val="none" w:sz="0" w:space="0" w:color="auto"/>
                                                                  </w:divBdr>
                                                                  <w:divsChild>
                                                                    <w:div w:id="1399397667">
                                                                      <w:marLeft w:val="0"/>
                                                                      <w:marRight w:val="0"/>
                                                                      <w:marTop w:val="0"/>
                                                                      <w:marBottom w:val="0"/>
                                                                      <w:divBdr>
                                                                        <w:top w:val="none" w:sz="0" w:space="0" w:color="auto"/>
                                                                        <w:left w:val="none" w:sz="0" w:space="0" w:color="auto"/>
                                                                        <w:bottom w:val="none" w:sz="0" w:space="0" w:color="auto"/>
                                                                        <w:right w:val="none" w:sz="0" w:space="0" w:color="auto"/>
                                                                      </w:divBdr>
                                                                      <w:divsChild>
                                                                        <w:div w:id="200096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058084">
                                                          <w:marLeft w:val="0"/>
                                                          <w:marRight w:val="0"/>
                                                          <w:marTop w:val="0"/>
                                                          <w:marBottom w:val="0"/>
                                                          <w:divBdr>
                                                            <w:top w:val="none" w:sz="0" w:space="0" w:color="auto"/>
                                                            <w:left w:val="none" w:sz="0" w:space="0" w:color="auto"/>
                                                            <w:bottom w:val="none" w:sz="0" w:space="0" w:color="auto"/>
                                                            <w:right w:val="none" w:sz="0" w:space="0" w:color="auto"/>
                                                          </w:divBdr>
                                                          <w:divsChild>
                                                            <w:div w:id="881021783">
                                                              <w:marLeft w:val="0"/>
                                                              <w:marRight w:val="0"/>
                                                              <w:marTop w:val="0"/>
                                                              <w:marBottom w:val="0"/>
                                                              <w:divBdr>
                                                                <w:top w:val="none" w:sz="0" w:space="0" w:color="auto"/>
                                                                <w:left w:val="none" w:sz="0" w:space="0" w:color="auto"/>
                                                                <w:bottom w:val="none" w:sz="0" w:space="0" w:color="auto"/>
                                                                <w:right w:val="none" w:sz="0" w:space="0" w:color="auto"/>
                                                              </w:divBdr>
                                                              <w:divsChild>
                                                                <w:div w:id="17068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854831">
                                                          <w:marLeft w:val="0"/>
                                                          <w:marRight w:val="0"/>
                                                          <w:marTop w:val="0"/>
                                                          <w:marBottom w:val="0"/>
                                                          <w:divBdr>
                                                            <w:top w:val="none" w:sz="0" w:space="0" w:color="auto"/>
                                                            <w:left w:val="none" w:sz="0" w:space="0" w:color="auto"/>
                                                            <w:bottom w:val="none" w:sz="0" w:space="0" w:color="auto"/>
                                                            <w:right w:val="none" w:sz="0" w:space="0" w:color="auto"/>
                                                          </w:divBdr>
                                                          <w:divsChild>
                                                            <w:div w:id="1069887752">
                                                              <w:marLeft w:val="0"/>
                                                              <w:marRight w:val="0"/>
                                                              <w:marTop w:val="0"/>
                                                              <w:marBottom w:val="0"/>
                                                              <w:divBdr>
                                                                <w:top w:val="none" w:sz="0" w:space="0" w:color="auto"/>
                                                                <w:left w:val="none" w:sz="0" w:space="0" w:color="auto"/>
                                                                <w:bottom w:val="none" w:sz="0" w:space="0" w:color="auto"/>
                                                                <w:right w:val="none" w:sz="0" w:space="0" w:color="auto"/>
                                                              </w:divBdr>
                                                              <w:divsChild>
                                                                <w:div w:id="121164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2047253">
                                              <w:marLeft w:val="0"/>
                                              <w:marRight w:val="0"/>
                                              <w:marTop w:val="0"/>
                                              <w:marBottom w:val="0"/>
                                              <w:divBdr>
                                                <w:top w:val="none" w:sz="0" w:space="0" w:color="auto"/>
                                                <w:left w:val="none" w:sz="0" w:space="0" w:color="auto"/>
                                                <w:bottom w:val="none" w:sz="0" w:space="0" w:color="auto"/>
                                                <w:right w:val="none" w:sz="0" w:space="0" w:color="auto"/>
                                              </w:divBdr>
                                              <w:divsChild>
                                                <w:div w:id="1777552508">
                                                  <w:marLeft w:val="0"/>
                                                  <w:marRight w:val="0"/>
                                                  <w:marTop w:val="0"/>
                                                  <w:marBottom w:val="0"/>
                                                  <w:divBdr>
                                                    <w:top w:val="single" w:sz="48" w:space="0" w:color="FFFFFF"/>
                                                    <w:left w:val="none" w:sz="0" w:space="0" w:color="auto"/>
                                                    <w:bottom w:val="single" w:sz="48" w:space="0" w:color="FFFFFF"/>
                                                    <w:right w:val="none" w:sz="0" w:space="0" w:color="auto"/>
                                                  </w:divBdr>
                                                  <w:divsChild>
                                                    <w:div w:id="225190767">
                                                      <w:marLeft w:val="0"/>
                                                      <w:marRight w:val="0"/>
                                                      <w:marTop w:val="0"/>
                                                      <w:marBottom w:val="0"/>
                                                      <w:divBdr>
                                                        <w:top w:val="none" w:sz="0" w:space="0" w:color="auto"/>
                                                        <w:left w:val="none" w:sz="0" w:space="0" w:color="auto"/>
                                                        <w:bottom w:val="none" w:sz="0" w:space="0" w:color="auto"/>
                                                        <w:right w:val="none" w:sz="0" w:space="0" w:color="auto"/>
                                                      </w:divBdr>
                                                      <w:divsChild>
                                                        <w:div w:id="434137186">
                                                          <w:marLeft w:val="0"/>
                                                          <w:marRight w:val="0"/>
                                                          <w:marTop w:val="0"/>
                                                          <w:marBottom w:val="0"/>
                                                          <w:divBdr>
                                                            <w:top w:val="none" w:sz="0" w:space="0" w:color="auto"/>
                                                            <w:left w:val="none" w:sz="0" w:space="0" w:color="auto"/>
                                                            <w:bottom w:val="none" w:sz="0" w:space="0" w:color="auto"/>
                                                            <w:right w:val="none" w:sz="0" w:space="0" w:color="auto"/>
                                                          </w:divBdr>
                                                          <w:divsChild>
                                                            <w:div w:id="1517966599">
                                                              <w:marLeft w:val="0"/>
                                                              <w:marRight w:val="0"/>
                                                              <w:marTop w:val="0"/>
                                                              <w:marBottom w:val="0"/>
                                                              <w:divBdr>
                                                                <w:top w:val="none" w:sz="0" w:space="0" w:color="auto"/>
                                                                <w:left w:val="none" w:sz="0" w:space="0" w:color="auto"/>
                                                                <w:bottom w:val="none" w:sz="0" w:space="0" w:color="auto"/>
                                                                <w:right w:val="none" w:sz="0" w:space="0" w:color="auto"/>
                                                              </w:divBdr>
                                                              <w:divsChild>
                                                                <w:div w:id="193720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844644">
                                                          <w:marLeft w:val="0"/>
                                                          <w:marRight w:val="0"/>
                                                          <w:marTop w:val="0"/>
                                                          <w:marBottom w:val="0"/>
                                                          <w:divBdr>
                                                            <w:top w:val="none" w:sz="0" w:space="0" w:color="auto"/>
                                                            <w:left w:val="none" w:sz="0" w:space="0" w:color="auto"/>
                                                            <w:bottom w:val="none" w:sz="0" w:space="0" w:color="auto"/>
                                                            <w:right w:val="none" w:sz="0" w:space="0" w:color="auto"/>
                                                          </w:divBdr>
                                                          <w:divsChild>
                                                            <w:div w:id="1298141276">
                                                              <w:marLeft w:val="0"/>
                                                              <w:marRight w:val="0"/>
                                                              <w:marTop w:val="0"/>
                                                              <w:marBottom w:val="0"/>
                                                              <w:divBdr>
                                                                <w:top w:val="none" w:sz="0" w:space="0" w:color="auto"/>
                                                                <w:left w:val="none" w:sz="0" w:space="0" w:color="auto"/>
                                                                <w:bottom w:val="none" w:sz="0" w:space="0" w:color="auto"/>
                                                                <w:right w:val="none" w:sz="0" w:space="0" w:color="auto"/>
                                                              </w:divBdr>
                                                              <w:divsChild>
                                                                <w:div w:id="75170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1134349">
                                              <w:marLeft w:val="0"/>
                                              <w:marRight w:val="0"/>
                                              <w:marTop w:val="0"/>
                                              <w:marBottom w:val="0"/>
                                              <w:divBdr>
                                                <w:top w:val="none" w:sz="0" w:space="0" w:color="auto"/>
                                                <w:left w:val="none" w:sz="0" w:space="0" w:color="auto"/>
                                                <w:bottom w:val="none" w:sz="0" w:space="0" w:color="auto"/>
                                                <w:right w:val="none" w:sz="0" w:space="0" w:color="auto"/>
                                              </w:divBdr>
                                              <w:divsChild>
                                                <w:div w:id="1479296421">
                                                  <w:marLeft w:val="0"/>
                                                  <w:marRight w:val="0"/>
                                                  <w:marTop w:val="0"/>
                                                  <w:marBottom w:val="0"/>
                                                  <w:divBdr>
                                                    <w:top w:val="single" w:sz="48" w:space="0" w:color="FFFFFF"/>
                                                    <w:left w:val="none" w:sz="0" w:space="0" w:color="auto"/>
                                                    <w:bottom w:val="single" w:sz="48" w:space="0" w:color="FFFFFF"/>
                                                    <w:right w:val="none" w:sz="0" w:space="0" w:color="auto"/>
                                                  </w:divBdr>
                                                  <w:divsChild>
                                                    <w:div w:id="198474946">
                                                      <w:marLeft w:val="0"/>
                                                      <w:marRight w:val="0"/>
                                                      <w:marTop w:val="0"/>
                                                      <w:marBottom w:val="0"/>
                                                      <w:divBdr>
                                                        <w:top w:val="none" w:sz="0" w:space="0" w:color="auto"/>
                                                        <w:left w:val="none" w:sz="0" w:space="0" w:color="auto"/>
                                                        <w:bottom w:val="none" w:sz="0" w:space="0" w:color="auto"/>
                                                        <w:right w:val="none" w:sz="0" w:space="0" w:color="auto"/>
                                                      </w:divBdr>
                                                      <w:divsChild>
                                                        <w:div w:id="700477457">
                                                          <w:marLeft w:val="0"/>
                                                          <w:marRight w:val="0"/>
                                                          <w:marTop w:val="0"/>
                                                          <w:marBottom w:val="0"/>
                                                          <w:divBdr>
                                                            <w:top w:val="none" w:sz="0" w:space="0" w:color="auto"/>
                                                            <w:left w:val="none" w:sz="0" w:space="0" w:color="auto"/>
                                                            <w:bottom w:val="none" w:sz="0" w:space="0" w:color="auto"/>
                                                            <w:right w:val="none" w:sz="0" w:space="0" w:color="auto"/>
                                                          </w:divBdr>
                                                          <w:divsChild>
                                                            <w:div w:id="35938545">
                                                              <w:marLeft w:val="0"/>
                                                              <w:marRight w:val="0"/>
                                                              <w:marTop w:val="0"/>
                                                              <w:marBottom w:val="0"/>
                                                              <w:divBdr>
                                                                <w:top w:val="none" w:sz="0" w:space="0" w:color="auto"/>
                                                                <w:left w:val="none" w:sz="0" w:space="0" w:color="auto"/>
                                                                <w:bottom w:val="none" w:sz="0" w:space="0" w:color="auto"/>
                                                                <w:right w:val="none" w:sz="0" w:space="0" w:color="auto"/>
                                                              </w:divBdr>
                                                              <w:divsChild>
                                                                <w:div w:id="32224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155795">
                                                          <w:marLeft w:val="0"/>
                                                          <w:marRight w:val="0"/>
                                                          <w:marTop w:val="0"/>
                                                          <w:marBottom w:val="0"/>
                                                          <w:divBdr>
                                                            <w:top w:val="none" w:sz="0" w:space="0" w:color="auto"/>
                                                            <w:left w:val="none" w:sz="0" w:space="0" w:color="auto"/>
                                                            <w:bottom w:val="none" w:sz="0" w:space="0" w:color="auto"/>
                                                            <w:right w:val="none" w:sz="0" w:space="0" w:color="auto"/>
                                                          </w:divBdr>
                                                          <w:divsChild>
                                                            <w:div w:id="234978847">
                                                              <w:marLeft w:val="0"/>
                                                              <w:marRight w:val="0"/>
                                                              <w:marTop w:val="0"/>
                                                              <w:marBottom w:val="0"/>
                                                              <w:divBdr>
                                                                <w:top w:val="none" w:sz="0" w:space="0" w:color="auto"/>
                                                                <w:left w:val="none" w:sz="0" w:space="0" w:color="auto"/>
                                                                <w:bottom w:val="none" w:sz="0" w:space="0" w:color="auto"/>
                                                                <w:right w:val="none" w:sz="0" w:space="0" w:color="auto"/>
                                                              </w:divBdr>
                                                              <w:divsChild>
                                                                <w:div w:id="149988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3906793">
      <w:bodyDiv w:val="1"/>
      <w:marLeft w:val="0"/>
      <w:marRight w:val="0"/>
      <w:marTop w:val="0"/>
      <w:marBottom w:val="0"/>
      <w:divBdr>
        <w:top w:val="none" w:sz="0" w:space="0" w:color="auto"/>
        <w:left w:val="none" w:sz="0" w:space="0" w:color="auto"/>
        <w:bottom w:val="none" w:sz="0" w:space="0" w:color="auto"/>
        <w:right w:val="none" w:sz="0" w:space="0" w:color="auto"/>
      </w:divBdr>
    </w:div>
    <w:div w:id="416445930">
      <w:bodyDiv w:val="1"/>
      <w:marLeft w:val="0"/>
      <w:marRight w:val="0"/>
      <w:marTop w:val="0"/>
      <w:marBottom w:val="0"/>
      <w:divBdr>
        <w:top w:val="none" w:sz="0" w:space="0" w:color="auto"/>
        <w:left w:val="none" w:sz="0" w:space="0" w:color="auto"/>
        <w:bottom w:val="none" w:sz="0" w:space="0" w:color="auto"/>
        <w:right w:val="none" w:sz="0" w:space="0" w:color="auto"/>
      </w:divBdr>
    </w:div>
    <w:div w:id="426468610">
      <w:bodyDiv w:val="1"/>
      <w:marLeft w:val="0"/>
      <w:marRight w:val="0"/>
      <w:marTop w:val="0"/>
      <w:marBottom w:val="0"/>
      <w:divBdr>
        <w:top w:val="none" w:sz="0" w:space="0" w:color="auto"/>
        <w:left w:val="none" w:sz="0" w:space="0" w:color="auto"/>
        <w:bottom w:val="none" w:sz="0" w:space="0" w:color="auto"/>
        <w:right w:val="none" w:sz="0" w:space="0" w:color="auto"/>
      </w:divBdr>
    </w:div>
    <w:div w:id="440345050">
      <w:bodyDiv w:val="1"/>
      <w:marLeft w:val="0"/>
      <w:marRight w:val="0"/>
      <w:marTop w:val="0"/>
      <w:marBottom w:val="0"/>
      <w:divBdr>
        <w:top w:val="none" w:sz="0" w:space="0" w:color="auto"/>
        <w:left w:val="none" w:sz="0" w:space="0" w:color="auto"/>
        <w:bottom w:val="none" w:sz="0" w:space="0" w:color="auto"/>
        <w:right w:val="none" w:sz="0" w:space="0" w:color="auto"/>
      </w:divBdr>
    </w:div>
    <w:div w:id="473327518">
      <w:bodyDiv w:val="1"/>
      <w:marLeft w:val="0"/>
      <w:marRight w:val="0"/>
      <w:marTop w:val="0"/>
      <w:marBottom w:val="0"/>
      <w:divBdr>
        <w:top w:val="none" w:sz="0" w:space="0" w:color="auto"/>
        <w:left w:val="none" w:sz="0" w:space="0" w:color="auto"/>
        <w:bottom w:val="none" w:sz="0" w:space="0" w:color="auto"/>
        <w:right w:val="none" w:sz="0" w:space="0" w:color="auto"/>
      </w:divBdr>
      <w:divsChild>
        <w:div w:id="1385830209">
          <w:marLeft w:val="0"/>
          <w:marRight w:val="0"/>
          <w:marTop w:val="0"/>
          <w:marBottom w:val="0"/>
          <w:divBdr>
            <w:top w:val="none" w:sz="0" w:space="0" w:color="auto"/>
            <w:left w:val="none" w:sz="0" w:space="0" w:color="auto"/>
            <w:bottom w:val="none" w:sz="0" w:space="0" w:color="auto"/>
            <w:right w:val="none" w:sz="0" w:space="0" w:color="auto"/>
          </w:divBdr>
          <w:divsChild>
            <w:div w:id="115609546">
              <w:marLeft w:val="0"/>
              <w:marRight w:val="0"/>
              <w:marTop w:val="0"/>
              <w:marBottom w:val="0"/>
              <w:divBdr>
                <w:top w:val="none" w:sz="0" w:space="0" w:color="auto"/>
                <w:left w:val="none" w:sz="0" w:space="0" w:color="auto"/>
                <w:bottom w:val="none" w:sz="0" w:space="0" w:color="auto"/>
                <w:right w:val="none" w:sz="0" w:space="0" w:color="auto"/>
              </w:divBdr>
              <w:divsChild>
                <w:div w:id="633800354">
                  <w:marLeft w:val="0"/>
                  <w:marRight w:val="0"/>
                  <w:marTop w:val="0"/>
                  <w:marBottom w:val="0"/>
                  <w:divBdr>
                    <w:top w:val="none" w:sz="0" w:space="0" w:color="auto"/>
                    <w:left w:val="none" w:sz="0" w:space="0" w:color="auto"/>
                    <w:bottom w:val="none" w:sz="0" w:space="0" w:color="auto"/>
                    <w:right w:val="none" w:sz="0" w:space="0" w:color="auto"/>
                  </w:divBdr>
                  <w:divsChild>
                    <w:div w:id="1316370677">
                      <w:marLeft w:val="0"/>
                      <w:marRight w:val="0"/>
                      <w:marTop w:val="0"/>
                      <w:marBottom w:val="0"/>
                      <w:divBdr>
                        <w:top w:val="none" w:sz="0" w:space="0" w:color="auto"/>
                        <w:left w:val="none" w:sz="0" w:space="0" w:color="auto"/>
                        <w:bottom w:val="none" w:sz="0" w:space="0" w:color="auto"/>
                        <w:right w:val="none" w:sz="0" w:space="0" w:color="auto"/>
                      </w:divBdr>
                      <w:divsChild>
                        <w:div w:id="1916012663">
                          <w:marLeft w:val="0"/>
                          <w:marRight w:val="0"/>
                          <w:marTop w:val="0"/>
                          <w:marBottom w:val="0"/>
                          <w:divBdr>
                            <w:top w:val="none" w:sz="0" w:space="0" w:color="auto"/>
                            <w:left w:val="none" w:sz="0" w:space="0" w:color="auto"/>
                            <w:bottom w:val="none" w:sz="0" w:space="0" w:color="auto"/>
                            <w:right w:val="none" w:sz="0" w:space="0" w:color="auto"/>
                          </w:divBdr>
                          <w:divsChild>
                            <w:div w:id="312492717">
                              <w:marLeft w:val="0"/>
                              <w:marRight w:val="0"/>
                              <w:marTop w:val="0"/>
                              <w:marBottom w:val="0"/>
                              <w:divBdr>
                                <w:top w:val="none" w:sz="0" w:space="0" w:color="auto"/>
                                <w:left w:val="none" w:sz="0" w:space="0" w:color="auto"/>
                                <w:bottom w:val="none" w:sz="0" w:space="0" w:color="auto"/>
                                <w:right w:val="none" w:sz="0" w:space="0" w:color="auto"/>
                              </w:divBdr>
                              <w:divsChild>
                                <w:div w:id="790782209">
                                  <w:marLeft w:val="-225"/>
                                  <w:marRight w:val="-225"/>
                                  <w:marTop w:val="0"/>
                                  <w:marBottom w:val="0"/>
                                  <w:divBdr>
                                    <w:top w:val="none" w:sz="0" w:space="0" w:color="auto"/>
                                    <w:left w:val="none" w:sz="0" w:space="0" w:color="auto"/>
                                    <w:bottom w:val="none" w:sz="0" w:space="0" w:color="auto"/>
                                    <w:right w:val="none" w:sz="0" w:space="0" w:color="auto"/>
                                  </w:divBdr>
                                  <w:divsChild>
                                    <w:div w:id="504367509">
                                      <w:marLeft w:val="0"/>
                                      <w:marRight w:val="0"/>
                                      <w:marTop w:val="0"/>
                                      <w:marBottom w:val="0"/>
                                      <w:divBdr>
                                        <w:top w:val="none" w:sz="0" w:space="0" w:color="auto"/>
                                        <w:left w:val="none" w:sz="0" w:space="0" w:color="auto"/>
                                        <w:bottom w:val="none" w:sz="0" w:space="0" w:color="auto"/>
                                        <w:right w:val="none" w:sz="0" w:space="0" w:color="auto"/>
                                      </w:divBdr>
                                      <w:divsChild>
                                        <w:div w:id="928153109">
                                          <w:marLeft w:val="0"/>
                                          <w:marRight w:val="0"/>
                                          <w:marTop w:val="0"/>
                                          <w:marBottom w:val="0"/>
                                          <w:divBdr>
                                            <w:top w:val="none" w:sz="0" w:space="0" w:color="auto"/>
                                            <w:left w:val="none" w:sz="0" w:space="0" w:color="auto"/>
                                            <w:bottom w:val="none" w:sz="0" w:space="0" w:color="auto"/>
                                            <w:right w:val="none" w:sz="0" w:space="0" w:color="auto"/>
                                          </w:divBdr>
                                          <w:divsChild>
                                            <w:div w:id="191118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3840590">
      <w:bodyDiv w:val="1"/>
      <w:marLeft w:val="0"/>
      <w:marRight w:val="0"/>
      <w:marTop w:val="0"/>
      <w:marBottom w:val="0"/>
      <w:divBdr>
        <w:top w:val="none" w:sz="0" w:space="0" w:color="auto"/>
        <w:left w:val="none" w:sz="0" w:space="0" w:color="auto"/>
        <w:bottom w:val="none" w:sz="0" w:space="0" w:color="auto"/>
        <w:right w:val="none" w:sz="0" w:space="0" w:color="auto"/>
      </w:divBdr>
    </w:div>
    <w:div w:id="869681359">
      <w:bodyDiv w:val="1"/>
      <w:marLeft w:val="0"/>
      <w:marRight w:val="0"/>
      <w:marTop w:val="0"/>
      <w:marBottom w:val="0"/>
      <w:divBdr>
        <w:top w:val="none" w:sz="0" w:space="0" w:color="auto"/>
        <w:left w:val="none" w:sz="0" w:space="0" w:color="auto"/>
        <w:bottom w:val="none" w:sz="0" w:space="0" w:color="auto"/>
        <w:right w:val="none" w:sz="0" w:space="0" w:color="auto"/>
      </w:divBdr>
      <w:divsChild>
        <w:div w:id="498621184">
          <w:marLeft w:val="0"/>
          <w:marRight w:val="0"/>
          <w:marTop w:val="0"/>
          <w:marBottom w:val="0"/>
          <w:divBdr>
            <w:top w:val="none" w:sz="0" w:space="0" w:color="auto"/>
            <w:left w:val="none" w:sz="0" w:space="0" w:color="auto"/>
            <w:bottom w:val="none" w:sz="0" w:space="0" w:color="auto"/>
            <w:right w:val="none" w:sz="0" w:space="0" w:color="auto"/>
          </w:divBdr>
          <w:divsChild>
            <w:div w:id="583031305">
              <w:marLeft w:val="0"/>
              <w:marRight w:val="0"/>
              <w:marTop w:val="0"/>
              <w:marBottom w:val="0"/>
              <w:divBdr>
                <w:top w:val="none" w:sz="0" w:space="0" w:color="auto"/>
                <w:left w:val="none" w:sz="0" w:space="0" w:color="auto"/>
                <w:bottom w:val="none" w:sz="0" w:space="0" w:color="auto"/>
                <w:right w:val="none" w:sz="0" w:space="0" w:color="auto"/>
              </w:divBdr>
              <w:divsChild>
                <w:div w:id="1511487794">
                  <w:marLeft w:val="0"/>
                  <w:marRight w:val="0"/>
                  <w:marTop w:val="0"/>
                  <w:marBottom w:val="0"/>
                  <w:divBdr>
                    <w:top w:val="none" w:sz="0" w:space="0" w:color="auto"/>
                    <w:left w:val="none" w:sz="0" w:space="0" w:color="auto"/>
                    <w:bottom w:val="none" w:sz="0" w:space="0" w:color="auto"/>
                    <w:right w:val="none" w:sz="0" w:space="0" w:color="auto"/>
                  </w:divBdr>
                  <w:divsChild>
                    <w:div w:id="1259021827">
                      <w:marLeft w:val="0"/>
                      <w:marRight w:val="0"/>
                      <w:marTop w:val="0"/>
                      <w:marBottom w:val="0"/>
                      <w:divBdr>
                        <w:top w:val="none" w:sz="0" w:space="0" w:color="auto"/>
                        <w:left w:val="none" w:sz="0" w:space="0" w:color="auto"/>
                        <w:bottom w:val="none" w:sz="0" w:space="0" w:color="auto"/>
                        <w:right w:val="none" w:sz="0" w:space="0" w:color="auto"/>
                      </w:divBdr>
                      <w:divsChild>
                        <w:div w:id="1761828372">
                          <w:marLeft w:val="0"/>
                          <w:marRight w:val="0"/>
                          <w:marTop w:val="0"/>
                          <w:marBottom w:val="0"/>
                          <w:divBdr>
                            <w:top w:val="none" w:sz="0" w:space="0" w:color="auto"/>
                            <w:left w:val="none" w:sz="0" w:space="0" w:color="auto"/>
                            <w:bottom w:val="none" w:sz="0" w:space="0" w:color="auto"/>
                            <w:right w:val="none" w:sz="0" w:space="0" w:color="auto"/>
                          </w:divBdr>
                          <w:divsChild>
                            <w:div w:id="1513300800">
                              <w:marLeft w:val="0"/>
                              <w:marRight w:val="0"/>
                              <w:marTop w:val="0"/>
                              <w:marBottom w:val="0"/>
                              <w:divBdr>
                                <w:top w:val="none" w:sz="0" w:space="0" w:color="auto"/>
                                <w:left w:val="none" w:sz="0" w:space="0" w:color="auto"/>
                                <w:bottom w:val="none" w:sz="0" w:space="0" w:color="auto"/>
                                <w:right w:val="none" w:sz="0" w:space="0" w:color="auto"/>
                              </w:divBdr>
                              <w:divsChild>
                                <w:div w:id="952637794">
                                  <w:marLeft w:val="0"/>
                                  <w:marRight w:val="0"/>
                                  <w:marTop w:val="0"/>
                                  <w:marBottom w:val="0"/>
                                  <w:divBdr>
                                    <w:top w:val="none" w:sz="0" w:space="0" w:color="auto"/>
                                    <w:left w:val="none" w:sz="0" w:space="0" w:color="auto"/>
                                    <w:bottom w:val="none" w:sz="0" w:space="0" w:color="auto"/>
                                    <w:right w:val="none" w:sz="0" w:space="0" w:color="auto"/>
                                  </w:divBdr>
                                  <w:divsChild>
                                    <w:div w:id="1231967449">
                                      <w:marLeft w:val="0"/>
                                      <w:marRight w:val="0"/>
                                      <w:marTop w:val="0"/>
                                      <w:marBottom w:val="0"/>
                                      <w:divBdr>
                                        <w:top w:val="none" w:sz="0" w:space="0" w:color="auto"/>
                                        <w:left w:val="none" w:sz="0" w:space="0" w:color="auto"/>
                                        <w:bottom w:val="none" w:sz="0" w:space="0" w:color="auto"/>
                                        <w:right w:val="none" w:sz="0" w:space="0" w:color="auto"/>
                                      </w:divBdr>
                                      <w:divsChild>
                                        <w:div w:id="128743501">
                                          <w:marLeft w:val="0"/>
                                          <w:marRight w:val="0"/>
                                          <w:marTop w:val="0"/>
                                          <w:marBottom w:val="0"/>
                                          <w:divBdr>
                                            <w:top w:val="none" w:sz="0" w:space="0" w:color="auto"/>
                                            <w:left w:val="none" w:sz="0" w:space="0" w:color="auto"/>
                                            <w:bottom w:val="none" w:sz="0" w:space="0" w:color="auto"/>
                                            <w:right w:val="none" w:sz="0" w:space="0" w:color="auto"/>
                                          </w:divBdr>
                                          <w:divsChild>
                                            <w:div w:id="210954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3949621">
      <w:bodyDiv w:val="1"/>
      <w:marLeft w:val="0"/>
      <w:marRight w:val="0"/>
      <w:marTop w:val="0"/>
      <w:marBottom w:val="0"/>
      <w:divBdr>
        <w:top w:val="none" w:sz="0" w:space="0" w:color="auto"/>
        <w:left w:val="none" w:sz="0" w:space="0" w:color="auto"/>
        <w:bottom w:val="none" w:sz="0" w:space="0" w:color="auto"/>
        <w:right w:val="none" w:sz="0" w:space="0" w:color="auto"/>
      </w:divBdr>
      <w:divsChild>
        <w:div w:id="19017482">
          <w:marLeft w:val="0"/>
          <w:marRight w:val="0"/>
          <w:marTop w:val="0"/>
          <w:marBottom w:val="0"/>
          <w:divBdr>
            <w:top w:val="none" w:sz="0" w:space="0" w:color="auto"/>
            <w:left w:val="none" w:sz="0" w:space="0" w:color="auto"/>
            <w:bottom w:val="none" w:sz="0" w:space="0" w:color="auto"/>
            <w:right w:val="none" w:sz="0" w:space="0" w:color="auto"/>
          </w:divBdr>
          <w:divsChild>
            <w:div w:id="745952235">
              <w:marLeft w:val="0"/>
              <w:marRight w:val="0"/>
              <w:marTop w:val="0"/>
              <w:marBottom w:val="0"/>
              <w:divBdr>
                <w:top w:val="none" w:sz="0" w:space="0" w:color="auto"/>
                <w:left w:val="none" w:sz="0" w:space="0" w:color="auto"/>
                <w:bottom w:val="none" w:sz="0" w:space="0" w:color="auto"/>
                <w:right w:val="none" w:sz="0" w:space="0" w:color="auto"/>
              </w:divBdr>
              <w:divsChild>
                <w:div w:id="234780938">
                  <w:marLeft w:val="0"/>
                  <w:marRight w:val="0"/>
                  <w:marTop w:val="0"/>
                  <w:marBottom w:val="0"/>
                  <w:divBdr>
                    <w:top w:val="none" w:sz="0" w:space="0" w:color="auto"/>
                    <w:left w:val="none" w:sz="0" w:space="0" w:color="auto"/>
                    <w:bottom w:val="none" w:sz="0" w:space="0" w:color="auto"/>
                    <w:right w:val="none" w:sz="0" w:space="0" w:color="auto"/>
                  </w:divBdr>
                  <w:divsChild>
                    <w:div w:id="1919122911">
                      <w:marLeft w:val="0"/>
                      <w:marRight w:val="0"/>
                      <w:marTop w:val="0"/>
                      <w:marBottom w:val="0"/>
                      <w:divBdr>
                        <w:top w:val="none" w:sz="0" w:space="0" w:color="auto"/>
                        <w:left w:val="none" w:sz="0" w:space="0" w:color="auto"/>
                        <w:bottom w:val="none" w:sz="0" w:space="0" w:color="auto"/>
                        <w:right w:val="none" w:sz="0" w:space="0" w:color="auto"/>
                      </w:divBdr>
                      <w:divsChild>
                        <w:div w:id="1671443976">
                          <w:marLeft w:val="0"/>
                          <w:marRight w:val="0"/>
                          <w:marTop w:val="0"/>
                          <w:marBottom w:val="0"/>
                          <w:divBdr>
                            <w:top w:val="none" w:sz="0" w:space="0" w:color="auto"/>
                            <w:left w:val="none" w:sz="0" w:space="0" w:color="auto"/>
                            <w:bottom w:val="none" w:sz="0" w:space="0" w:color="auto"/>
                            <w:right w:val="none" w:sz="0" w:space="0" w:color="auto"/>
                          </w:divBdr>
                          <w:divsChild>
                            <w:div w:id="482894824">
                              <w:marLeft w:val="0"/>
                              <w:marRight w:val="0"/>
                              <w:marTop w:val="0"/>
                              <w:marBottom w:val="0"/>
                              <w:divBdr>
                                <w:top w:val="none" w:sz="0" w:space="0" w:color="auto"/>
                                <w:left w:val="none" w:sz="0" w:space="0" w:color="auto"/>
                                <w:bottom w:val="none" w:sz="0" w:space="0" w:color="auto"/>
                                <w:right w:val="none" w:sz="0" w:space="0" w:color="auto"/>
                              </w:divBdr>
                              <w:divsChild>
                                <w:div w:id="2131125906">
                                  <w:marLeft w:val="-225"/>
                                  <w:marRight w:val="-225"/>
                                  <w:marTop w:val="0"/>
                                  <w:marBottom w:val="0"/>
                                  <w:divBdr>
                                    <w:top w:val="none" w:sz="0" w:space="0" w:color="auto"/>
                                    <w:left w:val="none" w:sz="0" w:space="0" w:color="auto"/>
                                    <w:bottom w:val="none" w:sz="0" w:space="0" w:color="auto"/>
                                    <w:right w:val="none" w:sz="0" w:space="0" w:color="auto"/>
                                  </w:divBdr>
                                  <w:divsChild>
                                    <w:div w:id="1230579394">
                                      <w:marLeft w:val="0"/>
                                      <w:marRight w:val="0"/>
                                      <w:marTop w:val="0"/>
                                      <w:marBottom w:val="0"/>
                                      <w:divBdr>
                                        <w:top w:val="none" w:sz="0" w:space="0" w:color="auto"/>
                                        <w:left w:val="none" w:sz="0" w:space="0" w:color="auto"/>
                                        <w:bottom w:val="none" w:sz="0" w:space="0" w:color="auto"/>
                                        <w:right w:val="none" w:sz="0" w:space="0" w:color="auto"/>
                                      </w:divBdr>
                                      <w:divsChild>
                                        <w:div w:id="1836411820">
                                          <w:marLeft w:val="0"/>
                                          <w:marRight w:val="0"/>
                                          <w:marTop w:val="0"/>
                                          <w:marBottom w:val="0"/>
                                          <w:divBdr>
                                            <w:top w:val="none" w:sz="0" w:space="0" w:color="auto"/>
                                            <w:left w:val="none" w:sz="0" w:space="0" w:color="auto"/>
                                            <w:bottom w:val="none" w:sz="0" w:space="0" w:color="auto"/>
                                            <w:right w:val="none" w:sz="0" w:space="0" w:color="auto"/>
                                          </w:divBdr>
                                          <w:divsChild>
                                            <w:div w:id="60407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9922560">
      <w:bodyDiv w:val="1"/>
      <w:marLeft w:val="0"/>
      <w:marRight w:val="0"/>
      <w:marTop w:val="0"/>
      <w:marBottom w:val="0"/>
      <w:divBdr>
        <w:top w:val="none" w:sz="0" w:space="0" w:color="auto"/>
        <w:left w:val="none" w:sz="0" w:space="0" w:color="auto"/>
        <w:bottom w:val="none" w:sz="0" w:space="0" w:color="auto"/>
        <w:right w:val="none" w:sz="0" w:space="0" w:color="auto"/>
      </w:divBdr>
    </w:div>
    <w:div w:id="965162054">
      <w:bodyDiv w:val="1"/>
      <w:marLeft w:val="0"/>
      <w:marRight w:val="0"/>
      <w:marTop w:val="0"/>
      <w:marBottom w:val="0"/>
      <w:divBdr>
        <w:top w:val="none" w:sz="0" w:space="0" w:color="auto"/>
        <w:left w:val="none" w:sz="0" w:space="0" w:color="auto"/>
        <w:bottom w:val="none" w:sz="0" w:space="0" w:color="auto"/>
        <w:right w:val="none" w:sz="0" w:space="0" w:color="auto"/>
      </w:divBdr>
      <w:divsChild>
        <w:div w:id="1122655594">
          <w:marLeft w:val="0"/>
          <w:marRight w:val="0"/>
          <w:marTop w:val="0"/>
          <w:marBottom w:val="0"/>
          <w:divBdr>
            <w:top w:val="none" w:sz="0" w:space="0" w:color="auto"/>
            <w:left w:val="none" w:sz="0" w:space="0" w:color="auto"/>
            <w:bottom w:val="none" w:sz="0" w:space="0" w:color="auto"/>
            <w:right w:val="none" w:sz="0" w:space="0" w:color="auto"/>
          </w:divBdr>
          <w:divsChild>
            <w:div w:id="1335493841">
              <w:marLeft w:val="0"/>
              <w:marRight w:val="0"/>
              <w:marTop w:val="0"/>
              <w:marBottom w:val="0"/>
              <w:divBdr>
                <w:top w:val="none" w:sz="0" w:space="0" w:color="auto"/>
                <w:left w:val="none" w:sz="0" w:space="0" w:color="auto"/>
                <w:bottom w:val="none" w:sz="0" w:space="0" w:color="auto"/>
                <w:right w:val="none" w:sz="0" w:space="0" w:color="auto"/>
              </w:divBdr>
              <w:divsChild>
                <w:div w:id="950476811">
                  <w:marLeft w:val="0"/>
                  <w:marRight w:val="0"/>
                  <w:marTop w:val="0"/>
                  <w:marBottom w:val="0"/>
                  <w:divBdr>
                    <w:top w:val="none" w:sz="0" w:space="0" w:color="auto"/>
                    <w:left w:val="none" w:sz="0" w:space="0" w:color="auto"/>
                    <w:bottom w:val="none" w:sz="0" w:space="0" w:color="auto"/>
                    <w:right w:val="none" w:sz="0" w:space="0" w:color="auto"/>
                  </w:divBdr>
                  <w:divsChild>
                    <w:div w:id="221916358">
                      <w:marLeft w:val="0"/>
                      <w:marRight w:val="0"/>
                      <w:marTop w:val="0"/>
                      <w:marBottom w:val="0"/>
                      <w:divBdr>
                        <w:top w:val="none" w:sz="0" w:space="0" w:color="auto"/>
                        <w:left w:val="none" w:sz="0" w:space="0" w:color="auto"/>
                        <w:bottom w:val="none" w:sz="0" w:space="0" w:color="auto"/>
                        <w:right w:val="none" w:sz="0" w:space="0" w:color="auto"/>
                      </w:divBdr>
                      <w:divsChild>
                        <w:div w:id="708381053">
                          <w:marLeft w:val="0"/>
                          <w:marRight w:val="0"/>
                          <w:marTop w:val="0"/>
                          <w:marBottom w:val="0"/>
                          <w:divBdr>
                            <w:top w:val="none" w:sz="0" w:space="0" w:color="auto"/>
                            <w:left w:val="none" w:sz="0" w:space="0" w:color="auto"/>
                            <w:bottom w:val="none" w:sz="0" w:space="0" w:color="auto"/>
                            <w:right w:val="none" w:sz="0" w:space="0" w:color="auto"/>
                          </w:divBdr>
                          <w:divsChild>
                            <w:div w:id="1534422161">
                              <w:marLeft w:val="0"/>
                              <w:marRight w:val="0"/>
                              <w:marTop w:val="0"/>
                              <w:marBottom w:val="0"/>
                              <w:divBdr>
                                <w:top w:val="none" w:sz="0" w:space="0" w:color="auto"/>
                                <w:left w:val="none" w:sz="0" w:space="0" w:color="auto"/>
                                <w:bottom w:val="none" w:sz="0" w:space="0" w:color="auto"/>
                                <w:right w:val="none" w:sz="0" w:space="0" w:color="auto"/>
                              </w:divBdr>
                              <w:divsChild>
                                <w:div w:id="2114594701">
                                  <w:marLeft w:val="-225"/>
                                  <w:marRight w:val="-225"/>
                                  <w:marTop w:val="0"/>
                                  <w:marBottom w:val="0"/>
                                  <w:divBdr>
                                    <w:top w:val="none" w:sz="0" w:space="0" w:color="auto"/>
                                    <w:left w:val="none" w:sz="0" w:space="0" w:color="auto"/>
                                    <w:bottom w:val="none" w:sz="0" w:space="0" w:color="auto"/>
                                    <w:right w:val="none" w:sz="0" w:space="0" w:color="auto"/>
                                  </w:divBdr>
                                  <w:divsChild>
                                    <w:div w:id="1568539738">
                                      <w:marLeft w:val="0"/>
                                      <w:marRight w:val="0"/>
                                      <w:marTop w:val="0"/>
                                      <w:marBottom w:val="0"/>
                                      <w:divBdr>
                                        <w:top w:val="none" w:sz="0" w:space="0" w:color="auto"/>
                                        <w:left w:val="none" w:sz="0" w:space="0" w:color="auto"/>
                                        <w:bottom w:val="none" w:sz="0" w:space="0" w:color="auto"/>
                                        <w:right w:val="none" w:sz="0" w:space="0" w:color="auto"/>
                                      </w:divBdr>
                                      <w:divsChild>
                                        <w:div w:id="1462646123">
                                          <w:marLeft w:val="0"/>
                                          <w:marRight w:val="0"/>
                                          <w:marTop w:val="0"/>
                                          <w:marBottom w:val="0"/>
                                          <w:divBdr>
                                            <w:top w:val="none" w:sz="0" w:space="0" w:color="auto"/>
                                            <w:left w:val="none" w:sz="0" w:space="0" w:color="auto"/>
                                            <w:bottom w:val="none" w:sz="0" w:space="0" w:color="auto"/>
                                            <w:right w:val="none" w:sz="0" w:space="0" w:color="auto"/>
                                          </w:divBdr>
                                          <w:divsChild>
                                            <w:div w:id="1817334608">
                                              <w:marLeft w:val="0"/>
                                              <w:marRight w:val="0"/>
                                              <w:marTop w:val="0"/>
                                              <w:marBottom w:val="330"/>
                                              <w:divBdr>
                                                <w:top w:val="none" w:sz="0" w:space="0" w:color="auto"/>
                                                <w:left w:val="none" w:sz="0" w:space="0" w:color="auto"/>
                                                <w:bottom w:val="none" w:sz="0" w:space="0" w:color="auto"/>
                                                <w:right w:val="none" w:sz="0" w:space="0" w:color="auto"/>
                                              </w:divBdr>
                                              <w:divsChild>
                                                <w:div w:id="184904329">
                                                  <w:marLeft w:val="-15"/>
                                                  <w:marRight w:val="-15"/>
                                                  <w:marTop w:val="0"/>
                                                  <w:marBottom w:val="0"/>
                                                  <w:divBdr>
                                                    <w:top w:val="none" w:sz="0" w:space="0" w:color="auto"/>
                                                    <w:left w:val="none" w:sz="0" w:space="0" w:color="auto"/>
                                                    <w:bottom w:val="none" w:sz="0" w:space="0" w:color="auto"/>
                                                    <w:right w:val="none" w:sz="0" w:space="0" w:color="auto"/>
                                                  </w:divBdr>
                                                </w:div>
                                                <w:div w:id="925115648">
                                                  <w:marLeft w:val="-15"/>
                                                  <w:marRight w:val="-15"/>
                                                  <w:marTop w:val="0"/>
                                                  <w:marBottom w:val="0"/>
                                                  <w:divBdr>
                                                    <w:top w:val="none" w:sz="0" w:space="0" w:color="auto"/>
                                                    <w:left w:val="none" w:sz="0" w:space="0" w:color="auto"/>
                                                    <w:bottom w:val="none" w:sz="0" w:space="0" w:color="auto"/>
                                                    <w:right w:val="none" w:sz="0" w:space="0" w:color="auto"/>
                                                  </w:divBdr>
                                                </w:div>
                                                <w:div w:id="241450550">
                                                  <w:marLeft w:val="-15"/>
                                                  <w:marRight w:val="-15"/>
                                                  <w:marTop w:val="0"/>
                                                  <w:marBottom w:val="0"/>
                                                  <w:divBdr>
                                                    <w:top w:val="none" w:sz="0" w:space="0" w:color="auto"/>
                                                    <w:left w:val="none" w:sz="0" w:space="0" w:color="auto"/>
                                                    <w:bottom w:val="none" w:sz="0" w:space="0" w:color="auto"/>
                                                    <w:right w:val="none" w:sz="0" w:space="0" w:color="auto"/>
                                                  </w:divBdr>
                                                </w:div>
                                                <w:div w:id="940647350">
                                                  <w:marLeft w:val="-15"/>
                                                  <w:marRight w:val="-15"/>
                                                  <w:marTop w:val="0"/>
                                                  <w:marBottom w:val="0"/>
                                                  <w:divBdr>
                                                    <w:top w:val="none" w:sz="0" w:space="0" w:color="auto"/>
                                                    <w:left w:val="none" w:sz="0" w:space="0" w:color="auto"/>
                                                    <w:bottom w:val="none" w:sz="0" w:space="0" w:color="auto"/>
                                                    <w:right w:val="none" w:sz="0" w:space="0" w:color="auto"/>
                                                  </w:divBdr>
                                                </w:div>
                                                <w:div w:id="99574705">
                                                  <w:marLeft w:val="-15"/>
                                                  <w:marRight w:val="-15"/>
                                                  <w:marTop w:val="0"/>
                                                  <w:marBottom w:val="0"/>
                                                  <w:divBdr>
                                                    <w:top w:val="none" w:sz="0" w:space="0" w:color="auto"/>
                                                    <w:left w:val="none" w:sz="0" w:space="0" w:color="auto"/>
                                                    <w:bottom w:val="none" w:sz="0" w:space="0" w:color="auto"/>
                                                    <w:right w:val="none" w:sz="0" w:space="0" w:color="auto"/>
                                                  </w:divBdr>
                                                </w:div>
                                                <w:div w:id="609705565">
                                                  <w:marLeft w:val="-15"/>
                                                  <w:marRight w:val="-15"/>
                                                  <w:marTop w:val="0"/>
                                                  <w:marBottom w:val="0"/>
                                                  <w:divBdr>
                                                    <w:top w:val="none" w:sz="0" w:space="0" w:color="auto"/>
                                                    <w:left w:val="none" w:sz="0" w:space="0" w:color="auto"/>
                                                    <w:bottom w:val="none" w:sz="0" w:space="0" w:color="auto"/>
                                                    <w:right w:val="none" w:sz="0" w:space="0" w:color="auto"/>
                                                  </w:divBdr>
                                                </w:div>
                                                <w:div w:id="875124229">
                                                  <w:marLeft w:val="-15"/>
                                                  <w:marRight w:val="-15"/>
                                                  <w:marTop w:val="0"/>
                                                  <w:marBottom w:val="0"/>
                                                  <w:divBdr>
                                                    <w:top w:val="none" w:sz="0" w:space="0" w:color="auto"/>
                                                    <w:left w:val="none" w:sz="0" w:space="0" w:color="auto"/>
                                                    <w:bottom w:val="none" w:sz="0" w:space="0" w:color="auto"/>
                                                    <w:right w:val="none" w:sz="0" w:space="0" w:color="auto"/>
                                                  </w:divBdr>
                                                </w:div>
                                                <w:div w:id="763379789">
                                                  <w:marLeft w:val="-15"/>
                                                  <w:marRight w:val="-15"/>
                                                  <w:marTop w:val="0"/>
                                                  <w:marBottom w:val="0"/>
                                                  <w:divBdr>
                                                    <w:top w:val="none" w:sz="0" w:space="0" w:color="auto"/>
                                                    <w:left w:val="none" w:sz="0" w:space="0" w:color="auto"/>
                                                    <w:bottom w:val="none" w:sz="0" w:space="0" w:color="auto"/>
                                                    <w:right w:val="none" w:sz="0" w:space="0" w:color="auto"/>
                                                  </w:divBdr>
                                                </w:div>
                                                <w:div w:id="1898931065">
                                                  <w:marLeft w:val="-15"/>
                                                  <w:marRight w:val="-15"/>
                                                  <w:marTop w:val="0"/>
                                                  <w:marBottom w:val="0"/>
                                                  <w:divBdr>
                                                    <w:top w:val="none" w:sz="0" w:space="0" w:color="auto"/>
                                                    <w:left w:val="none" w:sz="0" w:space="0" w:color="auto"/>
                                                    <w:bottom w:val="none" w:sz="0" w:space="0" w:color="auto"/>
                                                    <w:right w:val="none" w:sz="0" w:space="0" w:color="auto"/>
                                                  </w:divBdr>
                                                </w:div>
                                                <w:div w:id="817309490">
                                                  <w:marLeft w:val="-15"/>
                                                  <w:marRight w:val="-15"/>
                                                  <w:marTop w:val="0"/>
                                                  <w:marBottom w:val="0"/>
                                                  <w:divBdr>
                                                    <w:top w:val="none" w:sz="0" w:space="0" w:color="auto"/>
                                                    <w:left w:val="none" w:sz="0" w:space="0" w:color="auto"/>
                                                    <w:bottom w:val="none" w:sz="0" w:space="0" w:color="auto"/>
                                                    <w:right w:val="none" w:sz="0" w:space="0" w:color="auto"/>
                                                  </w:divBdr>
                                                </w:div>
                                                <w:div w:id="811405159">
                                                  <w:marLeft w:val="-15"/>
                                                  <w:marRight w:val="-15"/>
                                                  <w:marTop w:val="0"/>
                                                  <w:marBottom w:val="0"/>
                                                  <w:divBdr>
                                                    <w:top w:val="none" w:sz="0" w:space="0" w:color="auto"/>
                                                    <w:left w:val="none" w:sz="0" w:space="0" w:color="auto"/>
                                                    <w:bottom w:val="none" w:sz="0" w:space="0" w:color="auto"/>
                                                    <w:right w:val="none" w:sz="0" w:space="0" w:color="auto"/>
                                                  </w:divBdr>
                                                </w:div>
                                                <w:div w:id="2070035325">
                                                  <w:marLeft w:val="-15"/>
                                                  <w:marRight w:val="-15"/>
                                                  <w:marTop w:val="0"/>
                                                  <w:marBottom w:val="0"/>
                                                  <w:divBdr>
                                                    <w:top w:val="none" w:sz="0" w:space="0" w:color="auto"/>
                                                    <w:left w:val="none" w:sz="0" w:space="0" w:color="auto"/>
                                                    <w:bottom w:val="none" w:sz="0" w:space="0" w:color="auto"/>
                                                    <w:right w:val="none" w:sz="0" w:space="0" w:color="auto"/>
                                                  </w:divBdr>
                                                </w:div>
                                                <w:div w:id="1057436902">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655345">
          <w:marLeft w:val="0"/>
          <w:marRight w:val="0"/>
          <w:marTop w:val="0"/>
          <w:marBottom w:val="0"/>
          <w:divBdr>
            <w:top w:val="none" w:sz="0" w:space="0" w:color="auto"/>
            <w:left w:val="none" w:sz="0" w:space="0" w:color="auto"/>
            <w:bottom w:val="none" w:sz="0" w:space="0" w:color="auto"/>
            <w:right w:val="none" w:sz="0" w:space="0" w:color="auto"/>
          </w:divBdr>
          <w:divsChild>
            <w:div w:id="1416781534">
              <w:marLeft w:val="0"/>
              <w:marRight w:val="0"/>
              <w:marTop w:val="0"/>
              <w:marBottom w:val="0"/>
              <w:divBdr>
                <w:top w:val="none" w:sz="0" w:space="0" w:color="auto"/>
                <w:left w:val="none" w:sz="0" w:space="0" w:color="auto"/>
                <w:bottom w:val="none" w:sz="0" w:space="0" w:color="auto"/>
                <w:right w:val="none" w:sz="0" w:space="0" w:color="auto"/>
              </w:divBdr>
              <w:divsChild>
                <w:div w:id="1318730838">
                  <w:marLeft w:val="-225"/>
                  <w:marRight w:val="-225"/>
                  <w:marTop w:val="0"/>
                  <w:marBottom w:val="0"/>
                  <w:divBdr>
                    <w:top w:val="none" w:sz="0" w:space="0" w:color="auto"/>
                    <w:left w:val="none" w:sz="0" w:space="0" w:color="auto"/>
                    <w:bottom w:val="none" w:sz="0" w:space="0" w:color="auto"/>
                    <w:right w:val="none" w:sz="0" w:space="0" w:color="auto"/>
                  </w:divBdr>
                  <w:divsChild>
                    <w:div w:id="163100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537972">
      <w:bodyDiv w:val="1"/>
      <w:marLeft w:val="0"/>
      <w:marRight w:val="0"/>
      <w:marTop w:val="0"/>
      <w:marBottom w:val="0"/>
      <w:divBdr>
        <w:top w:val="none" w:sz="0" w:space="0" w:color="auto"/>
        <w:left w:val="none" w:sz="0" w:space="0" w:color="auto"/>
        <w:bottom w:val="none" w:sz="0" w:space="0" w:color="auto"/>
        <w:right w:val="none" w:sz="0" w:space="0" w:color="auto"/>
      </w:divBdr>
    </w:div>
    <w:div w:id="1175261972">
      <w:bodyDiv w:val="1"/>
      <w:marLeft w:val="0"/>
      <w:marRight w:val="0"/>
      <w:marTop w:val="0"/>
      <w:marBottom w:val="0"/>
      <w:divBdr>
        <w:top w:val="none" w:sz="0" w:space="0" w:color="auto"/>
        <w:left w:val="none" w:sz="0" w:space="0" w:color="auto"/>
        <w:bottom w:val="none" w:sz="0" w:space="0" w:color="auto"/>
        <w:right w:val="none" w:sz="0" w:space="0" w:color="auto"/>
      </w:divBdr>
    </w:div>
    <w:div w:id="1226452432">
      <w:bodyDiv w:val="1"/>
      <w:marLeft w:val="0"/>
      <w:marRight w:val="0"/>
      <w:marTop w:val="0"/>
      <w:marBottom w:val="0"/>
      <w:divBdr>
        <w:top w:val="none" w:sz="0" w:space="0" w:color="auto"/>
        <w:left w:val="none" w:sz="0" w:space="0" w:color="auto"/>
        <w:bottom w:val="none" w:sz="0" w:space="0" w:color="auto"/>
        <w:right w:val="none" w:sz="0" w:space="0" w:color="auto"/>
      </w:divBdr>
    </w:div>
    <w:div w:id="1478650657">
      <w:bodyDiv w:val="1"/>
      <w:marLeft w:val="0"/>
      <w:marRight w:val="0"/>
      <w:marTop w:val="0"/>
      <w:marBottom w:val="0"/>
      <w:divBdr>
        <w:top w:val="none" w:sz="0" w:space="0" w:color="auto"/>
        <w:left w:val="none" w:sz="0" w:space="0" w:color="auto"/>
        <w:bottom w:val="none" w:sz="0" w:space="0" w:color="auto"/>
        <w:right w:val="none" w:sz="0" w:space="0" w:color="auto"/>
      </w:divBdr>
      <w:divsChild>
        <w:div w:id="1676612521">
          <w:marLeft w:val="0"/>
          <w:marRight w:val="0"/>
          <w:marTop w:val="0"/>
          <w:marBottom w:val="0"/>
          <w:divBdr>
            <w:top w:val="none" w:sz="0" w:space="0" w:color="auto"/>
            <w:left w:val="none" w:sz="0" w:space="0" w:color="auto"/>
            <w:bottom w:val="none" w:sz="0" w:space="0" w:color="auto"/>
            <w:right w:val="none" w:sz="0" w:space="0" w:color="auto"/>
          </w:divBdr>
          <w:divsChild>
            <w:div w:id="2056656229">
              <w:marLeft w:val="0"/>
              <w:marRight w:val="0"/>
              <w:marTop w:val="0"/>
              <w:marBottom w:val="0"/>
              <w:divBdr>
                <w:top w:val="none" w:sz="0" w:space="0" w:color="auto"/>
                <w:left w:val="none" w:sz="0" w:space="0" w:color="auto"/>
                <w:bottom w:val="none" w:sz="0" w:space="0" w:color="auto"/>
                <w:right w:val="none" w:sz="0" w:space="0" w:color="auto"/>
              </w:divBdr>
              <w:divsChild>
                <w:div w:id="1898666517">
                  <w:marLeft w:val="0"/>
                  <w:marRight w:val="0"/>
                  <w:marTop w:val="0"/>
                  <w:marBottom w:val="0"/>
                  <w:divBdr>
                    <w:top w:val="none" w:sz="0" w:space="0" w:color="auto"/>
                    <w:left w:val="none" w:sz="0" w:space="0" w:color="auto"/>
                    <w:bottom w:val="none" w:sz="0" w:space="0" w:color="auto"/>
                    <w:right w:val="none" w:sz="0" w:space="0" w:color="auto"/>
                  </w:divBdr>
                  <w:divsChild>
                    <w:div w:id="806045710">
                      <w:marLeft w:val="0"/>
                      <w:marRight w:val="0"/>
                      <w:marTop w:val="0"/>
                      <w:marBottom w:val="0"/>
                      <w:divBdr>
                        <w:top w:val="none" w:sz="0" w:space="0" w:color="auto"/>
                        <w:left w:val="none" w:sz="0" w:space="0" w:color="auto"/>
                        <w:bottom w:val="none" w:sz="0" w:space="0" w:color="auto"/>
                        <w:right w:val="none" w:sz="0" w:space="0" w:color="auto"/>
                      </w:divBdr>
                      <w:divsChild>
                        <w:div w:id="35395276">
                          <w:marLeft w:val="0"/>
                          <w:marRight w:val="0"/>
                          <w:marTop w:val="0"/>
                          <w:marBottom w:val="0"/>
                          <w:divBdr>
                            <w:top w:val="none" w:sz="0" w:space="0" w:color="auto"/>
                            <w:left w:val="none" w:sz="0" w:space="0" w:color="auto"/>
                            <w:bottom w:val="none" w:sz="0" w:space="0" w:color="auto"/>
                            <w:right w:val="none" w:sz="0" w:space="0" w:color="auto"/>
                          </w:divBdr>
                          <w:divsChild>
                            <w:div w:id="1098596717">
                              <w:marLeft w:val="0"/>
                              <w:marRight w:val="0"/>
                              <w:marTop w:val="0"/>
                              <w:marBottom w:val="0"/>
                              <w:divBdr>
                                <w:top w:val="none" w:sz="0" w:space="0" w:color="auto"/>
                                <w:left w:val="none" w:sz="0" w:space="0" w:color="auto"/>
                                <w:bottom w:val="none" w:sz="0" w:space="0" w:color="auto"/>
                                <w:right w:val="none" w:sz="0" w:space="0" w:color="auto"/>
                              </w:divBdr>
                              <w:divsChild>
                                <w:div w:id="1495492283">
                                  <w:marLeft w:val="-225"/>
                                  <w:marRight w:val="-225"/>
                                  <w:marTop w:val="0"/>
                                  <w:marBottom w:val="0"/>
                                  <w:divBdr>
                                    <w:top w:val="none" w:sz="0" w:space="0" w:color="auto"/>
                                    <w:left w:val="none" w:sz="0" w:space="0" w:color="auto"/>
                                    <w:bottom w:val="none" w:sz="0" w:space="0" w:color="auto"/>
                                    <w:right w:val="none" w:sz="0" w:space="0" w:color="auto"/>
                                  </w:divBdr>
                                  <w:divsChild>
                                    <w:div w:id="1459756350">
                                      <w:marLeft w:val="0"/>
                                      <w:marRight w:val="0"/>
                                      <w:marTop w:val="0"/>
                                      <w:marBottom w:val="0"/>
                                      <w:divBdr>
                                        <w:top w:val="none" w:sz="0" w:space="0" w:color="auto"/>
                                        <w:left w:val="none" w:sz="0" w:space="0" w:color="auto"/>
                                        <w:bottom w:val="none" w:sz="0" w:space="0" w:color="auto"/>
                                        <w:right w:val="none" w:sz="0" w:space="0" w:color="auto"/>
                                      </w:divBdr>
                                      <w:divsChild>
                                        <w:div w:id="635337439">
                                          <w:marLeft w:val="0"/>
                                          <w:marRight w:val="0"/>
                                          <w:marTop w:val="0"/>
                                          <w:marBottom w:val="0"/>
                                          <w:divBdr>
                                            <w:top w:val="none" w:sz="0" w:space="0" w:color="auto"/>
                                            <w:left w:val="none" w:sz="0" w:space="0" w:color="auto"/>
                                            <w:bottom w:val="none" w:sz="0" w:space="0" w:color="auto"/>
                                            <w:right w:val="none" w:sz="0" w:space="0" w:color="auto"/>
                                          </w:divBdr>
                                          <w:divsChild>
                                            <w:div w:id="115009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8534955">
      <w:bodyDiv w:val="1"/>
      <w:marLeft w:val="0"/>
      <w:marRight w:val="0"/>
      <w:marTop w:val="0"/>
      <w:marBottom w:val="0"/>
      <w:divBdr>
        <w:top w:val="none" w:sz="0" w:space="0" w:color="auto"/>
        <w:left w:val="none" w:sz="0" w:space="0" w:color="auto"/>
        <w:bottom w:val="none" w:sz="0" w:space="0" w:color="auto"/>
        <w:right w:val="none" w:sz="0" w:space="0" w:color="auto"/>
      </w:divBdr>
      <w:divsChild>
        <w:div w:id="1735931947">
          <w:marLeft w:val="0"/>
          <w:marRight w:val="0"/>
          <w:marTop w:val="0"/>
          <w:marBottom w:val="0"/>
          <w:divBdr>
            <w:top w:val="none" w:sz="0" w:space="0" w:color="auto"/>
            <w:left w:val="none" w:sz="0" w:space="0" w:color="auto"/>
            <w:bottom w:val="none" w:sz="0" w:space="0" w:color="auto"/>
            <w:right w:val="none" w:sz="0" w:space="0" w:color="auto"/>
          </w:divBdr>
          <w:divsChild>
            <w:div w:id="89549631">
              <w:marLeft w:val="0"/>
              <w:marRight w:val="0"/>
              <w:marTop w:val="0"/>
              <w:marBottom w:val="0"/>
              <w:divBdr>
                <w:top w:val="none" w:sz="0" w:space="0" w:color="auto"/>
                <w:left w:val="none" w:sz="0" w:space="0" w:color="auto"/>
                <w:bottom w:val="none" w:sz="0" w:space="0" w:color="auto"/>
                <w:right w:val="none" w:sz="0" w:space="0" w:color="auto"/>
              </w:divBdr>
              <w:divsChild>
                <w:div w:id="1040057998">
                  <w:marLeft w:val="0"/>
                  <w:marRight w:val="0"/>
                  <w:marTop w:val="0"/>
                  <w:marBottom w:val="0"/>
                  <w:divBdr>
                    <w:top w:val="none" w:sz="0" w:space="0" w:color="auto"/>
                    <w:left w:val="none" w:sz="0" w:space="0" w:color="auto"/>
                    <w:bottom w:val="none" w:sz="0" w:space="0" w:color="auto"/>
                    <w:right w:val="none" w:sz="0" w:space="0" w:color="auto"/>
                  </w:divBdr>
                  <w:divsChild>
                    <w:div w:id="227737675">
                      <w:marLeft w:val="0"/>
                      <w:marRight w:val="0"/>
                      <w:marTop w:val="0"/>
                      <w:marBottom w:val="0"/>
                      <w:divBdr>
                        <w:top w:val="none" w:sz="0" w:space="0" w:color="auto"/>
                        <w:left w:val="none" w:sz="0" w:space="0" w:color="auto"/>
                        <w:bottom w:val="none" w:sz="0" w:space="0" w:color="auto"/>
                        <w:right w:val="none" w:sz="0" w:space="0" w:color="auto"/>
                      </w:divBdr>
                      <w:divsChild>
                        <w:div w:id="58024240">
                          <w:marLeft w:val="0"/>
                          <w:marRight w:val="0"/>
                          <w:marTop w:val="0"/>
                          <w:marBottom w:val="0"/>
                          <w:divBdr>
                            <w:top w:val="none" w:sz="0" w:space="0" w:color="auto"/>
                            <w:left w:val="none" w:sz="0" w:space="0" w:color="auto"/>
                            <w:bottom w:val="none" w:sz="0" w:space="0" w:color="auto"/>
                            <w:right w:val="none" w:sz="0" w:space="0" w:color="auto"/>
                          </w:divBdr>
                          <w:divsChild>
                            <w:div w:id="884485984">
                              <w:marLeft w:val="0"/>
                              <w:marRight w:val="0"/>
                              <w:marTop w:val="0"/>
                              <w:marBottom w:val="0"/>
                              <w:divBdr>
                                <w:top w:val="none" w:sz="0" w:space="0" w:color="auto"/>
                                <w:left w:val="none" w:sz="0" w:space="0" w:color="auto"/>
                                <w:bottom w:val="none" w:sz="0" w:space="0" w:color="auto"/>
                                <w:right w:val="none" w:sz="0" w:space="0" w:color="auto"/>
                              </w:divBdr>
                              <w:divsChild>
                                <w:div w:id="166944222">
                                  <w:marLeft w:val="-225"/>
                                  <w:marRight w:val="-225"/>
                                  <w:marTop w:val="0"/>
                                  <w:marBottom w:val="0"/>
                                  <w:divBdr>
                                    <w:top w:val="none" w:sz="0" w:space="0" w:color="auto"/>
                                    <w:left w:val="none" w:sz="0" w:space="0" w:color="auto"/>
                                    <w:bottom w:val="none" w:sz="0" w:space="0" w:color="auto"/>
                                    <w:right w:val="none" w:sz="0" w:space="0" w:color="auto"/>
                                  </w:divBdr>
                                  <w:divsChild>
                                    <w:div w:id="1898055454">
                                      <w:marLeft w:val="0"/>
                                      <w:marRight w:val="0"/>
                                      <w:marTop w:val="0"/>
                                      <w:marBottom w:val="0"/>
                                      <w:divBdr>
                                        <w:top w:val="none" w:sz="0" w:space="0" w:color="auto"/>
                                        <w:left w:val="none" w:sz="0" w:space="0" w:color="auto"/>
                                        <w:bottom w:val="none" w:sz="0" w:space="0" w:color="auto"/>
                                        <w:right w:val="none" w:sz="0" w:space="0" w:color="auto"/>
                                      </w:divBdr>
                                      <w:divsChild>
                                        <w:div w:id="754280051">
                                          <w:marLeft w:val="0"/>
                                          <w:marRight w:val="0"/>
                                          <w:marTop w:val="0"/>
                                          <w:marBottom w:val="0"/>
                                          <w:divBdr>
                                            <w:top w:val="none" w:sz="0" w:space="0" w:color="auto"/>
                                            <w:left w:val="none" w:sz="0" w:space="0" w:color="auto"/>
                                            <w:bottom w:val="none" w:sz="0" w:space="0" w:color="auto"/>
                                            <w:right w:val="none" w:sz="0" w:space="0" w:color="auto"/>
                                          </w:divBdr>
                                          <w:divsChild>
                                            <w:div w:id="679085097">
                                              <w:marLeft w:val="0"/>
                                              <w:marRight w:val="0"/>
                                              <w:marTop w:val="0"/>
                                              <w:marBottom w:val="0"/>
                                              <w:divBdr>
                                                <w:top w:val="none" w:sz="0" w:space="0" w:color="auto"/>
                                                <w:left w:val="none" w:sz="0" w:space="0" w:color="auto"/>
                                                <w:bottom w:val="none" w:sz="0" w:space="0" w:color="auto"/>
                                                <w:right w:val="none" w:sz="0" w:space="0" w:color="auto"/>
                                              </w:divBdr>
                                              <w:divsChild>
                                                <w:div w:id="175653550">
                                                  <w:marLeft w:val="0"/>
                                                  <w:marRight w:val="0"/>
                                                  <w:marTop w:val="0"/>
                                                  <w:marBottom w:val="0"/>
                                                  <w:divBdr>
                                                    <w:top w:val="single" w:sz="48" w:space="0" w:color="FFFFFF"/>
                                                    <w:left w:val="none" w:sz="0" w:space="0" w:color="auto"/>
                                                    <w:bottom w:val="single" w:sz="48" w:space="0" w:color="FFFFFF"/>
                                                    <w:right w:val="none" w:sz="0" w:space="0" w:color="auto"/>
                                                  </w:divBdr>
                                                  <w:divsChild>
                                                    <w:div w:id="1810391581">
                                                      <w:marLeft w:val="0"/>
                                                      <w:marRight w:val="0"/>
                                                      <w:marTop w:val="0"/>
                                                      <w:marBottom w:val="0"/>
                                                      <w:divBdr>
                                                        <w:top w:val="none" w:sz="0" w:space="0" w:color="auto"/>
                                                        <w:left w:val="none" w:sz="0" w:space="0" w:color="auto"/>
                                                        <w:bottom w:val="none" w:sz="0" w:space="0" w:color="auto"/>
                                                        <w:right w:val="none" w:sz="0" w:space="0" w:color="auto"/>
                                                      </w:divBdr>
                                                      <w:divsChild>
                                                        <w:div w:id="731079016">
                                                          <w:marLeft w:val="0"/>
                                                          <w:marRight w:val="0"/>
                                                          <w:marTop w:val="0"/>
                                                          <w:marBottom w:val="0"/>
                                                          <w:divBdr>
                                                            <w:top w:val="none" w:sz="0" w:space="0" w:color="auto"/>
                                                            <w:left w:val="none" w:sz="0" w:space="0" w:color="auto"/>
                                                            <w:bottom w:val="none" w:sz="0" w:space="0" w:color="auto"/>
                                                            <w:right w:val="none" w:sz="0" w:space="0" w:color="auto"/>
                                                          </w:divBdr>
                                                          <w:divsChild>
                                                            <w:div w:id="792669942">
                                                              <w:marLeft w:val="0"/>
                                                              <w:marRight w:val="0"/>
                                                              <w:marTop w:val="0"/>
                                                              <w:marBottom w:val="0"/>
                                                              <w:divBdr>
                                                                <w:top w:val="none" w:sz="0" w:space="0" w:color="auto"/>
                                                                <w:left w:val="none" w:sz="0" w:space="0" w:color="auto"/>
                                                                <w:bottom w:val="none" w:sz="0" w:space="0" w:color="auto"/>
                                                                <w:right w:val="none" w:sz="0" w:space="0" w:color="auto"/>
                                                              </w:divBdr>
                                                              <w:divsChild>
                                                                <w:div w:id="162504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03839455">
      <w:bodyDiv w:val="1"/>
      <w:marLeft w:val="0"/>
      <w:marRight w:val="0"/>
      <w:marTop w:val="0"/>
      <w:marBottom w:val="0"/>
      <w:divBdr>
        <w:top w:val="none" w:sz="0" w:space="0" w:color="auto"/>
        <w:left w:val="none" w:sz="0" w:space="0" w:color="auto"/>
        <w:bottom w:val="none" w:sz="0" w:space="0" w:color="auto"/>
        <w:right w:val="none" w:sz="0" w:space="0" w:color="auto"/>
      </w:divBdr>
    </w:div>
    <w:div w:id="1870675668">
      <w:bodyDiv w:val="1"/>
      <w:marLeft w:val="300"/>
      <w:marRight w:val="300"/>
      <w:marTop w:val="300"/>
      <w:marBottom w:val="300"/>
      <w:divBdr>
        <w:top w:val="none" w:sz="0" w:space="0" w:color="auto"/>
        <w:left w:val="none" w:sz="0" w:space="0" w:color="auto"/>
        <w:bottom w:val="none" w:sz="0" w:space="0" w:color="auto"/>
        <w:right w:val="none" w:sz="0" w:space="0" w:color="auto"/>
      </w:divBdr>
    </w:div>
    <w:div w:id="1965767365">
      <w:bodyDiv w:val="1"/>
      <w:marLeft w:val="0"/>
      <w:marRight w:val="0"/>
      <w:marTop w:val="0"/>
      <w:marBottom w:val="0"/>
      <w:divBdr>
        <w:top w:val="none" w:sz="0" w:space="0" w:color="auto"/>
        <w:left w:val="none" w:sz="0" w:space="0" w:color="auto"/>
        <w:bottom w:val="none" w:sz="0" w:space="0" w:color="auto"/>
        <w:right w:val="none" w:sz="0" w:space="0" w:color="auto"/>
      </w:divBdr>
      <w:divsChild>
        <w:div w:id="1084574505">
          <w:marLeft w:val="0"/>
          <w:marRight w:val="0"/>
          <w:marTop w:val="0"/>
          <w:marBottom w:val="0"/>
          <w:divBdr>
            <w:top w:val="none" w:sz="0" w:space="0" w:color="auto"/>
            <w:left w:val="none" w:sz="0" w:space="0" w:color="auto"/>
            <w:bottom w:val="none" w:sz="0" w:space="0" w:color="auto"/>
            <w:right w:val="none" w:sz="0" w:space="0" w:color="auto"/>
          </w:divBdr>
          <w:divsChild>
            <w:div w:id="1515420605">
              <w:marLeft w:val="0"/>
              <w:marRight w:val="0"/>
              <w:marTop w:val="0"/>
              <w:marBottom w:val="0"/>
              <w:divBdr>
                <w:top w:val="none" w:sz="0" w:space="0" w:color="auto"/>
                <w:left w:val="none" w:sz="0" w:space="0" w:color="auto"/>
                <w:bottom w:val="none" w:sz="0" w:space="0" w:color="auto"/>
                <w:right w:val="none" w:sz="0" w:space="0" w:color="auto"/>
              </w:divBdr>
              <w:divsChild>
                <w:div w:id="1548182537">
                  <w:marLeft w:val="0"/>
                  <w:marRight w:val="0"/>
                  <w:marTop w:val="0"/>
                  <w:marBottom w:val="0"/>
                  <w:divBdr>
                    <w:top w:val="none" w:sz="0" w:space="0" w:color="auto"/>
                    <w:left w:val="none" w:sz="0" w:space="0" w:color="auto"/>
                    <w:bottom w:val="none" w:sz="0" w:space="0" w:color="auto"/>
                    <w:right w:val="none" w:sz="0" w:space="0" w:color="auto"/>
                  </w:divBdr>
                  <w:divsChild>
                    <w:div w:id="847601723">
                      <w:marLeft w:val="0"/>
                      <w:marRight w:val="0"/>
                      <w:marTop w:val="0"/>
                      <w:marBottom w:val="0"/>
                      <w:divBdr>
                        <w:top w:val="none" w:sz="0" w:space="0" w:color="auto"/>
                        <w:left w:val="none" w:sz="0" w:space="0" w:color="auto"/>
                        <w:bottom w:val="none" w:sz="0" w:space="0" w:color="auto"/>
                        <w:right w:val="none" w:sz="0" w:space="0" w:color="auto"/>
                      </w:divBdr>
                      <w:divsChild>
                        <w:div w:id="856499477">
                          <w:marLeft w:val="0"/>
                          <w:marRight w:val="0"/>
                          <w:marTop w:val="0"/>
                          <w:marBottom w:val="0"/>
                          <w:divBdr>
                            <w:top w:val="none" w:sz="0" w:space="0" w:color="auto"/>
                            <w:left w:val="none" w:sz="0" w:space="0" w:color="auto"/>
                            <w:bottom w:val="none" w:sz="0" w:space="0" w:color="auto"/>
                            <w:right w:val="none" w:sz="0" w:space="0" w:color="auto"/>
                          </w:divBdr>
                          <w:divsChild>
                            <w:div w:id="326178358">
                              <w:marLeft w:val="0"/>
                              <w:marRight w:val="0"/>
                              <w:marTop w:val="0"/>
                              <w:marBottom w:val="0"/>
                              <w:divBdr>
                                <w:top w:val="none" w:sz="0" w:space="0" w:color="auto"/>
                                <w:left w:val="none" w:sz="0" w:space="0" w:color="auto"/>
                                <w:bottom w:val="none" w:sz="0" w:space="0" w:color="auto"/>
                                <w:right w:val="none" w:sz="0" w:space="0" w:color="auto"/>
                              </w:divBdr>
                              <w:divsChild>
                                <w:div w:id="249051637">
                                  <w:marLeft w:val="-225"/>
                                  <w:marRight w:val="-225"/>
                                  <w:marTop w:val="0"/>
                                  <w:marBottom w:val="0"/>
                                  <w:divBdr>
                                    <w:top w:val="none" w:sz="0" w:space="0" w:color="auto"/>
                                    <w:left w:val="none" w:sz="0" w:space="0" w:color="auto"/>
                                    <w:bottom w:val="none" w:sz="0" w:space="0" w:color="auto"/>
                                    <w:right w:val="none" w:sz="0" w:space="0" w:color="auto"/>
                                  </w:divBdr>
                                  <w:divsChild>
                                    <w:div w:id="665593409">
                                      <w:marLeft w:val="0"/>
                                      <w:marRight w:val="0"/>
                                      <w:marTop w:val="0"/>
                                      <w:marBottom w:val="0"/>
                                      <w:divBdr>
                                        <w:top w:val="none" w:sz="0" w:space="0" w:color="auto"/>
                                        <w:left w:val="none" w:sz="0" w:space="0" w:color="auto"/>
                                        <w:bottom w:val="none" w:sz="0" w:space="0" w:color="auto"/>
                                        <w:right w:val="none" w:sz="0" w:space="0" w:color="auto"/>
                                      </w:divBdr>
                                      <w:divsChild>
                                        <w:div w:id="304161432">
                                          <w:marLeft w:val="0"/>
                                          <w:marRight w:val="0"/>
                                          <w:marTop w:val="0"/>
                                          <w:marBottom w:val="0"/>
                                          <w:divBdr>
                                            <w:top w:val="none" w:sz="0" w:space="0" w:color="auto"/>
                                            <w:left w:val="none" w:sz="0" w:space="0" w:color="auto"/>
                                            <w:bottom w:val="none" w:sz="0" w:space="0" w:color="auto"/>
                                            <w:right w:val="none" w:sz="0" w:space="0" w:color="auto"/>
                                          </w:divBdr>
                                          <w:divsChild>
                                            <w:div w:id="1903175460">
                                              <w:marLeft w:val="0"/>
                                              <w:marRight w:val="0"/>
                                              <w:marTop w:val="0"/>
                                              <w:marBottom w:val="0"/>
                                              <w:divBdr>
                                                <w:top w:val="none" w:sz="0" w:space="0" w:color="auto"/>
                                                <w:left w:val="none" w:sz="0" w:space="0" w:color="auto"/>
                                                <w:bottom w:val="none" w:sz="0" w:space="0" w:color="auto"/>
                                                <w:right w:val="none" w:sz="0" w:space="0" w:color="auto"/>
                                              </w:divBdr>
                                              <w:divsChild>
                                                <w:div w:id="1034111758">
                                                  <w:marLeft w:val="0"/>
                                                  <w:marRight w:val="0"/>
                                                  <w:marTop w:val="0"/>
                                                  <w:marBottom w:val="0"/>
                                                  <w:divBdr>
                                                    <w:top w:val="single" w:sz="48" w:space="0" w:color="FFFFFF"/>
                                                    <w:left w:val="none" w:sz="0" w:space="0" w:color="auto"/>
                                                    <w:bottom w:val="single" w:sz="48" w:space="0" w:color="FFFFFF"/>
                                                    <w:right w:val="none" w:sz="0" w:space="0" w:color="auto"/>
                                                  </w:divBdr>
                                                  <w:divsChild>
                                                    <w:div w:id="1233545285">
                                                      <w:marLeft w:val="0"/>
                                                      <w:marRight w:val="0"/>
                                                      <w:marTop w:val="0"/>
                                                      <w:marBottom w:val="0"/>
                                                      <w:divBdr>
                                                        <w:top w:val="none" w:sz="0" w:space="0" w:color="auto"/>
                                                        <w:left w:val="none" w:sz="0" w:space="0" w:color="auto"/>
                                                        <w:bottom w:val="none" w:sz="0" w:space="0" w:color="auto"/>
                                                        <w:right w:val="none" w:sz="0" w:space="0" w:color="auto"/>
                                                      </w:divBdr>
                                                      <w:divsChild>
                                                        <w:div w:id="598441882">
                                                          <w:marLeft w:val="0"/>
                                                          <w:marRight w:val="0"/>
                                                          <w:marTop w:val="0"/>
                                                          <w:marBottom w:val="0"/>
                                                          <w:divBdr>
                                                            <w:top w:val="none" w:sz="0" w:space="0" w:color="auto"/>
                                                            <w:left w:val="none" w:sz="0" w:space="0" w:color="auto"/>
                                                            <w:bottom w:val="none" w:sz="0" w:space="0" w:color="auto"/>
                                                            <w:right w:val="none" w:sz="0" w:space="0" w:color="auto"/>
                                                          </w:divBdr>
                                                          <w:divsChild>
                                                            <w:div w:id="111830107">
                                                              <w:marLeft w:val="0"/>
                                                              <w:marRight w:val="0"/>
                                                              <w:marTop w:val="0"/>
                                                              <w:marBottom w:val="0"/>
                                                              <w:divBdr>
                                                                <w:top w:val="none" w:sz="0" w:space="0" w:color="auto"/>
                                                                <w:left w:val="none" w:sz="0" w:space="0" w:color="auto"/>
                                                                <w:bottom w:val="none" w:sz="0" w:space="0" w:color="auto"/>
                                                                <w:right w:val="none" w:sz="0" w:space="0" w:color="auto"/>
                                                              </w:divBdr>
                                                              <w:divsChild>
                                                                <w:div w:id="94380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660681">
                                                          <w:marLeft w:val="0"/>
                                                          <w:marRight w:val="0"/>
                                                          <w:marTop w:val="0"/>
                                                          <w:marBottom w:val="0"/>
                                                          <w:divBdr>
                                                            <w:top w:val="none" w:sz="0" w:space="0" w:color="auto"/>
                                                            <w:left w:val="none" w:sz="0" w:space="0" w:color="auto"/>
                                                            <w:bottom w:val="none" w:sz="0" w:space="0" w:color="auto"/>
                                                            <w:right w:val="none" w:sz="0" w:space="0" w:color="auto"/>
                                                          </w:divBdr>
                                                          <w:divsChild>
                                                            <w:div w:id="410811824">
                                                              <w:marLeft w:val="0"/>
                                                              <w:marRight w:val="0"/>
                                                              <w:marTop w:val="0"/>
                                                              <w:marBottom w:val="0"/>
                                                              <w:divBdr>
                                                                <w:top w:val="none" w:sz="0" w:space="0" w:color="auto"/>
                                                                <w:left w:val="none" w:sz="0" w:space="0" w:color="auto"/>
                                                                <w:bottom w:val="none" w:sz="0" w:space="0" w:color="auto"/>
                                                                <w:right w:val="none" w:sz="0" w:space="0" w:color="auto"/>
                                                              </w:divBdr>
                                                              <w:divsChild>
                                                                <w:div w:id="147838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773341">
                                                          <w:marLeft w:val="0"/>
                                                          <w:marRight w:val="0"/>
                                                          <w:marTop w:val="0"/>
                                                          <w:marBottom w:val="0"/>
                                                          <w:divBdr>
                                                            <w:top w:val="none" w:sz="0" w:space="0" w:color="auto"/>
                                                            <w:left w:val="none" w:sz="0" w:space="0" w:color="auto"/>
                                                            <w:bottom w:val="none" w:sz="0" w:space="0" w:color="auto"/>
                                                            <w:right w:val="none" w:sz="0" w:space="0" w:color="auto"/>
                                                          </w:divBdr>
                                                          <w:divsChild>
                                                            <w:div w:id="463891749">
                                                              <w:marLeft w:val="0"/>
                                                              <w:marRight w:val="0"/>
                                                              <w:marTop w:val="0"/>
                                                              <w:marBottom w:val="0"/>
                                                              <w:divBdr>
                                                                <w:top w:val="none" w:sz="0" w:space="0" w:color="auto"/>
                                                                <w:left w:val="none" w:sz="0" w:space="0" w:color="auto"/>
                                                                <w:bottom w:val="none" w:sz="0" w:space="0" w:color="auto"/>
                                                                <w:right w:val="none" w:sz="0" w:space="0" w:color="auto"/>
                                                              </w:divBdr>
                                                              <w:divsChild>
                                                                <w:div w:id="181332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43824843">
      <w:bodyDiv w:val="1"/>
      <w:marLeft w:val="0"/>
      <w:marRight w:val="0"/>
      <w:marTop w:val="0"/>
      <w:marBottom w:val="0"/>
      <w:divBdr>
        <w:top w:val="none" w:sz="0" w:space="0" w:color="auto"/>
        <w:left w:val="none" w:sz="0" w:space="0" w:color="auto"/>
        <w:bottom w:val="none" w:sz="0" w:space="0" w:color="auto"/>
        <w:right w:val="none" w:sz="0" w:space="0" w:color="auto"/>
      </w:divBdr>
    </w:div>
    <w:div w:id="2044165971">
      <w:bodyDiv w:val="1"/>
      <w:marLeft w:val="0"/>
      <w:marRight w:val="0"/>
      <w:marTop w:val="0"/>
      <w:marBottom w:val="0"/>
      <w:divBdr>
        <w:top w:val="none" w:sz="0" w:space="0" w:color="auto"/>
        <w:left w:val="none" w:sz="0" w:space="0" w:color="auto"/>
        <w:bottom w:val="none" w:sz="0" w:space="0" w:color="auto"/>
        <w:right w:val="none" w:sz="0" w:space="0" w:color="auto"/>
      </w:divBdr>
      <w:divsChild>
        <w:div w:id="1416971615">
          <w:marLeft w:val="0"/>
          <w:marRight w:val="0"/>
          <w:marTop w:val="0"/>
          <w:marBottom w:val="0"/>
          <w:divBdr>
            <w:top w:val="none" w:sz="0" w:space="0" w:color="auto"/>
            <w:left w:val="none" w:sz="0" w:space="0" w:color="auto"/>
            <w:bottom w:val="none" w:sz="0" w:space="0" w:color="auto"/>
            <w:right w:val="none" w:sz="0" w:space="0" w:color="auto"/>
          </w:divBdr>
          <w:divsChild>
            <w:div w:id="1443845101">
              <w:marLeft w:val="0"/>
              <w:marRight w:val="0"/>
              <w:marTop w:val="0"/>
              <w:marBottom w:val="0"/>
              <w:divBdr>
                <w:top w:val="none" w:sz="0" w:space="0" w:color="auto"/>
                <w:left w:val="none" w:sz="0" w:space="0" w:color="auto"/>
                <w:bottom w:val="none" w:sz="0" w:space="0" w:color="auto"/>
                <w:right w:val="none" w:sz="0" w:space="0" w:color="auto"/>
              </w:divBdr>
              <w:divsChild>
                <w:div w:id="520903161">
                  <w:marLeft w:val="0"/>
                  <w:marRight w:val="0"/>
                  <w:marTop w:val="0"/>
                  <w:marBottom w:val="0"/>
                  <w:divBdr>
                    <w:top w:val="none" w:sz="0" w:space="0" w:color="auto"/>
                    <w:left w:val="none" w:sz="0" w:space="0" w:color="auto"/>
                    <w:bottom w:val="none" w:sz="0" w:space="0" w:color="auto"/>
                    <w:right w:val="none" w:sz="0" w:space="0" w:color="auto"/>
                  </w:divBdr>
                  <w:divsChild>
                    <w:div w:id="589239925">
                      <w:marLeft w:val="0"/>
                      <w:marRight w:val="0"/>
                      <w:marTop w:val="0"/>
                      <w:marBottom w:val="0"/>
                      <w:divBdr>
                        <w:top w:val="none" w:sz="0" w:space="0" w:color="auto"/>
                        <w:left w:val="none" w:sz="0" w:space="0" w:color="auto"/>
                        <w:bottom w:val="none" w:sz="0" w:space="0" w:color="auto"/>
                        <w:right w:val="none" w:sz="0" w:space="0" w:color="auto"/>
                      </w:divBdr>
                      <w:divsChild>
                        <w:div w:id="1963149084">
                          <w:marLeft w:val="0"/>
                          <w:marRight w:val="0"/>
                          <w:marTop w:val="0"/>
                          <w:marBottom w:val="0"/>
                          <w:divBdr>
                            <w:top w:val="none" w:sz="0" w:space="0" w:color="auto"/>
                            <w:left w:val="none" w:sz="0" w:space="0" w:color="auto"/>
                            <w:bottom w:val="none" w:sz="0" w:space="0" w:color="auto"/>
                            <w:right w:val="none" w:sz="0" w:space="0" w:color="auto"/>
                          </w:divBdr>
                          <w:divsChild>
                            <w:div w:id="224921477">
                              <w:marLeft w:val="0"/>
                              <w:marRight w:val="0"/>
                              <w:marTop w:val="0"/>
                              <w:marBottom w:val="0"/>
                              <w:divBdr>
                                <w:top w:val="none" w:sz="0" w:space="0" w:color="auto"/>
                                <w:left w:val="none" w:sz="0" w:space="0" w:color="auto"/>
                                <w:bottom w:val="none" w:sz="0" w:space="0" w:color="auto"/>
                                <w:right w:val="none" w:sz="0" w:space="0" w:color="auto"/>
                              </w:divBdr>
                              <w:divsChild>
                                <w:div w:id="1133332769">
                                  <w:marLeft w:val="-225"/>
                                  <w:marRight w:val="-225"/>
                                  <w:marTop w:val="0"/>
                                  <w:marBottom w:val="0"/>
                                  <w:divBdr>
                                    <w:top w:val="none" w:sz="0" w:space="0" w:color="auto"/>
                                    <w:left w:val="none" w:sz="0" w:space="0" w:color="auto"/>
                                    <w:bottom w:val="none" w:sz="0" w:space="0" w:color="auto"/>
                                    <w:right w:val="none" w:sz="0" w:space="0" w:color="auto"/>
                                  </w:divBdr>
                                  <w:divsChild>
                                    <w:div w:id="151681221">
                                      <w:marLeft w:val="0"/>
                                      <w:marRight w:val="0"/>
                                      <w:marTop w:val="0"/>
                                      <w:marBottom w:val="0"/>
                                      <w:divBdr>
                                        <w:top w:val="none" w:sz="0" w:space="0" w:color="auto"/>
                                        <w:left w:val="none" w:sz="0" w:space="0" w:color="auto"/>
                                        <w:bottom w:val="none" w:sz="0" w:space="0" w:color="auto"/>
                                        <w:right w:val="none" w:sz="0" w:space="0" w:color="auto"/>
                                      </w:divBdr>
                                      <w:divsChild>
                                        <w:div w:id="1003818258">
                                          <w:marLeft w:val="0"/>
                                          <w:marRight w:val="0"/>
                                          <w:marTop w:val="0"/>
                                          <w:marBottom w:val="0"/>
                                          <w:divBdr>
                                            <w:top w:val="none" w:sz="0" w:space="0" w:color="auto"/>
                                            <w:left w:val="none" w:sz="0" w:space="0" w:color="auto"/>
                                            <w:bottom w:val="none" w:sz="0" w:space="0" w:color="auto"/>
                                            <w:right w:val="none" w:sz="0" w:space="0" w:color="auto"/>
                                          </w:divBdr>
                                          <w:divsChild>
                                            <w:div w:id="1068311249">
                                              <w:marLeft w:val="0"/>
                                              <w:marRight w:val="0"/>
                                              <w:marTop w:val="600"/>
                                              <w:marBottom w:val="0"/>
                                              <w:divBdr>
                                                <w:top w:val="single" w:sz="48" w:space="24" w:color="0081A2"/>
                                                <w:left w:val="single" w:sz="48" w:space="24" w:color="0081A2"/>
                                                <w:bottom w:val="single" w:sz="48" w:space="24" w:color="0081A2"/>
                                                <w:right w:val="single" w:sz="48" w:space="24" w:color="0081A2"/>
                                              </w:divBdr>
                                              <w:divsChild>
                                                <w:div w:id="189334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5737851">
      <w:bodyDiv w:val="1"/>
      <w:marLeft w:val="0"/>
      <w:marRight w:val="0"/>
      <w:marTop w:val="0"/>
      <w:marBottom w:val="0"/>
      <w:divBdr>
        <w:top w:val="none" w:sz="0" w:space="0" w:color="auto"/>
        <w:left w:val="none" w:sz="0" w:space="0" w:color="auto"/>
        <w:bottom w:val="none" w:sz="0" w:space="0" w:color="auto"/>
        <w:right w:val="none" w:sz="0" w:space="0" w:color="auto"/>
      </w:divBdr>
    </w:div>
    <w:div w:id="2120833464">
      <w:bodyDiv w:val="1"/>
      <w:marLeft w:val="0"/>
      <w:marRight w:val="0"/>
      <w:marTop w:val="0"/>
      <w:marBottom w:val="0"/>
      <w:divBdr>
        <w:top w:val="none" w:sz="0" w:space="0" w:color="auto"/>
        <w:left w:val="none" w:sz="0" w:space="0" w:color="auto"/>
        <w:bottom w:val="none" w:sz="0" w:space="0" w:color="auto"/>
        <w:right w:val="none" w:sz="0" w:space="0" w:color="auto"/>
      </w:divBdr>
      <w:divsChild>
        <w:div w:id="835070171">
          <w:marLeft w:val="0"/>
          <w:marRight w:val="0"/>
          <w:marTop w:val="0"/>
          <w:marBottom w:val="0"/>
          <w:divBdr>
            <w:top w:val="none" w:sz="0" w:space="0" w:color="auto"/>
            <w:left w:val="none" w:sz="0" w:space="0" w:color="auto"/>
            <w:bottom w:val="none" w:sz="0" w:space="0" w:color="auto"/>
            <w:right w:val="none" w:sz="0" w:space="0" w:color="auto"/>
          </w:divBdr>
          <w:divsChild>
            <w:div w:id="1863859559">
              <w:marLeft w:val="0"/>
              <w:marRight w:val="0"/>
              <w:marTop w:val="0"/>
              <w:marBottom w:val="0"/>
              <w:divBdr>
                <w:top w:val="none" w:sz="0" w:space="0" w:color="auto"/>
                <w:left w:val="none" w:sz="0" w:space="0" w:color="auto"/>
                <w:bottom w:val="none" w:sz="0" w:space="0" w:color="auto"/>
                <w:right w:val="none" w:sz="0" w:space="0" w:color="auto"/>
              </w:divBdr>
              <w:divsChild>
                <w:div w:id="114908970">
                  <w:marLeft w:val="0"/>
                  <w:marRight w:val="0"/>
                  <w:marTop w:val="0"/>
                  <w:marBottom w:val="0"/>
                  <w:divBdr>
                    <w:top w:val="none" w:sz="0" w:space="0" w:color="auto"/>
                    <w:left w:val="none" w:sz="0" w:space="0" w:color="auto"/>
                    <w:bottom w:val="none" w:sz="0" w:space="0" w:color="auto"/>
                    <w:right w:val="none" w:sz="0" w:space="0" w:color="auto"/>
                  </w:divBdr>
                  <w:divsChild>
                    <w:div w:id="1226379392">
                      <w:marLeft w:val="0"/>
                      <w:marRight w:val="0"/>
                      <w:marTop w:val="0"/>
                      <w:marBottom w:val="0"/>
                      <w:divBdr>
                        <w:top w:val="none" w:sz="0" w:space="0" w:color="auto"/>
                        <w:left w:val="none" w:sz="0" w:space="0" w:color="auto"/>
                        <w:bottom w:val="none" w:sz="0" w:space="0" w:color="auto"/>
                        <w:right w:val="none" w:sz="0" w:space="0" w:color="auto"/>
                      </w:divBdr>
                      <w:divsChild>
                        <w:div w:id="870456127">
                          <w:marLeft w:val="0"/>
                          <w:marRight w:val="0"/>
                          <w:marTop w:val="0"/>
                          <w:marBottom w:val="0"/>
                          <w:divBdr>
                            <w:top w:val="none" w:sz="0" w:space="0" w:color="auto"/>
                            <w:left w:val="none" w:sz="0" w:space="0" w:color="auto"/>
                            <w:bottom w:val="none" w:sz="0" w:space="0" w:color="auto"/>
                            <w:right w:val="none" w:sz="0" w:space="0" w:color="auto"/>
                          </w:divBdr>
                          <w:divsChild>
                            <w:div w:id="259532731">
                              <w:marLeft w:val="0"/>
                              <w:marRight w:val="0"/>
                              <w:marTop w:val="0"/>
                              <w:marBottom w:val="0"/>
                              <w:divBdr>
                                <w:top w:val="none" w:sz="0" w:space="0" w:color="auto"/>
                                <w:left w:val="none" w:sz="0" w:space="0" w:color="auto"/>
                                <w:bottom w:val="none" w:sz="0" w:space="0" w:color="auto"/>
                                <w:right w:val="none" w:sz="0" w:space="0" w:color="auto"/>
                              </w:divBdr>
                              <w:divsChild>
                                <w:div w:id="2116901835">
                                  <w:marLeft w:val="-225"/>
                                  <w:marRight w:val="-225"/>
                                  <w:marTop w:val="0"/>
                                  <w:marBottom w:val="0"/>
                                  <w:divBdr>
                                    <w:top w:val="none" w:sz="0" w:space="0" w:color="auto"/>
                                    <w:left w:val="none" w:sz="0" w:space="0" w:color="auto"/>
                                    <w:bottom w:val="none" w:sz="0" w:space="0" w:color="auto"/>
                                    <w:right w:val="none" w:sz="0" w:space="0" w:color="auto"/>
                                  </w:divBdr>
                                  <w:divsChild>
                                    <w:div w:id="2101439372">
                                      <w:marLeft w:val="0"/>
                                      <w:marRight w:val="0"/>
                                      <w:marTop w:val="0"/>
                                      <w:marBottom w:val="0"/>
                                      <w:divBdr>
                                        <w:top w:val="none" w:sz="0" w:space="0" w:color="auto"/>
                                        <w:left w:val="none" w:sz="0" w:space="0" w:color="auto"/>
                                        <w:bottom w:val="none" w:sz="0" w:space="0" w:color="auto"/>
                                        <w:right w:val="none" w:sz="0" w:space="0" w:color="auto"/>
                                      </w:divBdr>
                                      <w:divsChild>
                                        <w:div w:id="883374761">
                                          <w:marLeft w:val="0"/>
                                          <w:marRight w:val="0"/>
                                          <w:marTop w:val="0"/>
                                          <w:marBottom w:val="0"/>
                                          <w:divBdr>
                                            <w:top w:val="none" w:sz="0" w:space="0" w:color="auto"/>
                                            <w:left w:val="none" w:sz="0" w:space="0" w:color="auto"/>
                                            <w:bottom w:val="none" w:sz="0" w:space="0" w:color="auto"/>
                                            <w:right w:val="none" w:sz="0" w:space="0" w:color="auto"/>
                                          </w:divBdr>
                                          <w:divsChild>
                                            <w:div w:id="726878014">
                                              <w:marLeft w:val="0"/>
                                              <w:marRight w:val="0"/>
                                              <w:marTop w:val="0"/>
                                              <w:marBottom w:val="0"/>
                                              <w:divBdr>
                                                <w:top w:val="none" w:sz="0" w:space="0" w:color="auto"/>
                                                <w:left w:val="none" w:sz="0" w:space="0" w:color="auto"/>
                                                <w:bottom w:val="none" w:sz="0" w:space="0" w:color="auto"/>
                                                <w:right w:val="none" w:sz="0" w:space="0" w:color="auto"/>
                                              </w:divBdr>
                                              <w:divsChild>
                                                <w:div w:id="1289123953">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gulatoryconsultation@casa.gov.a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gulatoryconsultation@casa.gov.a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sa.gov.au/rules/changing-rules/consultation-industry-and-publi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casa.gov.au/rules/changing-rules/consultation-industry-and-public" TargetMode="External"/><Relationship Id="rId4" Type="http://schemas.openxmlformats.org/officeDocument/2006/relationships/settings" Target="settings.xml"/><Relationship Id="rId9" Type="http://schemas.openxmlformats.org/officeDocument/2006/relationships/hyperlink" Target="https://consultation.casa.gov.au/regulatory-program/pp1816us/consultation/"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151497-D5EB-4BF8-A75B-7AF7ABCBB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6163</TotalTime>
  <Pages>10</Pages>
  <Words>2048</Words>
  <Characters>11680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Proposed amendment to Part 172 Manual of Standards (MOS) - Provision for Visual surveillance systems for aerodrome control services (CD 2203AS)</vt:lpstr>
    </vt:vector>
  </TitlesOfParts>
  <Company/>
  <LinksUpToDate>false</LinksUpToDate>
  <CharactersWithSpaces>13701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amendment to Part 172 Manual of Standards (MOS) - Provision for Visual surveillance systems for aerodrome control services (CD 2203AS)</dc:title>
  <dc:subject>Regulatory amendment consultation</dc:subject>
  <dc:creator>Civil Aviation Safety Authority</dc:creator>
  <cp:keywords>Proposed amendment to Part 172 Manual of Standards (MOS) - Provision for Visual surveillance systems for aerodrome control services – (CD 2203AS), CASA consultation</cp:keywords>
  <cp:lastModifiedBy>Goosen, Elizabeth</cp:lastModifiedBy>
  <cp:revision>266</cp:revision>
  <dcterms:created xsi:type="dcterms:W3CDTF">2019-01-31T01:35:00Z</dcterms:created>
  <dcterms:modified xsi:type="dcterms:W3CDTF">2022-09-23T01:33:00Z</dcterms:modified>
  <cp:category>Manual of Standards Consultation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2018-10-23T00:00:00Z</vt:filetime>
  </property>
  <property fmtid="{D5CDD505-2E9C-101B-9397-08002B2CF9AE}" pid="3" name="Creator">
    <vt:lpwstr>PScript5.dll Version 5.2.2</vt:lpwstr>
  </property>
  <property fmtid="{D5CDD505-2E9C-101B-9397-08002B2CF9AE}" pid="4" name="LastSaved">
    <vt:filetime>2018-10-23T00:00:00Z</vt:filetime>
  </property>
</Properties>
</file>