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A4762" w14:textId="29634445" w:rsidR="00E846D6" w:rsidRPr="005A673D" w:rsidRDefault="00AB3C9B" w:rsidP="00C05E64">
      <w:pPr>
        <w:rPr>
          <w:bCs/>
          <w:sz w:val="28"/>
          <w:szCs w:val="28"/>
        </w:rPr>
      </w:pPr>
      <w:bookmarkStart w:id="0" w:name="_Hlk3812084"/>
      <w:r w:rsidRPr="00065AD4">
        <w:rPr>
          <w:bCs/>
          <w:sz w:val="28"/>
          <w:szCs w:val="28"/>
        </w:rPr>
        <w:t>New standards for Automatic Dependent Surveillance – Broadcast (ADS-B) equipment for VFR aircr</w:t>
      </w:r>
      <w:r w:rsidRPr="005A673D">
        <w:rPr>
          <w:bCs/>
          <w:sz w:val="28"/>
          <w:szCs w:val="28"/>
        </w:rPr>
        <w:t xml:space="preserve">aft </w:t>
      </w:r>
      <w:r w:rsidR="005A673D" w:rsidRPr="005A673D">
        <w:rPr>
          <w:bCs/>
          <w:sz w:val="28"/>
          <w:szCs w:val="28"/>
        </w:rPr>
        <w:t>–</w:t>
      </w:r>
      <w:r w:rsidR="00E846D6" w:rsidRPr="005A673D">
        <w:rPr>
          <w:bCs/>
          <w:sz w:val="28"/>
          <w:szCs w:val="28"/>
        </w:rPr>
        <w:t xml:space="preserve"> </w:t>
      </w:r>
      <w:r w:rsidR="005A673D" w:rsidRPr="005A673D">
        <w:rPr>
          <w:bCs/>
          <w:sz w:val="28"/>
          <w:szCs w:val="28"/>
        </w:rPr>
        <w:t>(</w:t>
      </w:r>
      <w:r w:rsidR="00A91FEF" w:rsidRPr="005A673D">
        <w:rPr>
          <w:sz w:val="28"/>
          <w:szCs w:val="28"/>
        </w:rPr>
        <w:fldChar w:fldCharType="begin"/>
      </w:r>
      <w:r w:rsidR="00A91FEF" w:rsidRPr="005A673D">
        <w:rPr>
          <w:sz w:val="28"/>
          <w:szCs w:val="28"/>
        </w:rPr>
        <w:instrText xml:space="preserve"> DOCPROPERTY  "CD document identifier"  \* MERGEFORMAT </w:instrText>
      </w:r>
      <w:r w:rsidR="00A91FEF" w:rsidRPr="005A673D">
        <w:rPr>
          <w:sz w:val="28"/>
          <w:szCs w:val="28"/>
        </w:rPr>
        <w:fldChar w:fldCharType="separate"/>
      </w:r>
      <w:r w:rsidR="00750544" w:rsidRPr="005A673D">
        <w:rPr>
          <w:sz w:val="28"/>
          <w:szCs w:val="28"/>
        </w:rPr>
        <w:t>CD 1905AS</w:t>
      </w:r>
      <w:r w:rsidR="00A91FEF" w:rsidRPr="005A673D">
        <w:rPr>
          <w:sz w:val="28"/>
          <w:szCs w:val="28"/>
        </w:rPr>
        <w:fldChar w:fldCharType="end"/>
      </w:r>
      <w:r w:rsidR="005A673D" w:rsidRPr="005A673D">
        <w:rPr>
          <w:sz w:val="28"/>
          <w:szCs w:val="28"/>
        </w:rPr>
        <w:t>)</w:t>
      </w:r>
    </w:p>
    <w:p w14:paraId="6387A819" w14:textId="77777777" w:rsidR="00E846D6" w:rsidRDefault="00E846D6" w:rsidP="00C05E64">
      <w:pPr>
        <w:rPr>
          <w:bCs/>
          <w:sz w:val="28"/>
          <w:szCs w:val="28"/>
        </w:rPr>
      </w:pPr>
    </w:p>
    <w:bookmarkEnd w:id="0"/>
    <w:p w14:paraId="3957CC8E" w14:textId="50085F76" w:rsidR="00182209" w:rsidRPr="00E40900" w:rsidRDefault="00362D5D" w:rsidP="00E846D6">
      <w:pPr>
        <w:spacing w:before="120" w:after="120"/>
        <w:rPr>
          <w:sz w:val="28"/>
          <w:szCs w:val="28"/>
        </w:rPr>
      </w:pPr>
      <w:r w:rsidRPr="00E40900">
        <w:rPr>
          <w:sz w:val="28"/>
          <w:szCs w:val="28"/>
        </w:rPr>
        <w:t>Overview</w:t>
      </w:r>
    </w:p>
    <w:p w14:paraId="0A9A863F" w14:textId="0A788C0F" w:rsidR="00BB1C8B" w:rsidRPr="0047723D" w:rsidRDefault="00BB1C8B" w:rsidP="00BB1C8B">
      <w:pPr>
        <w:rPr>
          <w:i/>
          <w:sz w:val="24"/>
          <w:szCs w:val="24"/>
        </w:rPr>
      </w:pPr>
      <w:r w:rsidRPr="00E846D6">
        <w:rPr>
          <w:b/>
          <w:i/>
          <w:noProof/>
          <w:sz w:val="24"/>
          <w:szCs w:val="24"/>
        </w:rPr>
        <mc:AlternateContent>
          <mc:Choice Requires="wps">
            <w:drawing>
              <wp:anchor distT="0" distB="0" distL="114300" distR="114300" simplePos="0" relativeHeight="251661312" behindDoc="0" locked="0" layoutInCell="1" allowOverlap="1" wp14:anchorId="651CD1C3" wp14:editId="1DA80C7E">
                <wp:simplePos x="0" y="0"/>
                <wp:positionH relativeFrom="page">
                  <wp:posOffset>791845</wp:posOffset>
                </wp:positionH>
                <wp:positionV relativeFrom="page">
                  <wp:posOffset>11035665</wp:posOffset>
                </wp:positionV>
                <wp:extent cx="3462655" cy="939800"/>
                <wp:effectExtent l="0" t="0" r="0" b="0"/>
                <wp:wrapThrough wrapText="bothSides">
                  <wp:wrapPolygon edited="0">
                    <wp:start x="238" y="0"/>
                    <wp:lineTo x="238" y="21016"/>
                    <wp:lineTo x="21152" y="21016"/>
                    <wp:lineTo x="21152" y="0"/>
                    <wp:lineTo x="238" y="0"/>
                  </wp:wrapPolygon>
                </wp:wrapThrough>
                <wp:docPr id="8" name="Text Box 8"/>
                <wp:cNvGraphicFramePr/>
                <a:graphic xmlns:a="http://schemas.openxmlformats.org/drawingml/2006/main">
                  <a:graphicData uri="http://schemas.microsoft.com/office/word/2010/wordprocessingShape">
                    <wps:wsp>
                      <wps:cNvSpPr txBox="1"/>
                      <wps:spPr>
                        <a:xfrm>
                          <a:off x="0" y="0"/>
                          <a:ext cx="3462655" cy="939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D1AB4B6" w14:textId="49682C5B" w:rsidR="00A47C1C" w:rsidRDefault="00A47C1C" w:rsidP="00BB1C8B"/>
                          <w:p w14:paraId="5A2BC052" w14:textId="77777777" w:rsidR="00A47C1C" w:rsidRPr="00850B3A" w:rsidRDefault="00A47C1C" w:rsidP="00BB1C8B">
                            <w:pPr>
                              <w:rPr>
                                <w:color w:val="0E6E9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CD1C3" id="_x0000_t202" coordsize="21600,21600" o:spt="202" path="m,l,21600r21600,l21600,xe">
                <v:stroke joinstyle="miter"/>
                <v:path gradientshapeok="t" o:connecttype="rect"/>
              </v:shapetype>
              <v:shape id="Text Box 8" o:spid="_x0000_s1026" type="#_x0000_t202" style="position:absolute;margin-left:62.35pt;margin-top:868.95pt;width:272.65pt;height: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" filled="f" stroked="f">
                <v:textbox>
                  <w:txbxContent>
                    <w:p w14:paraId="2D1AB4B6" w14:textId="49682C5B" w:rsidR="00A47C1C" w:rsidRDefault="00A47C1C" w:rsidP="00BB1C8B"/>
                    <w:p w14:paraId="5A2BC052" w14:textId="77777777" w:rsidR="00A47C1C" w:rsidRPr="00850B3A" w:rsidRDefault="00A47C1C" w:rsidP="00BB1C8B">
                      <w:pPr>
                        <w:rPr>
                          <w:color w:val="0E6E93"/>
                        </w:rPr>
                      </w:pPr>
                    </w:p>
                  </w:txbxContent>
                </v:textbox>
                <w10:wrap type="through" anchorx="page" anchory="page"/>
              </v:shape>
            </w:pict>
          </mc:Fallback>
        </mc:AlternateContent>
      </w:r>
      <w:r w:rsidRPr="00E846D6">
        <w:rPr>
          <w:b/>
          <w:i/>
          <w:sz w:val="24"/>
          <w:szCs w:val="24"/>
        </w:rPr>
        <w:t>Amendment</w:t>
      </w:r>
      <w:r>
        <w:rPr>
          <w:b/>
          <w:i/>
          <w:sz w:val="24"/>
          <w:szCs w:val="24"/>
        </w:rPr>
        <w:t>s</w:t>
      </w:r>
      <w:r w:rsidRPr="00E846D6">
        <w:rPr>
          <w:b/>
          <w:i/>
          <w:sz w:val="24"/>
          <w:szCs w:val="24"/>
        </w:rPr>
        <w:t xml:space="preserve"> to: </w:t>
      </w:r>
      <w:r>
        <w:rPr>
          <w:i/>
          <w:sz w:val="24"/>
          <w:szCs w:val="24"/>
        </w:rPr>
        <w:t xml:space="preserve"> </w:t>
      </w:r>
      <w:r w:rsidR="00B75704">
        <w:rPr>
          <w:i/>
          <w:sz w:val="24"/>
          <w:szCs w:val="24"/>
        </w:rPr>
        <w:t>Civil Aviation Order 20.18</w:t>
      </w:r>
      <w:r w:rsidR="00C03F24">
        <w:rPr>
          <w:i/>
          <w:sz w:val="24"/>
          <w:szCs w:val="24"/>
        </w:rPr>
        <w:t xml:space="preserve"> and </w:t>
      </w:r>
      <w:bookmarkStart w:id="1" w:name="_Hlk26174057"/>
      <w:r w:rsidR="00C03F24">
        <w:rPr>
          <w:i/>
          <w:sz w:val="24"/>
          <w:szCs w:val="24"/>
        </w:rPr>
        <w:t>instrument no</w:t>
      </w:r>
      <w:r w:rsidR="00FF324B">
        <w:rPr>
          <w:i/>
          <w:sz w:val="24"/>
          <w:szCs w:val="24"/>
        </w:rPr>
        <w:t>. CASA 61/14</w:t>
      </w:r>
      <w:bookmarkEnd w:id="1"/>
    </w:p>
    <w:p w14:paraId="7628E4DE" w14:textId="77777777" w:rsidR="009D3916" w:rsidRDefault="009D3916" w:rsidP="00294B6A"/>
    <w:p w14:paraId="17D90DD5" w14:textId="7DE28B7F" w:rsidR="00FF324B" w:rsidRPr="00FF324B" w:rsidRDefault="00FF324B" w:rsidP="00FF324B">
      <w:r w:rsidRPr="00FF324B">
        <w:t xml:space="preserve">CASA is proposing to amend the standards and requirements for Automatic Dependent Surveillance - Broadcast (ADS-B) technology </w:t>
      </w:r>
      <w:r w:rsidR="001D227B">
        <w:t xml:space="preserve">used in </w:t>
      </w:r>
      <w:r w:rsidRPr="00FF324B">
        <w:t>aircraft operated under the visual flight rule</w:t>
      </w:r>
      <w:r w:rsidR="001D227B">
        <w:t>s</w:t>
      </w:r>
      <w:r w:rsidRPr="00FF324B">
        <w:t xml:space="preserve"> (VFR). </w:t>
      </w:r>
    </w:p>
    <w:p w14:paraId="6A85519B" w14:textId="77777777" w:rsidR="00FF324B" w:rsidRPr="00FF324B" w:rsidRDefault="00FF324B" w:rsidP="00FF324B"/>
    <w:p w14:paraId="12DBDC71" w14:textId="27787370" w:rsidR="001D227B" w:rsidRDefault="001D227B" w:rsidP="00FF324B">
      <w:r w:rsidRPr="001D227B">
        <w:t xml:space="preserve">The proposal would expand the </w:t>
      </w:r>
      <w:r w:rsidR="00D131C1">
        <w:t xml:space="preserve">existing </w:t>
      </w:r>
      <w:r w:rsidRPr="001D227B">
        <w:t>standards to permit the use of lower cost ADS-B equipment that could, on a voluntary basis, be used in VFR aircraft - primarily to enhance situation awareness and therefore improve flight safety.</w:t>
      </w:r>
    </w:p>
    <w:p w14:paraId="041B85B7" w14:textId="2EE581E4" w:rsidR="00FF324B" w:rsidRPr="00FF324B" w:rsidRDefault="00FF324B" w:rsidP="00FF324B"/>
    <w:p w14:paraId="4DC21AD6" w14:textId="77777777" w:rsidR="00226D05" w:rsidRDefault="00226D05" w:rsidP="00FF324B">
      <w:r w:rsidRPr="00FF324B" w:rsidDel="001A6D7A">
        <w:t>For Australian aircraft, ADS-B standards and requirements are specified in Civil Aviation Order</w:t>
      </w:r>
      <w:r w:rsidDel="001A6D7A">
        <w:t xml:space="preserve"> (CAO)</w:t>
      </w:r>
      <w:r w:rsidRPr="00FF324B" w:rsidDel="001A6D7A">
        <w:t xml:space="preserve"> 20.18; and for foreign-registered aircraft</w:t>
      </w:r>
      <w:r w:rsidDel="001A6D7A">
        <w:t xml:space="preserve"> engaged in private operations</w:t>
      </w:r>
      <w:r w:rsidRPr="00FF324B" w:rsidDel="001A6D7A">
        <w:t xml:space="preserve"> - instrument no. CASA 61/14.</w:t>
      </w:r>
    </w:p>
    <w:p w14:paraId="683F1428" w14:textId="77777777" w:rsidR="00226D05" w:rsidRDefault="00226D05" w:rsidP="00FF324B"/>
    <w:p w14:paraId="42ACEE7B" w14:textId="144F3B9A" w:rsidR="001A6D7A" w:rsidRDefault="00FF324B" w:rsidP="00FF324B">
      <w:r w:rsidRPr="00FF324B">
        <w:t xml:space="preserve">Since 2017, all aircraft </w:t>
      </w:r>
      <w:r w:rsidR="00443E7D">
        <w:t xml:space="preserve">operating under the instrument flight rule (IFR) </w:t>
      </w:r>
      <w:r w:rsidRPr="00FF324B">
        <w:t xml:space="preserve">in Australia are required to carry ADS-B transmitting equipment (ADS-B OUT). This means </w:t>
      </w:r>
      <w:r w:rsidR="00D131C1">
        <w:t>many</w:t>
      </w:r>
      <w:r w:rsidRPr="006D30D0">
        <w:t xml:space="preserve"> Australian</w:t>
      </w:r>
      <w:r w:rsidRPr="00FF324B">
        <w:t xml:space="preserve"> aircraft in flight now transmit ADS-B position messages at regular intervals.</w:t>
      </w:r>
    </w:p>
    <w:p w14:paraId="32D2FF08" w14:textId="77777777" w:rsidR="001A6D7A" w:rsidRDefault="001A6D7A" w:rsidP="00FF324B"/>
    <w:p w14:paraId="1875F812" w14:textId="4BE73C61" w:rsidR="00FF324B" w:rsidRPr="00FF324B" w:rsidRDefault="00892BF4" w:rsidP="00FF324B">
      <w:r>
        <w:t>I</w:t>
      </w:r>
      <w:r w:rsidRPr="00FF324B">
        <w:t xml:space="preserve">f the aircraft is </w:t>
      </w:r>
      <w:r w:rsidR="001A6D7A">
        <w:t xml:space="preserve">also </w:t>
      </w:r>
      <w:r w:rsidRPr="00FF324B">
        <w:t xml:space="preserve">equipped </w:t>
      </w:r>
      <w:r>
        <w:t>with ADS-B receiving equipment (ADS-B IN)</w:t>
      </w:r>
      <w:r w:rsidR="006D30D0">
        <w:t>,</w:t>
      </w:r>
      <w:r>
        <w:t xml:space="preserve"> t</w:t>
      </w:r>
      <w:r w:rsidR="00FF324B" w:rsidRPr="00FF324B">
        <w:t>hese position messages can</w:t>
      </w:r>
      <w:r>
        <w:t xml:space="preserve"> be</w:t>
      </w:r>
      <w:r w:rsidR="00FF324B" w:rsidRPr="00FF324B">
        <w:t xml:space="preserve"> utilised to improve pilot situation awareness in any aircraft (VFR or IFR). </w:t>
      </w:r>
    </w:p>
    <w:p w14:paraId="2FB16DE1" w14:textId="77777777" w:rsidR="00FF324B" w:rsidRPr="00FF324B" w:rsidRDefault="00FF324B" w:rsidP="00FF324B"/>
    <w:p w14:paraId="35B4DB73" w14:textId="169FCB05" w:rsidR="00FF324B" w:rsidRPr="00FF324B" w:rsidRDefault="00FF324B" w:rsidP="00FF324B">
      <w:r w:rsidRPr="00FF324B">
        <w:t xml:space="preserve">The CAO 20.18 IFR ADS-B OUT standards equally apply to VFR aircraft - both type certificated and non-type certificated. In other words, </w:t>
      </w:r>
      <w:r w:rsidR="00A535E9">
        <w:t xml:space="preserve">currently </w:t>
      </w:r>
      <w:r w:rsidRPr="00FF324B">
        <w:t xml:space="preserve">VFR aircraft can only use IFR-quality certified ADS-B OUT equipment in Australia. </w:t>
      </w:r>
      <w:r w:rsidR="00AD4CDE">
        <w:t>The CAO does not currently allow o</w:t>
      </w:r>
      <w:r w:rsidRPr="00FF324B">
        <w:t xml:space="preserve">ther types </w:t>
      </w:r>
      <w:r w:rsidR="00AD4CDE">
        <w:t xml:space="preserve">or forms </w:t>
      </w:r>
      <w:r w:rsidRPr="00FF324B">
        <w:t xml:space="preserve">of ADS-B </w:t>
      </w:r>
      <w:r w:rsidR="00AD4CDE">
        <w:t xml:space="preserve">OUT </w:t>
      </w:r>
      <w:r w:rsidRPr="00FF324B">
        <w:t xml:space="preserve">equipment, </w:t>
      </w:r>
      <w:r w:rsidR="00AD4CDE">
        <w:t>such as</w:t>
      </w:r>
      <w:r w:rsidR="00AD4CDE" w:rsidRPr="00FF324B">
        <w:t xml:space="preserve"> </w:t>
      </w:r>
      <w:r w:rsidR="00A95B3B">
        <w:t>equipment that is technically capable, but not specifically authorised</w:t>
      </w:r>
      <w:r w:rsidR="00A47C1C">
        <w:t xml:space="preserve"> in accordance with a Technical Standard Order </w:t>
      </w:r>
      <w:r w:rsidR="00AD4CDE">
        <w:t>(TSO)</w:t>
      </w:r>
      <w:r w:rsidR="00A95B3B">
        <w:t xml:space="preserve"> (</w:t>
      </w:r>
      <w:r w:rsidR="00AD4CDE">
        <w:t xml:space="preserve">often referred to as </w:t>
      </w:r>
      <w:r w:rsidRPr="00FF324B">
        <w:t>'non-TSO'</w:t>
      </w:r>
      <w:r w:rsidR="00A95B3B">
        <w:t>d</w:t>
      </w:r>
      <w:r w:rsidR="00AD4CDE">
        <w:t xml:space="preserve"> equipment</w:t>
      </w:r>
      <w:r w:rsidR="00A95B3B">
        <w:t>)</w:t>
      </w:r>
      <w:r w:rsidR="00AD4CDE">
        <w:t>.</w:t>
      </w:r>
    </w:p>
    <w:p w14:paraId="7A9D3B42" w14:textId="77777777" w:rsidR="00FF324B" w:rsidRPr="00FF324B" w:rsidRDefault="00FF324B" w:rsidP="00FF324B"/>
    <w:p w14:paraId="7872F286" w14:textId="5CE5CBD1" w:rsidR="001C27A1" w:rsidRDefault="001C27A1" w:rsidP="001C27A1">
      <w:r>
        <w:t>The uptake of ADS-B OUT equipped VFR aircraft is low, with cost understood to be a significant factor. The cost factor was identified by respondents to Discussion Paper (DP) 1701 AS – Voluntary fitment of ADS-B technology in VFR aircraft – published on the Consultation Hub 15 December 2017 - 23 February 2018.</w:t>
      </w:r>
    </w:p>
    <w:p w14:paraId="26E4EDB5" w14:textId="77777777" w:rsidR="001C27A1" w:rsidRDefault="001C27A1" w:rsidP="001C27A1"/>
    <w:p w14:paraId="6BDA0805" w14:textId="6A2BF4D0" w:rsidR="001C27A1" w:rsidRDefault="001C27A1" w:rsidP="001C27A1">
      <w:r>
        <w:t>This consultation aims to address the cost factor and thereby encourage voluntary fitment of ADS-B technology within the VFR community by specifying additional technical standards for ADS-B equipment.</w:t>
      </w:r>
      <w:r w:rsidRPr="001C27A1">
        <w:t xml:space="preserve"> </w:t>
      </w:r>
      <w:r>
        <w:t>These standards would allow:</w:t>
      </w:r>
    </w:p>
    <w:p w14:paraId="5F089FE1" w14:textId="77777777" w:rsidR="001C27A1" w:rsidRDefault="001C27A1" w:rsidP="001C27A1"/>
    <w:p w14:paraId="26728D32" w14:textId="1188F314" w:rsidR="001C27A1" w:rsidRDefault="001C27A1" w:rsidP="001C27A1">
      <w:pPr>
        <w:pStyle w:val="ListBullet"/>
      </w:pPr>
      <w:r>
        <w:t>for certain types of aircraft, ADS-B equipment that is technically compliant with, but not formally authorised, to the relevant standard (in this document - ‘non-TSO’ equipment)</w:t>
      </w:r>
    </w:p>
    <w:p w14:paraId="3DD8BD0D" w14:textId="38366705" w:rsidR="001C27A1" w:rsidRDefault="001C27A1" w:rsidP="00B669AA">
      <w:pPr>
        <w:pStyle w:val="ListBullet"/>
      </w:pPr>
      <w:r>
        <w:t>for VFR operations in non-controlled airspace, equipment of a standard suitable for situation awareness and not necessarily suitable for ATC surveillance and separation.</w:t>
      </w:r>
    </w:p>
    <w:p w14:paraId="3640D557" w14:textId="77777777" w:rsidR="001C27A1" w:rsidRDefault="001C27A1" w:rsidP="00FF324B"/>
    <w:p w14:paraId="17B0CF81" w14:textId="1A1B0376" w:rsidR="008F241E" w:rsidRDefault="00FF324B" w:rsidP="00FF324B">
      <w:r>
        <w:t>This will enable operators of VFR aircraft (and airspace users generally) to use ADS-B equipment currently available at lower cost than the current IFR standards allow.</w:t>
      </w:r>
    </w:p>
    <w:p w14:paraId="1057437C" w14:textId="77777777" w:rsidR="00FF324B" w:rsidRDefault="00FF324B" w:rsidP="00FF324B"/>
    <w:p w14:paraId="2224C146" w14:textId="557BBEC6" w:rsidR="00FF324B" w:rsidRDefault="0034798C" w:rsidP="00FF324B">
      <w:r>
        <w:t>A</w:t>
      </w:r>
      <w:r w:rsidR="00FF324B">
        <w:t xml:space="preserve">lso underway </w:t>
      </w:r>
      <w:r>
        <w:t xml:space="preserve">is </w:t>
      </w:r>
      <w:r w:rsidR="00FF324B">
        <w:t xml:space="preserve">a separate CASA project to introduce </w:t>
      </w:r>
      <w:r w:rsidR="00FF324B" w:rsidRPr="0036595E">
        <w:t xml:space="preserve">Part 43 of </w:t>
      </w:r>
      <w:r w:rsidR="00FF324B" w:rsidRPr="0038799E">
        <w:rPr>
          <w:rStyle w:val="italics"/>
        </w:rPr>
        <w:t>Civil Aviation Safety Regulations 1998</w:t>
      </w:r>
      <w:r w:rsidR="00FF324B" w:rsidRPr="006D30D0">
        <w:rPr>
          <w:rStyle w:val="italics"/>
        </w:rPr>
        <w:t xml:space="preserve"> (CASR</w:t>
      </w:r>
      <w:r w:rsidR="00FF324B">
        <w:t>). This Part will</w:t>
      </w:r>
      <w:r w:rsidR="00226D05">
        <w:t xml:space="preserve"> </w:t>
      </w:r>
      <w:r w:rsidR="00FF324B">
        <w:t xml:space="preserve">help reduce </w:t>
      </w:r>
      <w:r w:rsidR="00FF324B" w:rsidRPr="0036595E">
        <w:t xml:space="preserve">the </w:t>
      </w:r>
      <w:r w:rsidR="00A535E9">
        <w:t>complexity</w:t>
      </w:r>
      <w:r w:rsidR="00FF324B" w:rsidRPr="0036595E">
        <w:t xml:space="preserve"> of </w:t>
      </w:r>
      <w:r w:rsidR="00A535E9">
        <w:t xml:space="preserve">maintenance for </w:t>
      </w:r>
      <w:r w:rsidR="00FF324B">
        <w:t xml:space="preserve">general aviation </w:t>
      </w:r>
      <w:r w:rsidR="00FF324B" w:rsidRPr="0036595E">
        <w:t xml:space="preserve">aircraft </w:t>
      </w:r>
      <w:r w:rsidR="00FF324B">
        <w:t xml:space="preserve">and in some </w:t>
      </w:r>
      <w:r w:rsidR="00A535E9">
        <w:t xml:space="preserve">cases </w:t>
      </w:r>
      <w:r w:rsidR="00FF324B">
        <w:t>reduce the installation costs for aircraft equipment like ADS-B.</w:t>
      </w:r>
    </w:p>
    <w:p w14:paraId="30DD3343" w14:textId="77777777" w:rsidR="00FF324B" w:rsidRDefault="00FF324B" w:rsidP="00FF324B"/>
    <w:p w14:paraId="7717722B" w14:textId="246C9E88" w:rsidR="00FF324B" w:rsidRDefault="001D227B" w:rsidP="00FF324B">
      <w:r>
        <w:t>T</w:t>
      </w:r>
      <w:r w:rsidRPr="00755B18">
        <w:t xml:space="preserve">hese two measures </w:t>
      </w:r>
      <w:r>
        <w:t>would</w:t>
      </w:r>
      <w:r w:rsidRPr="00755B18">
        <w:t xml:space="preserve"> support </w:t>
      </w:r>
      <w:r>
        <w:t>a</w:t>
      </w:r>
      <w:r w:rsidRPr="00755B18">
        <w:t>n increased level of ADS-B OUT fitment in VFR aircraft</w:t>
      </w:r>
      <w:r>
        <w:t>, and thereby maximise the potential of ADS-B technology to enhance aviation safety, by enhancing situation awareness especially in regional areas and in non-controlled airspace.</w:t>
      </w:r>
    </w:p>
    <w:p w14:paraId="367420FB" w14:textId="20221F44" w:rsidR="00FF324B" w:rsidRDefault="00FF324B" w:rsidP="00FF324B"/>
    <w:p w14:paraId="581644A0" w14:textId="357D4F52" w:rsidR="00FF324B" w:rsidRPr="00612B74" w:rsidRDefault="00226D05" w:rsidP="00FF324B">
      <w:r>
        <w:rPr>
          <w:b/>
          <w:bCs/>
        </w:rPr>
        <w:t xml:space="preserve">Please note: </w:t>
      </w:r>
      <w:r>
        <w:t>None of these</w:t>
      </w:r>
      <w:r w:rsidR="00FF324B" w:rsidRPr="00FF324B">
        <w:t xml:space="preserve"> proposal</w:t>
      </w:r>
      <w:r>
        <w:t>s</w:t>
      </w:r>
      <w:r w:rsidR="00FF324B" w:rsidRPr="00FF324B">
        <w:t xml:space="preserve"> impl</w:t>
      </w:r>
      <w:r>
        <w:t>y</w:t>
      </w:r>
      <w:r w:rsidR="00FF324B" w:rsidRPr="00FF324B">
        <w:t xml:space="preserve"> any mandatory requirement to install ADS-B in VFR aircraft. All proposals are for voluntary application.</w:t>
      </w:r>
    </w:p>
    <w:p w14:paraId="5F419D92" w14:textId="77777777" w:rsidR="00480814" w:rsidRPr="00FF324B" w:rsidRDefault="00480814" w:rsidP="0077557F"/>
    <w:p w14:paraId="04EE4D65" w14:textId="3464B5F5" w:rsidR="00AB3C9B" w:rsidRDefault="00AB3C9B" w:rsidP="00E567AF">
      <w:pPr>
        <w:pStyle w:val="Heading3"/>
        <w:spacing w:before="0"/>
        <w:ind w:left="0"/>
      </w:pPr>
      <w:r w:rsidRPr="00FF324B">
        <w:t>Previous consultation</w:t>
      </w:r>
      <w:r w:rsidR="00E567AF" w:rsidRPr="00E567AF">
        <w:t>s</w:t>
      </w:r>
    </w:p>
    <w:p w14:paraId="16A53E70" w14:textId="77777777" w:rsidR="00E567AF" w:rsidRPr="00FF324B" w:rsidRDefault="00E567AF" w:rsidP="00E567AF">
      <w:pPr>
        <w:pStyle w:val="Heading3"/>
        <w:spacing w:before="0"/>
        <w:ind w:left="0"/>
      </w:pPr>
    </w:p>
    <w:p w14:paraId="49AAA387" w14:textId="77777777" w:rsidR="00E567AF" w:rsidRPr="00E567AF" w:rsidRDefault="00E567AF" w:rsidP="00E567AF">
      <w:pPr>
        <w:rPr>
          <w:b/>
        </w:rPr>
      </w:pPr>
      <w:r w:rsidRPr="00E567AF">
        <w:rPr>
          <w:b/>
        </w:rPr>
        <w:t>Discussion Paper 1701AS</w:t>
      </w:r>
    </w:p>
    <w:p w14:paraId="325057F2" w14:textId="5213138E" w:rsidR="00E567AF" w:rsidRDefault="00E567AF" w:rsidP="00E567AF">
      <w:r w:rsidRPr="00FE168C">
        <w:t>CASA published a discussion paper (DP) 1701AS — Voluntary fitment of ADS-B technology in VFR aircraft — on the CASA website from 15 December 2017 to 23 February 2018.</w:t>
      </w:r>
    </w:p>
    <w:p w14:paraId="40E20BB9" w14:textId="77777777" w:rsidR="00E567AF" w:rsidRPr="00FE168C" w:rsidRDefault="00E567AF" w:rsidP="00E567AF"/>
    <w:p w14:paraId="4F4AB9F4" w14:textId="23B1B5CD" w:rsidR="00E567AF" w:rsidRDefault="00E567AF" w:rsidP="00E567AF">
      <w:r w:rsidRPr="00FE168C">
        <w:t>The DP explored potential options for increasing the voluntary fitment rate of ADS-B across Australia's fleet of aircraft that operate under the VFR. These options included reducing the cost of installing equipment, allowing equipment that meets technical standards but without formal authorisation, allowing equipment meeting a lower cost Traffic Awareness Beacon System (TABS) technical standard, and developing Australian Technical Standards Orders for lower cost ADS-B equipment.</w:t>
      </w:r>
    </w:p>
    <w:p w14:paraId="05F2D6A6" w14:textId="77777777" w:rsidR="00E567AF" w:rsidRPr="00FE168C" w:rsidRDefault="00E567AF" w:rsidP="00E567AF"/>
    <w:p w14:paraId="00CC93B8" w14:textId="6716EC0C" w:rsidR="00E567AF" w:rsidRDefault="00E567AF" w:rsidP="00E567AF">
      <w:r>
        <w:t>CASA</w:t>
      </w:r>
      <w:r w:rsidRPr="00FE168C">
        <w:t xml:space="preserve"> received a total of 80 submissions</w:t>
      </w:r>
      <w:r w:rsidR="00D912AC">
        <w:t xml:space="preserve"> </w:t>
      </w:r>
      <w:bookmarkStart w:id="2" w:name="_Hlk26430738"/>
      <w:r w:rsidR="00D912AC">
        <w:t>from pilots, aircraft owners, flying associations, maintenance organisations, and an air traffic service provider</w:t>
      </w:r>
      <w:r w:rsidRPr="00FE168C">
        <w:t>.</w:t>
      </w:r>
      <w:bookmarkEnd w:id="2"/>
      <w:r w:rsidRPr="00FE168C">
        <w:t xml:space="preserve"> 61 respondents consented to have their comments published on the CASA website. Nearly half the respondents (48%) said the proposals were a positive incentive to install ADS-B equipment in their aircraft.</w:t>
      </w:r>
      <w:r>
        <w:t xml:space="preserve"> </w:t>
      </w:r>
      <w:r w:rsidR="0034798C">
        <w:t xml:space="preserve">Seventy-three percent </w:t>
      </w:r>
      <w:r>
        <w:t xml:space="preserve">said that 1090MHz ADS-B equipment </w:t>
      </w:r>
      <w:r w:rsidR="008D79B2">
        <w:t>(as opposed to</w:t>
      </w:r>
      <w:r>
        <w:t xml:space="preserve"> other types of ADS-B equipment - e.g. </w:t>
      </w:r>
      <w:r w:rsidR="00A47C1C">
        <w:t>Universal Access Transceiver (</w:t>
      </w:r>
      <w:r>
        <w:t>UAT)</w:t>
      </w:r>
      <w:r w:rsidR="008D79B2">
        <w:t>)</w:t>
      </w:r>
      <w:r>
        <w:t xml:space="preserve"> </w:t>
      </w:r>
      <w:r w:rsidRPr="00FE168C">
        <w:t>would be the appropriate technology for fitment in VFR aircraft.</w:t>
      </w:r>
      <w:r>
        <w:t xml:space="preserve"> </w:t>
      </w:r>
      <w:r w:rsidR="0034798C">
        <w:t xml:space="preserve">Seventy-eight percent </w:t>
      </w:r>
      <w:r>
        <w:t xml:space="preserve">agreed </w:t>
      </w:r>
      <w:r w:rsidRPr="00FE168C">
        <w:t>that the proposal would be an appropriate cost saving measure.</w:t>
      </w:r>
    </w:p>
    <w:p w14:paraId="2A060EEC" w14:textId="77777777" w:rsidR="00E567AF" w:rsidRDefault="00E567AF" w:rsidP="00E567AF"/>
    <w:p w14:paraId="434BB7A9" w14:textId="77777777" w:rsidR="00E567AF" w:rsidRDefault="00E567AF" w:rsidP="00E567AF">
      <w:r>
        <w:t>Based on the positive feedback, CASA informed industry that it intended to proceed with formal rule making at the earliest opportunity.</w:t>
      </w:r>
    </w:p>
    <w:p w14:paraId="55268B90" w14:textId="77777777" w:rsidR="00E567AF" w:rsidRDefault="00E567AF" w:rsidP="00E567AF">
      <w:pPr>
        <w:rPr>
          <w:b/>
        </w:rPr>
      </w:pPr>
    </w:p>
    <w:p w14:paraId="4AD1A29D" w14:textId="0146EE90" w:rsidR="00E567AF" w:rsidRDefault="00E567AF" w:rsidP="00E567AF">
      <w:pPr>
        <w:rPr>
          <w:b/>
        </w:rPr>
      </w:pPr>
      <w:r w:rsidRPr="00E567AF">
        <w:rPr>
          <w:b/>
        </w:rPr>
        <w:t>CASR Part 91</w:t>
      </w:r>
      <w:r w:rsidR="009E4BE3">
        <w:rPr>
          <w:b/>
        </w:rPr>
        <w:t xml:space="preserve"> – General Operating and Flight Rules</w:t>
      </w:r>
      <w:r w:rsidRPr="00E567AF">
        <w:rPr>
          <w:b/>
        </w:rPr>
        <w:t xml:space="preserve"> – where it applies to aircraft transponders and surveillance equipment</w:t>
      </w:r>
    </w:p>
    <w:p w14:paraId="1BB035F7" w14:textId="77777777" w:rsidR="00E567AF" w:rsidRPr="00E567AF" w:rsidRDefault="00E567AF" w:rsidP="00E567AF">
      <w:pPr>
        <w:rPr>
          <w:b/>
        </w:rPr>
      </w:pPr>
    </w:p>
    <w:p w14:paraId="67584CA1" w14:textId="5470ED1A" w:rsidR="00E567AF" w:rsidRDefault="00E567AF" w:rsidP="00E567AF">
      <w:r>
        <w:t xml:space="preserve">In mid-2018, CASA consulted on the provisions allowing non-TSO'd, but functionally equivalent, transponder and surveillance equipment in </w:t>
      </w:r>
      <w:r w:rsidR="00A47C1C">
        <w:t>light sport aircraft (</w:t>
      </w:r>
      <w:r>
        <w:t>LSA</w:t>
      </w:r>
      <w:r w:rsidR="00A47C1C">
        <w:t>)</w:t>
      </w:r>
      <w:r>
        <w:t xml:space="preserve"> and aircraft with an experimental certificate. </w:t>
      </w:r>
    </w:p>
    <w:p w14:paraId="442A8814" w14:textId="77777777" w:rsidR="00E567AF" w:rsidRDefault="00E567AF" w:rsidP="00E567AF"/>
    <w:p w14:paraId="4180B666" w14:textId="61B9AE76" w:rsidR="00E567AF" w:rsidRDefault="00E567AF" w:rsidP="00E567AF">
      <w:r>
        <w:t xml:space="preserve">This aspect was part of the broad consultation on </w:t>
      </w:r>
      <w:r w:rsidRPr="00FF54F5">
        <w:t xml:space="preserve">proposed Part 91 of </w:t>
      </w:r>
      <w:r>
        <w:t>CASR</w:t>
      </w:r>
      <w:r w:rsidRPr="00FF54F5">
        <w:t xml:space="preserve"> and the Part 91 </w:t>
      </w:r>
      <w:r w:rsidR="00EB0993">
        <w:t>Manual of Standards (</w:t>
      </w:r>
      <w:r>
        <w:t>MOS</w:t>
      </w:r>
      <w:r w:rsidR="00EB0993">
        <w:t>)</w:t>
      </w:r>
      <w:r w:rsidRPr="00FF54F5">
        <w:t xml:space="preserve"> for general operating and flight rules</w:t>
      </w:r>
      <w:r>
        <w:t>. Specifically, section 30.88 of the consulted MOS covered the transponder and surveillance equipment provisions for LSA and aircraft with an experimental certificate.</w:t>
      </w:r>
    </w:p>
    <w:p w14:paraId="0CF071B1" w14:textId="77777777" w:rsidR="00E567AF" w:rsidRDefault="00E567AF" w:rsidP="00E567AF"/>
    <w:p w14:paraId="01E22ED7" w14:textId="0E0F0DE0" w:rsidR="00E567AF" w:rsidRPr="00BC79D2" w:rsidRDefault="00E567AF" w:rsidP="00E567AF">
      <w:pPr>
        <w:rPr>
          <w:rStyle w:val="Authorexampletext"/>
        </w:rPr>
      </w:pPr>
      <w:r>
        <w:t>At the conclusion of consultation, CASA announced that it would make Part 91</w:t>
      </w:r>
      <w:r w:rsidR="00260A7B">
        <w:t xml:space="preserve"> of CASR</w:t>
      </w:r>
      <w:r>
        <w:t xml:space="preserve"> and the MOS with certain changes but not affecting Section 30.88 of the MOS. The commencement date for the new Part </w:t>
      </w:r>
      <w:r w:rsidR="008D79B2">
        <w:t>is</w:t>
      </w:r>
      <w:r>
        <w:t xml:space="preserve"> March 2021.</w:t>
      </w:r>
    </w:p>
    <w:p w14:paraId="6500A552" w14:textId="77777777" w:rsidR="00182209" w:rsidRPr="00FF324B" w:rsidRDefault="00182209">
      <w:pPr>
        <w:pStyle w:val="BodyText"/>
        <w:rPr>
          <w:sz w:val="21"/>
        </w:rPr>
      </w:pPr>
    </w:p>
    <w:p w14:paraId="16DF2566" w14:textId="77777777" w:rsidR="00182209" w:rsidRDefault="00362D5D" w:rsidP="00CF6E91">
      <w:pPr>
        <w:pStyle w:val="Heading3"/>
        <w:spacing w:before="0"/>
        <w:ind w:left="0"/>
      </w:pPr>
      <w:r>
        <w:t>Documents for review</w:t>
      </w:r>
    </w:p>
    <w:p w14:paraId="09AA7879" w14:textId="77777777" w:rsidR="00182209" w:rsidRDefault="00182209">
      <w:pPr>
        <w:pStyle w:val="BodyText"/>
        <w:spacing w:before="3"/>
        <w:rPr>
          <w:b/>
          <w:sz w:val="30"/>
        </w:rPr>
      </w:pPr>
    </w:p>
    <w:p w14:paraId="6BDC7932" w14:textId="26AFD845" w:rsidR="00061DAD" w:rsidRPr="001B1092" w:rsidRDefault="00362D5D" w:rsidP="00294B6A">
      <w:r w:rsidRPr="00174045">
        <w:t xml:space="preserve">A copy of the </w:t>
      </w:r>
      <w:r w:rsidR="00F308B5">
        <w:t>S</w:t>
      </w:r>
      <w:r w:rsidR="00D35265" w:rsidRPr="00174045">
        <w:t xml:space="preserve">ummary </w:t>
      </w:r>
      <w:r w:rsidRPr="00174045">
        <w:t xml:space="preserve">of </w:t>
      </w:r>
      <w:r w:rsidR="00F308B5">
        <w:t>P</w:t>
      </w:r>
      <w:r w:rsidRPr="00174045">
        <w:t xml:space="preserve">roposed </w:t>
      </w:r>
      <w:r w:rsidR="00F308B5">
        <w:t>C</w:t>
      </w:r>
      <w:r w:rsidR="00494FCE" w:rsidRPr="00174045">
        <w:t>hange</w:t>
      </w:r>
      <w:r w:rsidRPr="00174045">
        <w:t xml:space="preserve"> and other documents related to this consultation are provided below in the ‘Related’ section.</w:t>
      </w:r>
      <w:r w:rsidR="00061DAD" w:rsidRPr="00294B6A">
        <w:rPr>
          <w:color w:val="FF0000"/>
        </w:rPr>
        <w:t xml:space="preserve"> </w:t>
      </w:r>
      <w:r w:rsidR="00061DAD" w:rsidRPr="001B1092">
        <w:t>This includes a downloadable Word copy and PDF of this consultation for ease of distribution and feedback within your organisation.</w:t>
      </w:r>
      <w:r w:rsidR="001B1092">
        <w:t xml:space="preserve"> </w:t>
      </w:r>
      <w:r w:rsidR="00D35265">
        <w:t xml:space="preserve">Please use the on-line consultation form for your response. </w:t>
      </w:r>
      <w:r w:rsidR="001B1092">
        <w:t xml:space="preserve">The word document and PDF </w:t>
      </w:r>
      <w:r w:rsidR="00D35265">
        <w:t xml:space="preserve">should </w:t>
      </w:r>
      <w:r w:rsidR="001B1092">
        <w:t>not be used as an emailed submission.</w:t>
      </w:r>
    </w:p>
    <w:p w14:paraId="1347267A" w14:textId="77777777" w:rsidR="00182209" w:rsidRPr="00CB46F5" w:rsidRDefault="00182209" w:rsidP="00CB46F5"/>
    <w:p w14:paraId="2B9BCE25" w14:textId="36BF73BD" w:rsidR="00182209" w:rsidRPr="0072359A" w:rsidRDefault="00362D5D" w:rsidP="00CB46F5">
      <w:r w:rsidRPr="0072359A">
        <w:t xml:space="preserve">The Summary of </w:t>
      </w:r>
      <w:r w:rsidR="00F308B5" w:rsidRPr="0072359A">
        <w:t>P</w:t>
      </w:r>
      <w:r w:rsidRPr="0072359A">
        <w:t xml:space="preserve">roposed </w:t>
      </w:r>
      <w:r w:rsidR="00F308B5" w:rsidRPr="0072359A">
        <w:t>P</w:t>
      </w:r>
      <w:r w:rsidRPr="0072359A">
        <w:t xml:space="preserve">olicy CD </w:t>
      </w:r>
      <w:r w:rsidR="0028775A" w:rsidRPr="0072359A">
        <w:t>190</w:t>
      </w:r>
      <w:r w:rsidR="00E567AF" w:rsidRPr="0072359A">
        <w:t>5</w:t>
      </w:r>
      <w:r w:rsidR="0028775A" w:rsidRPr="0072359A">
        <w:t>AS</w:t>
      </w:r>
      <w:r w:rsidR="00061409" w:rsidRPr="0072359A">
        <w:t>,</w:t>
      </w:r>
      <w:r w:rsidRPr="0072359A">
        <w:t xml:space="preserve"> comprises </w:t>
      </w:r>
      <w:r w:rsidR="00564C23">
        <w:t>five</w:t>
      </w:r>
      <w:r w:rsidR="00564C23" w:rsidRPr="0072359A">
        <w:t xml:space="preserve"> </w:t>
      </w:r>
      <w:r w:rsidRPr="0072359A">
        <w:t>parts</w:t>
      </w:r>
      <w:r w:rsidR="000111B6" w:rsidRPr="0072359A">
        <w:t>:</w:t>
      </w:r>
    </w:p>
    <w:p w14:paraId="13402149" w14:textId="77777777" w:rsidR="00182209" w:rsidRPr="006F25B4" w:rsidRDefault="00182209" w:rsidP="00CB46F5"/>
    <w:p w14:paraId="1E4997B5" w14:textId="57A1FD03" w:rsidR="00182209" w:rsidRPr="006F25B4" w:rsidRDefault="00362D5D" w:rsidP="00CB46F5">
      <w:pPr>
        <w:pStyle w:val="ListBullet"/>
      </w:pPr>
      <w:r w:rsidRPr="006F25B4">
        <w:t xml:space="preserve">Summary of </w:t>
      </w:r>
      <w:r w:rsidR="00813353">
        <w:t>p</w:t>
      </w:r>
      <w:r w:rsidRPr="006F25B4">
        <w:t xml:space="preserve">roposed </w:t>
      </w:r>
      <w:r w:rsidR="00813353">
        <w:t>c</w:t>
      </w:r>
      <w:r w:rsidR="0028775A" w:rsidRPr="006F25B4">
        <w:t>hange</w:t>
      </w:r>
      <w:r w:rsidR="0013536F">
        <w:t xml:space="preserve"> on CD 1905AS</w:t>
      </w:r>
    </w:p>
    <w:p w14:paraId="2815BDBC" w14:textId="7DE29250" w:rsidR="0028775A" w:rsidRPr="006F25B4" w:rsidRDefault="00E567AF" w:rsidP="00CB46F5">
      <w:pPr>
        <w:pStyle w:val="ListBullet"/>
      </w:pPr>
      <w:bookmarkStart w:id="3" w:name="_Hlk26267008"/>
      <w:r w:rsidRPr="006F25B4">
        <w:t>A</w:t>
      </w:r>
      <w:r w:rsidR="0013536F">
        <w:t>nnex A</w:t>
      </w:r>
      <w:r w:rsidR="003A3EE4" w:rsidRPr="006F25B4">
        <w:t xml:space="preserve"> </w:t>
      </w:r>
      <w:r w:rsidR="0072359A">
        <w:t xml:space="preserve">— </w:t>
      </w:r>
      <w:r w:rsidR="0063149B">
        <w:t>D</w:t>
      </w:r>
      <w:r w:rsidR="0028775A" w:rsidRPr="006F25B4">
        <w:t xml:space="preserve">raft </w:t>
      </w:r>
      <w:r w:rsidR="006F25B4" w:rsidRPr="00443E7D">
        <w:rPr>
          <w:rStyle w:val="italics"/>
        </w:rPr>
        <w:t>Civil Aviation Order 20.18 Amendment Instrument 2019 (No. 1)</w:t>
      </w:r>
      <w:r w:rsidR="0028775A" w:rsidRPr="006F25B4">
        <w:t xml:space="preserve"> </w:t>
      </w:r>
      <w:bookmarkEnd w:id="3"/>
    </w:p>
    <w:p w14:paraId="602BFA2D" w14:textId="33958B62" w:rsidR="0028775A" w:rsidRDefault="006F25B4" w:rsidP="00CB46F5">
      <w:pPr>
        <w:pStyle w:val="ListBullet"/>
      </w:pPr>
      <w:r>
        <w:lastRenderedPageBreak/>
        <w:t>A</w:t>
      </w:r>
      <w:r w:rsidR="0013536F">
        <w:t>nnex B</w:t>
      </w:r>
      <w:r w:rsidR="003A3EE4" w:rsidRPr="006F25B4">
        <w:t xml:space="preserve"> </w:t>
      </w:r>
      <w:r w:rsidR="0072359A">
        <w:t xml:space="preserve">— </w:t>
      </w:r>
      <w:r w:rsidR="00A01D5B" w:rsidRPr="00A01D5B">
        <w:t>Tabular comparison between the current Mode S transponder and ADS-B requirements and proposed changes within CAO 20.18</w:t>
      </w:r>
      <w:r w:rsidR="00A01D5B">
        <w:t xml:space="preserve"> </w:t>
      </w:r>
      <w:r w:rsidR="0028775A" w:rsidRPr="006F25B4">
        <w:t>969.</w:t>
      </w:r>
    </w:p>
    <w:p w14:paraId="6266D70D" w14:textId="0B10F377" w:rsidR="0072359A" w:rsidRDefault="0013536F" w:rsidP="0072359A">
      <w:pPr>
        <w:pStyle w:val="ListBullet"/>
      </w:pPr>
      <w:r>
        <w:t>Annex C</w:t>
      </w:r>
      <w:r w:rsidR="0072359A">
        <w:t xml:space="preserve"> — </w:t>
      </w:r>
      <w:r w:rsidR="0072359A" w:rsidRPr="0072359A">
        <w:t xml:space="preserve">Table describing usage scenarios for </w:t>
      </w:r>
      <w:r w:rsidR="00F07E78">
        <w:t>different ADS-B options</w:t>
      </w:r>
    </w:p>
    <w:p w14:paraId="66A3F415" w14:textId="2458CCF0" w:rsidR="0072359A" w:rsidRPr="006F25B4" w:rsidRDefault="0013536F" w:rsidP="00DF21D7">
      <w:pPr>
        <w:pStyle w:val="ListBullet"/>
      </w:pPr>
      <w:r>
        <w:t>Annex D</w:t>
      </w:r>
      <w:r w:rsidR="00F07E78">
        <w:t xml:space="preserve"> — </w:t>
      </w:r>
      <w:bookmarkStart w:id="4" w:name="_Hlk26266525"/>
      <w:r w:rsidR="00F07E78">
        <w:t xml:space="preserve">Table comparing technical and performance </w:t>
      </w:r>
      <w:r w:rsidR="00D76CEC">
        <w:t>differences between the various ADS-B</w:t>
      </w:r>
      <w:r w:rsidR="00F07E78">
        <w:t xml:space="preserve"> options </w:t>
      </w:r>
      <w:bookmarkEnd w:id="4"/>
    </w:p>
    <w:p w14:paraId="5B3BB439" w14:textId="77777777" w:rsidR="003D7359" w:rsidRPr="006F25B4" w:rsidRDefault="003D7359" w:rsidP="003D7359">
      <w:pPr>
        <w:pStyle w:val="ListBullet"/>
        <w:numPr>
          <w:ilvl w:val="0"/>
          <w:numId w:val="0"/>
        </w:numPr>
        <w:ind w:left="425"/>
      </w:pPr>
    </w:p>
    <w:p w14:paraId="1BF3D354" w14:textId="2D7C7FB0" w:rsidR="00182209" w:rsidRPr="00801EA9" w:rsidRDefault="00362D5D" w:rsidP="00801EA9">
      <w:pPr>
        <w:rPr>
          <w:color w:val="0070C0"/>
          <w:sz w:val="32"/>
          <w:szCs w:val="32"/>
        </w:rPr>
      </w:pPr>
      <w:r w:rsidRPr="00801EA9">
        <w:rPr>
          <w:sz w:val="32"/>
          <w:szCs w:val="32"/>
        </w:rPr>
        <w:t>Why we are consulting</w:t>
      </w:r>
      <w:r w:rsidR="00827DA7" w:rsidRPr="00801EA9">
        <w:rPr>
          <w:sz w:val="32"/>
          <w:szCs w:val="32"/>
        </w:rPr>
        <w:t xml:space="preserve"> </w:t>
      </w:r>
    </w:p>
    <w:p w14:paraId="767BCE22" w14:textId="77777777" w:rsidR="001B1092" w:rsidRDefault="001B1092" w:rsidP="00294B6A">
      <w:pPr>
        <w:rPr>
          <w:color w:val="FF0000"/>
        </w:rPr>
      </w:pPr>
    </w:p>
    <w:p w14:paraId="58877DA4" w14:textId="5057F100" w:rsidR="00182209" w:rsidRPr="006F25B4" w:rsidRDefault="00362D5D" w:rsidP="00174045">
      <w:r w:rsidRPr="006F25B4">
        <w:t xml:space="preserve">This consultation is seeking feedback on the </w:t>
      </w:r>
      <w:bookmarkStart w:id="5" w:name="_Hlk4055756"/>
      <w:r w:rsidR="006F25B4">
        <w:t xml:space="preserve">proposed </w:t>
      </w:r>
      <w:r w:rsidR="006F25B4" w:rsidRPr="006F25B4">
        <w:t>standards and requirements for ADS-B technology for aircraft operated under the VFR</w:t>
      </w:r>
      <w:bookmarkEnd w:id="5"/>
      <w:r w:rsidR="0072359A">
        <w:t>.</w:t>
      </w:r>
    </w:p>
    <w:p w14:paraId="025460E6" w14:textId="77777777" w:rsidR="001B1092" w:rsidRPr="009F44C7" w:rsidRDefault="001B1092" w:rsidP="001B1092"/>
    <w:p w14:paraId="26CE00D0" w14:textId="7EB46AD4" w:rsidR="001B1092" w:rsidRPr="006F4F16" w:rsidRDefault="001B1092" w:rsidP="001B1092">
      <w:pPr>
        <w:rPr>
          <w:b/>
        </w:rPr>
      </w:pPr>
      <w:r w:rsidRPr="006F4F16">
        <w:rPr>
          <w:b/>
        </w:rPr>
        <w:t>General comments and file upload option</w:t>
      </w:r>
    </w:p>
    <w:p w14:paraId="5A8B2A60" w14:textId="77777777" w:rsidR="006F4F16" w:rsidRDefault="006F4F16" w:rsidP="001B1092"/>
    <w:p w14:paraId="0BB8EF0E" w14:textId="1ACFABE5" w:rsidR="00387711" w:rsidRDefault="001B1092" w:rsidP="00294B6A">
      <w:pPr>
        <w:rPr>
          <w:color w:val="FF0000"/>
          <w:sz w:val="20"/>
        </w:rPr>
      </w:pPr>
      <w:r>
        <w:t>There is a general comments box at the end of the consultation</w:t>
      </w:r>
      <w:r w:rsidR="00E856F0">
        <w:t>.</w:t>
      </w:r>
      <w:r w:rsidR="008A4640">
        <w:t xml:space="preserve"> </w:t>
      </w:r>
      <w:r w:rsidR="00E856F0">
        <w:t>Y</w:t>
      </w:r>
      <w:r>
        <w:t xml:space="preserve">ou can </w:t>
      </w:r>
      <w:r w:rsidR="00E856F0">
        <w:t xml:space="preserve">add </w:t>
      </w:r>
      <w:r>
        <w:t xml:space="preserve">your comments on matters related to the regulatory amendment, which have not already been addressed in the consultation. </w:t>
      </w:r>
    </w:p>
    <w:p w14:paraId="2F6E491D" w14:textId="77777777" w:rsidR="00387711" w:rsidRPr="00294B6A" w:rsidRDefault="00387711" w:rsidP="00294B6A">
      <w:pPr>
        <w:rPr>
          <w:color w:val="FF0000"/>
          <w:sz w:val="20"/>
        </w:rPr>
      </w:pPr>
    </w:p>
    <w:p w14:paraId="744FA695" w14:textId="36AF36BC" w:rsidR="00182209" w:rsidRDefault="00362D5D" w:rsidP="00174045">
      <w:r w:rsidRPr="00C90673">
        <w:t xml:space="preserve">Comments on the </w:t>
      </w:r>
      <w:r w:rsidR="00174045" w:rsidRPr="0072359A">
        <w:t>proposal</w:t>
      </w:r>
      <w:bookmarkStart w:id="6" w:name="_GoBack"/>
      <w:bookmarkEnd w:id="6"/>
      <w:r w:rsidR="00174045" w:rsidRPr="00C90673">
        <w:t xml:space="preserve"> </w:t>
      </w:r>
      <w:r w:rsidRPr="0072359A">
        <w:t>should be submitted through the online response form</w:t>
      </w:r>
      <w:r w:rsidR="009F44C7" w:rsidRPr="0072359A">
        <w:t>.</w:t>
      </w:r>
    </w:p>
    <w:p w14:paraId="3E93DB97" w14:textId="495C177B" w:rsidR="00564C23" w:rsidRDefault="00564C23" w:rsidP="00174045"/>
    <w:p w14:paraId="5AAAAF83" w14:textId="6F83371B" w:rsidR="00564C23" w:rsidRPr="00192A17" w:rsidRDefault="00564C23" w:rsidP="00564C23">
      <w:pPr>
        <w:rPr>
          <w:i/>
          <w:iCs/>
        </w:rPr>
      </w:pPr>
      <w:r>
        <w:rPr>
          <w:i/>
          <w:iCs/>
        </w:rPr>
        <w:t xml:space="preserve"> N</w:t>
      </w:r>
      <w:r w:rsidRPr="00192A17">
        <w:rPr>
          <w:i/>
          <w:iCs/>
        </w:rPr>
        <w:t>ote: CASA can no longer offer the option to upload files because of the potential risk of malware.</w:t>
      </w:r>
    </w:p>
    <w:p w14:paraId="514802E5" w14:textId="7DB0CBD6" w:rsidR="00827DA7" w:rsidRDefault="00827DA7">
      <w:pPr>
        <w:rPr>
          <w:b/>
          <w:bCs/>
          <w:sz w:val="24"/>
          <w:szCs w:val="24"/>
        </w:rPr>
      </w:pPr>
    </w:p>
    <w:p w14:paraId="3AB98ADC" w14:textId="776DB923" w:rsidR="00827DA7" w:rsidRPr="000964E7" w:rsidRDefault="00827DA7" w:rsidP="000964E7">
      <w:pPr>
        <w:rPr>
          <w:b/>
          <w:bCs/>
          <w:color w:val="000000"/>
          <w:lang w:val="en"/>
        </w:rPr>
      </w:pPr>
      <w:r w:rsidRPr="000964E7">
        <w:rPr>
          <w:b/>
          <w:bCs/>
          <w:color w:val="000000"/>
          <w:lang w:val="en"/>
        </w:rPr>
        <w:t xml:space="preserve">What happens next </w:t>
      </w:r>
    </w:p>
    <w:p w14:paraId="7B10DC61" w14:textId="77777777" w:rsidR="00827DA7" w:rsidRPr="0028775A" w:rsidRDefault="00827DA7" w:rsidP="0028775A"/>
    <w:p w14:paraId="50E379DC" w14:textId="1E7C6D89" w:rsidR="00827DA7" w:rsidRDefault="00827DA7" w:rsidP="0028775A">
      <w:r w:rsidRPr="00AB3C9B">
        <w:t xml:space="preserve">Once the consultation has closed, we will register and review each submission received through the online response form. </w:t>
      </w:r>
      <w:r w:rsidR="00242555" w:rsidRPr="00AB3C9B">
        <w:t>We will make all submissions publicly available on the Consultation Hub, unless</w:t>
      </w:r>
      <w:r w:rsidR="00717DC1" w:rsidRPr="00AB3C9B">
        <w:t xml:space="preserve"> you request that your submission remain </w:t>
      </w:r>
      <w:r w:rsidR="00242555" w:rsidRPr="00AB3C9B">
        <w:t>confidential.</w:t>
      </w:r>
      <w:r w:rsidRPr="00AB3C9B">
        <w:t xml:space="preserve"> We will also publish a </w:t>
      </w:r>
      <w:r w:rsidR="00717DC1" w:rsidRPr="00AB3C9B">
        <w:t>S</w:t>
      </w:r>
      <w:r w:rsidRPr="00AB3C9B">
        <w:t xml:space="preserve">ummary of </w:t>
      </w:r>
      <w:r w:rsidR="00717DC1" w:rsidRPr="00AB3C9B">
        <w:t>C</w:t>
      </w:r>
      <w:r w:rsidRPr="00AB3C9B">
        <w:t>onsultation which summarises the feedback received.</w:t>
      </w:r>
    </w:p>
    <w:p w14:paraId="2682DEE3" w14:textId="05AD7433" w:rsidR="00AB3C9B" w:rsidRDefault="00AB3C9B" w:rsidP="0028775A"/>
    <w:p w14:paraId="6A4F71D0" w14:textId="55CCCA8A" w:rsidR="00AB3C9B" w:rsidRPr="000F6455" w:rsidRDefault="00AB3C9B" w:rsidP="0028775A">
      <w:pPr>
        <w:rPr>
          <w:b/>
          <w:bCs/>
        </w:rPr>
      </w:pPr>
      <w:r w:rsidRPr="000F6455">
        <w:rPr>
          <w:b/>
          <w:bCs/>
        </w:rPr>
        <w:t>Additional information</w:t>
      </w:r>
    </w:p>
    <w:p w14:paraId="41C6DA3E" w14:textId="77777777" w:rsidR="00827DA7" w:rsidRPr="00294B6A" w:rsidRDefault="00827DA7" w:rsidP="00827DA7">
      <w:pPr>
        <w:rPr>
          <w:color w:val="FF0000"/>
          <w:sz w:val="20"/>
        </w:rPr>
      </w:pPr>
    </w:p>
    <w:p w14:paraId="04AF56E4" w14:textId="77777777" w:rsidR="00827DA7" w:rsidRPr="00DD2853" w:rsidRDefault="00827DA7" w:rsidP="00827DA7">
      <w:pPr>
        <w:rPr>
          <w:sz w:val="24"/>
        </w:rPr>
      </w:pPr>
      <w:r w:rsidRPr="00DD2853">
        <w:rPr>
          <w:sz w:val="24"/>
        </w:rPr>
        <w:t xml:space="preserve">Information about how we consult and how to make a confidential submission is available on the </w:t>
      </w:r>
      <w:r w:rsidRPr="00DD2853">
        <w:rPr>
          <w:b/>
          <w:sz w:val="24"/>
        </w:rPr>
        <w:t xml:space="preserve">CASA website </w:t>
      </w:r>
      <w:hyperlink r:id="rId8">
        <w:r w:rsidRPr="00DD2853">
          <w:rPr>
            <w:i/>
            <w:sz w:val="24"/>
          </w:rPr>
          <w:t>&lt;https://www.casa.gov.au/rules-and-regulations/landing-</w:t>
        </w:r>
      </w:hyperlink>
      <w:r w:rsidRPr="00DD2853">
        <w:rPr>
          <w:i/>
          <w:sz w:val="24"/>
        </w:rPr>
        <w:t xml:space="preserve"> page/consultation-process&gt; </w:t>
      </w:r>
      <w:r w:rsidRPr="00DD2853">
        <w:rPr>
          <w:sz w:val="24"/>
        </w:rPr>
        <w:t>.</w:t>
      </w:r>
    </w:p>
    <w:p w14:paraId="55A51E8D" w14:textId="77777777" w:rsidR="00827DA7" w:rsidRPr="00DD2853" w:rsidRDefault="00827DA7" w:rsidP="00827DA7">
      <w:pPr>
        <w:rPr>
          <w:sz w:val="21"/>
        </w:rPr>
      </w:pPr>
    </w:p>
    <w:p w14:paraId="3A91EA21" w14:textId="6BBDC2B6" w:rsidR="00827DA7" w:rsidRDefault="00827DA7" w:rsidP="00827DA7">
      <w:pPr>
        <w:rPr>
          <w:sz w:val="24"/>
        </w:rPr>
      </w:pPr>
      <w:r w:rsidRPr="00DD2853">
        <w:rPr>
          <w:sz w:val="24"/>
        </w:rPr>
        <w:t xml:space="preserve">To be notified of any future consultations, you can subscribe to our </w:t>
      </w:r>
      <w:r w:rsidRPr="00DD2853">
        <w:rPr>
          <w:b/>
          <w:sz w:val="24"/>
        </w:rPr>
        <w:t xml:space="preserve">consultation and rulemaking mailing list </w:t>
      </w:r>
      <w:r w:rsidRPr="00DD2853">
        <w:rPr>
          <w:i/>
          <w:sz w:val="24"/>
        </w:rPr>
        <w:t>&lt;https://mailinglist.casa.gov.au/?p=subscribe&amp;id=3&gt;</w:t>
      </w:r>
      <w:r w:rsidRPr="00DD2853">
        <w:rPr>
          <w:sz w:val="24"/>
        </w:rPr>
        <w:t>.</w:t>
      </w:r>
    </w:p>
    <w:p w14:paraId="69E3A964" w14:textId="5DE6431C" w:rsidR="000964E7" w:rsidRDefault="000964E7" w:rsidP="00827DA7">
      <w:pPr>
        <w:rPr>
          <w:sz w:val="24"/>
        </w:rPr>
      </w:pPr>
    </w:p>
    <w:p w14:paraId="0ACFC4D7" w14:textId="77777777" w:rsidR="00827DA7" w:rsidRDefault="00827DA7" w:rsidP="00827DA7">
      <w:pPr>
        <w:pStyle w:val="BodyText"/>
        <w:spacing w:before="7"/>
        <w:rPr>
          <w:sz w:val="34"/>
        </w:rPr>
      </w:pPr>
    </w:p>
    <w:p w14:paraId="2EB692AC" w14:textId="04EA9A9A" w:rsidR="00827DA7" w:rsidRDefault="00827DA7">
      <w:pPr>
        <w:spacing w:line="348" w:lineRule="auto"/>
        <w:rPr>
          <w:sz w:val="24"/>
        </w:rPr>
        <w:sectPr w:rsidR="00827DA7">
          <w:headerReference w:type="default" r:id="rId9"/>
          <w:footerReference w:type="default" r:id="rId10"/>
          <w:pgSz w:w="11910" w:h="16840"/>
          <w:pgMar w:top="980" w:right="1100" w:bottom="280" w:left="1080" w:header="0" w:footer="83" w:gutter="0"/>
          <w:cols w:space="720"/>
        </w:sectPr>
      </w:pPr>
    </w:p>
    <w:p w14:paraId="3D4576DA" w14:textId="02A2E016" w:rsidR="0070160A" w:rsidRPr="0062201E" w:rsidRDefault="00347A69" w:rsidP="0070160A">
      <w:pPr>
        <w:widowControl/>
        <w:shd w:val="clear" w:color="auto" w:fill="FFFFFF"/>
        <w:autoSpaceDE/>
        <w:autoSpaceDN/>
        <w:spacing w:before="588" w:after="285"/>
        <w:outlineLvl w:val="2"/>
        <w:rPr>
          <w:rFonts w:eastAsia="Times New Roman"/>
          <w:b/>
          <w:color w:val="000000"/>
          <w:sz w:val="28"/>
          <w:szCs w:val="28"/>
          <w:lang w:val="en" w:eastAsia="en-AU"/>
        </w:rPr>
      </w:pPr>
      <w:bookmarkStart w:id="7" w:name="_Hlk2172166"/>
      <w:r w:rsidRPr="0062201E">
        <w:rPr>
          <w:rFonts w:eastAsia="Times New Roman"/>
          <w:b/>
          <w:color w:val="000000"/>
          <w:sz w:val="28"/>
          <w:szCs w:val="28"/>
          <w:lang w:val="en" w:eastAsia="en-AU"/>
        </w:rPr>
        <w:lastRenderedPageBreak/>
        <w:t xml:space="preserve">Page: </w:t>
      </w:r>
      <w:r w:rsidR="000F6455">
        <w:rPr>
          <w:rFonts w:eastAsia="Times New Roman"/>
          <w:b/>
          <w:color w:val="000000"/>
          <w:sz w:val="28"/>
          <w:szCs w:val="28"/>
          <w:lang w:val="en" w:eastAsia="en-AU"/>
        </w:rPr>
        <w:t>Contents</w:t>
      </w:r>
    </w:p>
    <w:p w14:paraId="01B00308" w14:textId="54D45C88" w:rsidR="009440FE" w:rsidRDefault="00F07E78" w:rsidP="0070160A">
      <w:pPr>
        <w:widowControl/>
        <w:shd w:val="clear" w:color="auto" w:fill="FFFFFF"/>
        <w:autoSpaceDE/>
        <w:autoSpaceDN/>
        <w:spacing w:after="392"/>
        <w:rPr>
          <w:rFonts w:eastAsia="Times New Roman"/>
          <w:lang w:val="en" w:eastAsia="en-AU"/>
        </w:rPr>
      </w:pPr>
      <w:r w:rsidRPr="00F07E78">
        <w:rPr>
          <w:rFonts w:eastAsia="Times New Roman"/>
          <w:lang w:val="en" w:eastAsia="en-AU"/>
        </w:rPr>
        <w:t>This consultation is seeking feedback on the proposed standards and requirements for ADS-B technology useable for aircraft operated under the VFR and on the associated consequential or house-keeping amendments.</w:t>
      </w:r>
      <w:r w:rsidR="00CB46F5" w:rsidRPr="00F07E78">
        <w:rPr>
          <w:rFonts w:eastAsia="Times New Roman"/>
          <w:lang w:val="en" w:eastAsia="en-AU"/>
        </w:rPr>
        <w:t xml:space="preserve"> </w:t>
      </w:r>
    </w:p>
    <w:p w14:paraId="2BF484D6" w14:textId="67432C87" w:rsidR="00E22984" w:rsidRPr="00F07E78" w:rsidRDefault="00E22984" w:rsidP="0070160A">
      <w:pPr>
        <w:widowControl/>
        <w:shd w:val="clear" w:color="auto" w:fill="FFFFFF"/>
        <w:autoSpaceDE/>
        <w:autoSpaceDN/>
        <w:spacing w:after="392"/>
        <w:rPr>
          <w:rFonts w:eastAsia="Times New Roman"/>
          <w:lang w:val="en" w:eastAsia="en-AU"/>
        </w:rPr>
      </w:pPr>
      <w:r w:rsidRPr="000F6455">
        <w:rPr>
          <w:rFonts w:eastAsia="Times New Roman"/>
          <w:lang w:val="en" w:eastAsia="en-AU"/>
        </w:rPr>
        <w:t xml:space="preserve">The survey has been designed to give you the option to provide feedback on the survey in its entirety or to provide feedback on the policy areas </w:t>
      </w:r>
      <w:r>
        <w:rPr>
          <w:rFonts w:eastAsia="Times New Roman"/>
          <w:lang w:val="en" w:eastAsia="en-AU"/>
        </w:rPr>
        <w:t xml:space="preserve">of interest to </w:t>
      </w:r>
      <w:r w:rsidRPr="000F6455">
        <w:rPr>
          <w:rFonts w:eastAsia="Times New Roman"/>
          <w:lang w:val="en" w:eastAsia="en-AU"/>
        </w:rPr>
        <w:t>you.</w:t>
      </w:r>
    </w:p>
    <w:p w14:paraId="132A16F2" w14:textId="2AE73E76" w:rsidR="009440FE" w:rsidRPr="009440FE" w:rsidRDefault="009440FE" w:rsidP="009440FE">
      <w:pPr>
        <w:widowControl/>
        <w:shd w:val="clear" w:color="auto" w:fill="FFFFFF"/>
        <w:autoSpaceDE/>
        <w:autoSpaceDN/>
        <w:spacing w:after="120"/>
        <w:rPr>
          <w:rFonts w:eastAsia="Times New Roman"/>
          <w:b/>
          <w:color w:val="000000"/>
          <w:sz w:val="24"/>
          <w:szCs w:val="24"/>
          <w:lang w:val="en" w:eastAsia="en-AU"/>
        </w:rPr>
      </w:pPr>
      <w:r w:rsidRPr="009440FE">
        <w:rPr>
          <w:rFonts w:eastAsia="Times New Roman"/>
          <w:b/>
          <w:color w:val="000000"/>
          <w:sz w:val="24"/>
          <w:szCs w:val="24"/>
          <w:lang w:val="en" w:eastAsia="en-AU"/>
        </w:rPr>
        <w:t>General comments</w:t>
      </w:r>
    </w:p>
    <w:p w14:paraId="64169623" w14:textId="176F14BE" w:rsidR="009440FE" w:rsidRPr="009440FE" w:rsidRDefault="00B664D7" w:rsidP="009440FE">
      <w:pPr>
        <w:widowControl/>
        <w:shd w:val="clear" w:color="auto" w:fill="FFFFFF"/>
        <w:autoSpaceDE/>
        <w:autoSpaceDN/>
        <w:spacing w:after="120"/>
        <w:rPr>
          <w:lang w:val="en"/>
        </w:rPr>
      </w:pPr>
      <w:r w:rsidRPr="009440FE">
        <w:rPr>
          <w:lang w:val="en"/>
        </w:rPr>
        <w:t>The last page of this consultation</w:t>
      </w:r>
      <w:r w:rsidR="009440FE" w:rsidRPr="009440FE">
        <w:rPr>
          <w:lang w:val="en"/>
        </w:rPr>
        <w:t xml:space="preserve"> is a </w:t>
      </w:r>
      <w:r w:rsidR="009440FE" w:rsidRPr="009440FE">
        <w:rPr>
          <w:rStyle w:val="Emphasis"/>
          <w:lang w:val="en"/>
        </w:rPr>
        <w:t xml:space="preserve">General comments </w:t>
      </w:r>
      <w:r w:rsidR="009440FE" w:rsidRPr="009440FE">
        <w:rPr>
          <w:lang w:val="en"/>
        </w:rPr>
        <w:t xml:space="preserve">page, where you can make additional comments on the proposed changes. </w:t>
      </w:r>
    </w:p>
    <w:p w14:paraId="0F3C82CA" w14:textId="17A8CD42" w:rsidR="00564C23" w:rsidRPr="00192A17" w:rsidRDefault="00564C23" w:rsidP="00564C23">
      <w:pPr>
        <w:rPr>
          <w:i/>
          <w:iCs/>
        </w:rPr>
      </w:pPr>
      <w:r>
        <w:rPr>
          <w:i/>
          <w:iCs/>
        </w:rPr>
        <w:t>N</w:t>
      </w:r>
      <w:r w:rsidRPr="00192A17">
        <w:rPr>
          <w:i/>
          <w:iCs/>
        </w:rPr>
        <w:t>ote: CASA can no longer offer the option to upload files because of the potential risk of malware.</w:t>
      </w:r>
    </w:p>
    <w:p w14:paraId="1A60083B" w14:textId="77777777" w:rsidR="00564C23" w:rsidRDefault="00564C23" w:rsidP="0070160A">
      <w:pPr>
        <w:widowControl/>
        <w:shd w:val="clear" w:color="auto" w:fill="FFFFFF"/>
        <w:autoSpaceDE/>
        <w:autoSpaceDN/>
        <w:spacing w:after="392"/>
        <w:rPr>
          <w:rFonts w:eastAsia="Times New Roman"/>
          <w:color w:val="000000"/>
          <w:sz w:val="24"/>
          <w:szCs w:val="24"/>
          <w:lang w:val="en" w:eastAsia="en-AU"/>
        </w:rPr>
      </w:pPr>
    </w:p>
    <w:p w14:paraId="298D06FD" w14:textId="79610740" w:rsidR="0070160A" w:rsidRPr="00347A69" w:rsidRDefault="0070160A" w:rsidP="0070160A">
      <w:pPr>
        <w:widowControl/>
        <w:shd w:val="clear" w:color="auto" w:fill="FFFFFF"/>
        <w:autoSpaceDE/>
        <w:autoSpaceDN/>
        <w:spacing w:after="392"/>
        <w:rPr>
          <w:rFonts w:eastAsia="Times New Roman"/>
          <w:color w:val="000000"/>
          <w:sz w:val="24"/>
          <w:szCs w:val="24"/>
          <w:lang w:val="en" w:eastAsia="en-AU"/>
        </w:rPr>
      </w:pPr>
      <w:r w:rsidRPr="00347A69">
        <w:rPr>
          <w:rFonts w:eastAsia="Times New Roman"/>
          <w:color w:val="000000"/>
          <w:sz w:val="24"/>
          <w:szCs w:val="24"/>
          <w:lang w:val="en" w:eastAsia="en-AU"/>
        </w:rPr>
        <w:t>We will ask you for:</w:t>
      </w:r>
    </w:p>
    <w:p w14:paraId="2251D235" w14:textId="77777777" w:rsidR="0070160A" w:rsidRPr="00347A69" w:rsidRDefault="0070160A" w:rsidP="001509C5">
      <w:pPr>
        <w:widowControl/>
        <w:numPr>
          <w:ilvl w:val="0"/>
          <w:numId w:val="42"/>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347A69">
        <w:rPr>
          <w:rFonts w:eastAsia="Times New Roman"/>
          <w:b/>
          <w:bCs/>
          <w:color w:val="000000"/>
          <w:sz w:val="24"/>
          <w:szCs w:val="24"/>
          <w:lang w:val="en" w:eastAsia="en-AU"/>
        </w:rPr>
        <w:t>personal information</w:t>
      </w:r>
      <w:r w:rsidRPr="00347A69">
        <w:rPr>
          <w:rFonts w:eastAsia="Times New Roman"/>
          <w:color w:val="000000"/>
          <w:sz w:val="24"/>
          <w:szCs w:val="24"/>
          <w:lang w:val="en" w:eastAsia="en-AU"/>
        </w:rPr>
        <w:t>, such as your name, any organisation you represent, and your email address</w:t>
      </w:r>
    </w:p>
    <w:p w14:paraId="37F9FADE" w14:textId="77777777" w:rsidR="0070160A" w:rsidRPr="00347A69" w:rsidRDefault="0070160A" w:rsidP="001509C5">
      <w:pPr>
        <w:widowControl/>
        <w:numPr>
          <w:ilvl w:val="0"/>
          <w:numId w:val="4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consent </w:t>
      </w:r>
      <w:r w:rsidRPr="00347A69">
        <w:rPr>
          <w:rFonts w:eastAsia="Times New Roman"/>
          <w:bCs/>
          <w:color w:val="000000"/>
          <w:sz w:val="24"/>
          <w:szCs w:val="24"/>
          <w:lang w:val="en" w:eastAsia="en-AU"/>
        </w:rPr>
        <w:t>to publish your submission</w:t>
      </w:r>
    </w:p>
    <w:p w14:paraId="0C19F8A8" w14:textId="77777777" w:rsidR="0070160A" w:rsidRPr="00347A69" w:rsidRDefault="0070160A" w:rsidP="001509C5">
      <w:pPr>
        <w:widowControl/>
        <w:numPr>
          <w:ilvl w:val="0"/>
          <w:numId w:val="4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responses </w:t>
      </w:r>
      <w:r w:rsidRPr="00347A69">
        <w:rPr>
          <w:rFonts w:eastAsia="Times New Roman"/>
          <w:bCs/>
          <w:color w:val="000000"/>
          <w:sz w:val="24"/>
          <w:szCs w:val="24"/>
          <w:lang w:val="en" w:eastAsia="en-AU"/>
        </w:rPr>
        <w:t>to the proposed changes in the regulations</w:t>
      </w:r>
    </w:p>
    <w:p w14:paraId="5B650EFC" w14:textId="77777777" w:rsidR="0070160A" w:rsidRPr="00347A69" w:rsidRDefault="0070160A" w:rsidP="001509C5">
      <w:pPr>
        <w:widowControl/>
        <w:numPr>
          <w:ilvl w:val="0"/>
          <w:numId w:val="4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any comments </w:t>
      </w:r>
      <w:r w:rsidRPr="00347A69">
        <w:rPr>
          <w:rFonts w:eastAsia="Times New Roman"/>
          <w:bCs/>
          <w:color w:val="000000"/>
          <w:sz w:val="24"/>
          <w:szCs w:val="24"/>
          <w:lang w:val="en" w:eastAsia="en-AU"/>
        </w:rPr>
        <w:t>you may want to provide</w:t>
      </w:r>
    </w:p>
    <w:p w14:paraId="4EFCBE1A" w14:textId="77777777" w:rsidR="0070160A" w:rsidRPr="00347A69" w:rsidRDefault="0070160A" w:rsidP="001509C5">
      <w:pPr>
        <w:widowControl/>
        <w:numPr>
          <w:ilvl w:val="0"/>
          <w:numId w:val="4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demographic information </w:t>
      </w:r>
      <w:r w:rsidRPr="00347A69">
        <w:rPr>
          <w:rFonts w:eastAsia="Times New Roman"/>
          <w:bCs/>
          <w:color w:val="000000"/>
          <w:sz w:val="24"/>
          <w:szCs w:val="24"/>
          <w:lang w:val="en" w:eastAsia="en-AU"/>
        </w:rPr>
        <w:t>to help us understand your interest in the regulations</w:t>
      </w:r>
    </w:p>
    <w:p w14:paraId="49DFA2F8" w14:textId="155C8CE5" w:rsidR="0070160A" w:rsidRPr="00347A69" w:rsidRDefault="0070160A" w:rsidP="0070160A">
      <w:pPr>
        <w:widowControl/>
        <w:shd w:val="clear" w:color="auto" w:fill="FFFFFF"/>
        <w:autoSpaceDE/>
        <w:autoSpaceDN/>
        <w:spacing w:after="392"/>
        <w:rPr>
          <w:rFonts w:eastAsia="Times New Roman"/>
          <w:color w:val="000000"/>
          <w:sz w:val="24"/>
          <w:szCs w:val="24"/>
          <w:lang w:val="en" w:eastAsia="en-AU"/>
        </w:rPr>
      </w:pPr>
      <w:r w:rsidRPr="00347A69">
        <w:rPr>
          <w:rFonts w:eastAsia="Times New Roman"/>
          <w:color w:val="000000"/>
          <w:sz w:val="24"/>
          <w:szCs w:val="24"/>
          <w:lang w:val="en" w:eastAsia="en-AU"/>
        </w:rPr>
        <w:t xml:space="preserve">Our </w:t>
      </w:r>
      <w:r w:rsidRPr="00D35265">
        <w:rPr>
          <w:rFonts w:eastAsia="Times New Roman"/>
          <w:b/>
          <w:color w:val="000000"/>
          <w:sz w:val="24"/>
          <w:szCs w:val="24"/>
          <w:lang w:val="en" w:eastAsia="en-AU"/>
        </w:rPr>
        <w:t>website</w:t>
      </w:r>
      <w:hyperlink r:id="rId11">
        <w:r w:rsidR="00BB1C8B" w:rsidRPr="00DD2853">
          <w:rPr>
            <w:i/>
            <w:sz w:val="24"/>
          </w:rPr>
          <w:t>&lt;https://www.casa.gov.au/rules-and-regulations/landing-</w:t>
        </w:r>
      </w:hyperlink>
      <w:r w:rsidR="00BB1C8B" w:rsidRPr="00DD2853">
        <w:rPr>
          <w:i/>
          <w:sz w:val="24"/>
        </w:rPr>
        <w:t xml:space="preserve"> page/consultation-process&gt; </w:t>
      </w:r>
      <w:r w:rsidRPr="00347A69">
        <w:rPr>
          <w:rFonts w:eastAsia="Times New Roman"/>
          <w:color w:val="000000"/>
          <w:sz w:val="24"/>
          <w:szCs w:val="24"/>
          <w:lang w:val="en" w:eastAsia="en-AU"/>
        </w:rPr>
        <w:t xml:space="preserve"> contains more information on making a submission and what we do with your feedback.</w:t>
      </w:r>
    </w:p>
    <w:bookmarkEnd w:id="7"/>
    <w:p w14:paraId="5A3A088F" w14:textId="77777777" w:rsidR="0070160A" w:rsidRDefault="0070160A">
      <w:pPr>
        <w:rPr>
          <w:b/>
          <w:sz w:val="33"/>
          <w:szCs w:val="33"/>
        </w:rPr>
      </w:pPr>
      <w:r>
        <w:rPr>
          <w:b/>
        </w:rPr>
        <w:br w:type="page"/>
      </w:r>
    </w:p>
    <w:p w14:paraId="6322E1CE" w14:textId="198A4E94" w:rsidR="00182209" w:rsidRPr="0088391E" w:rsidRDefault="00294B6A">
      <w:pPr>
        <w:pStyle w:val="Heading1"/>
        <w:spacing w:before="232"/>
        <w:rPr>
          <w:bCs/>
          <w:color w:val="365F91" w:themeColor="accent1" w:themeShade="BF"/>
        </w:rPr>
      </w:pPr>
      <w:bookmarkStart w:id="8" w:name="_Hlk2173730"/>
      <w:r w:rsidRPr="0088391E">
        <w:rPr>
          <w:bCs/>
          <w:color w:val="365F91" w:themeColor="accent1" w:themeShade="BF"/>
        </w:rPr>
        <w:lastRenderedPageBreak/>
        <w:t xml:space="preserve">Page 1: </w:t>
      </w:r>
      <w:r w:rsidR="00362D5D" w:rsidRPr="0088391E">
        <w:rPr>
          <w:bCs/>
          <w:color w:val="365F91" w:themeColor="accent1" w:themeShade="BF"/>
        </w:rPr>
        <w:t>Personal information</w:t>
      </w:r>
      <w:r w:rsidR="00955734" w:rsidRPr="0088391E">
        <w:rPr>
          <w:bCs/>
          <w:color w:val="365F91" w:themeColor="accent1" w:themeShade="BF"/>
        </w:rPr>
        <w:t xml:space="preserve"> </w:t>
      </w:r>
    </w:p>
    <w:p w14:paraId="4C3D9345" w14:textId="77777777" w:rsidR="00182209" w:rsidRDefault="00182209">
      <w:pPr>
        <w:pStyle w:val="BodyText"/>
        <w:spacing w:before="2"/>
      </w:pPr>
    </w:p>
    <w:p w14:paraId="7147AC6F" w14:textId="77777777" w:rsidR="00182209" w:rsidRDefault="00362D5D">
      <w:pPr>
        <w:pStyle w:val="Heading2"/>
        <w:spacing w:before="89"/>
      </w:pPr>
      <w:r>
        <w:t>First name</w:t>
      </w:r>
    </w:p>
    <w:p w14:paraId="65AF0D84" w14:textId="77777777" w:rsidR="00182209" w:rsidRDefault="00362D5D">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542"/>
      </w:tblGrid>
      <w:tr w:rsidR="00EE21A5" w14:paraId="17264AB1" w14:textId="77777777" w:rsidTr="00EE21A5">
        <w:tc>
          <w:tcPr>
            <w:tcW w:w="9946" w:type="dxa"/>
          </w:tcPr>
          <w:p w14:paraId="07A67013" w14:textId="77777777" w:rsidR="00EE21A5" w:rsidRDefault="00EE21A5">
            <w:pPr>
              <w:pStyle w:val="BodyText"/>
              <w:spacing w:before="127"/>
            </w:pPr>
          </w:p>
        </w:tc>
      </w:tr>
    </w:tbl>
    <w:p w14:paraId="330C2E36" w14:textId="77777777" w:rsidR="00EE21A5" w:rsidRDefault="00EE21A5">
      <w:pPr>
        <w:pStyle w:val="BodyText"/>
        <w:spacing w:before="127"/>
        <w:ind w:left="178"/>
      </w:pPr>
    </w:p>
    <w:p w14:paraId="75559326" w14:textId="77777777" w:rsidR="00182209" w:rsidRDefault="00362D5D">
      <w:pPr>
        <w:pStyle w:val="Heading2"/>
      </w:pPr>
      <w:r>
        <w:t>Last name</w:t>
      </w:r>
    </w:p>
    <w:p w14:paraId="6EFB0838" w14:textId="77777777" w:rsidR="00182209" w:rsidRDefault="00362D5D">
      <w:pPr>
        <w:pStyle w:val="BodyText"/>
        <w:spacing w:before="128"/>
        <w:ind w:left="178"/>
      </w:pPr>
      <w:r>
        <w:t>(Required)</w:t>
      </w:r>
    </w:p>
    <w:tbl>
      <w:tblPr>
        <w:tblStyle w:val="TableGrid"/>
        <w:tblW w:w="0" w:type="auto"/>
        <w:tblInd w:w="178" w:type="dxa"/>
        <w:tblLook w:val="04A0" w:firstRow="1" w:lastRow="0" w:firstColumn="1" w:lastColumn="0" w:noHBand="0" w:noVBand="1"/>
      </w:tblPr>
      <w:tblGrid>
        <w:gridCol w:w="9542"/>
      </w:tblGrid>
      <w:tr w:rsidR="00EE21A5" w14:paraId="0F55E1E2" w14:textId="77777777" w:rsidTr="00EE21A5">
        <w:tc>
          <w:tcPr>
            <w:tcW w:w="9946" w:type="dxa"/>
          </w:tcPr>
          <w:p w14:paraId="2F775072" w14:textId="77777777" w:rsidR="00EE21A5" w:rsidRDefault="00EE21A5">
            <w:pPr>
              <w:pStyle w:val="BodyText"/>
              <w:spacing w:before="128"/>
            </w:pPr>
          </w:p>
        </w:tc>
      </w:tr>
    </w:tbl>
    <w:p w14:paraId="6CC764FA" w14:textId="77777777" w:rsidR="00182209" w:rsidRDefault="00182209">
      <w:pPr>
        <w:pStyle w:val="BodyText"/>
        <w:rPr>
          <w:sz w:val="20"/>
        </w:rPr>
      </w:pPr>
    </w:p>
    <w:p w14:paraId="3879CEC5" w14:textId="77777777" w:rsidR="00182209" w:rsidRDefault="00362D5D">
      <w:pPr>
        <w:pStyle w:val="Heading2"/>
        <w:spacing w:before="89"/>
      </w:pPr>
      <w:r>
        <w:t>Email address</w:t>
      </w:r>
    </w:p>
    <w:p w14:paraId="33FE3076" w14:textId="2A74E2B9" w:rsidR="00182209" w:rsidRDefault="00362D5D">
      <w:pPr>
        <w:pStyle w:val="BodyText"/>
        <w:spacing w:before="128" w:line="333" w:lineRule="auto"/>
        <w:ind w:left="148" w:right="237"/>
      </w:pPr>
      <w:r>
        <w:t>If you enter your email address</w:t>
      </w:r>
      <w:r w:rsidR="00E76BFD">
        <w:t>,</w:t>
      </w:r>
      <w:r>
        <w:t xml:space="preserve"> you will automatically receive an acknowledgement email when you submit your response.</w:t>
      </w:r>
    </w:p>
    <w:p w14:paraId="3995F0FD" w14:textId="77777777" w:rsidR="00182209" w:rsidRDefault="00362D5D" w:rsidP="00236907">
      <w:pPr>
        <w:pStyle w:val="Heading2"/>
      </w:pPr>
      <w:r>
        <w:t>Email</w:t>
      </w:r>
    </w:p>
    <w:tbl>
      <w:tblPr>
        <w:tblStyle w:val="TableGrid"/>
        <w:tblW w:w="0" w:type="auto"/>
        <w:tblInd w:w="250" w:type="dxa"/>
        <w:tblLook w:val="04A0" w:firstRow="1" w:lastRow="0" w:firstColumn="1" w:lastColumn="0" w:noHBand="0" w:noVBand="1"/>
      </w:tblPr>
      <w:tblGrid>
        <w:gridCol w:w="9470"/>
      </w:tblGrid>
      <w:tr w:rsidR="00EE21A5" w14:paraId="7EE8D93F" w14:textId="77777777" w:rsidTr="00236907">
        <w:tc>
          <w:tcPr>
            <w:tcW w:w="9696" w:type="dxa"/>
          </w:tcPr>
          <w:p w14:paraId="484AF6BF" w14:textId="77777777" w:rsidR="00EE21A5" w:rsidRPr="00236907" w:rsidRDefault="00EE21A5" w:rsidP="00236907">
            <w:pPr>
              <w:pStyle w:val="BodyText"/>
              <w:spacing w:before="128"/>
            </w:pPr>
          </w:p>
        </w:tc>
      </w:tr>
    </w:tbl>
    <w:p w14:paraId="45E33A40" w14:textId="77777777" w:rsidR="00182209" w:rsidRDefault="00182209">
      <w:pPr>
        <w:pStyle w:val="BodyText"/>
        <w:rPr>
          <w:sz w:val="20"/>
        </w:rPr>
      </w:pPr>
    </w:p>
    <w:p w14:paraId="393E8689" w14:textId="77777777" w:rsidR="00182209" w:rsidRDefault="00362D5D">
      <w:pPr>
        <w:pStyle w:val="Heading2"/>
        <w:spacing w:before="89"/>
      </w:pPr>
      <w:r>
        <w:t>Do your views officially represent those of an organisation?</w:t>
      </w:r>
    </w:p>
    <w:p w14:paraId="2EBC1514" w14:textId="77777777" w:rsidR="00182209" w:rsidRDefault="00362D5D">
      <w:pPr>
        <w:pStyle w:val="BodyText"/>
        <w:spacing w:before="127"/>
        <w:ind w:left="208"/>
      </w:pPr>
      <w:r>
        <w:t>(Required)</w:t>
      </w:r>
    </w:p>
    <w:p w14:paraId="00817BE8" w14:textId="77777777" w:rsidR="00182209" w:rsidRDefault="00362D5D">
      <w:pPr>
        <w:spacing w:before="216"/>
        <w:ind w:left="178"/>
        <w:rPr>
          <w:i/>
          <w:sz w:val="19"/>
        </w:rPr>
      </w:pPr>
      <w:r>
        <w:rPr>
          <w:i/>
          <w:color w:val="888888"/>
          <w:sz w:val="19"/>
        </w:rPr>
        <w:t>Please select only one item</w:t>
      </w:r>
    </w:p>
    <w:p w14:paraId="0B774FFF" w14:textId="7701A6B1" w:rsidR="00DB34D6" w:rsidRPr="00815A20" w:rsidRDefault="00813353" w:rsidP="00C7460D">
      <w:pPr>
        <w:ind w:left="540"/>
        <w:rPr>
          <w:rFonts w:ascii="Calibri" w:eastAsiaTheme="minorHAnsi" w:hAnsi="Calibri" w:cs="Calibri"/>
          <w:sz w:val="28"/>
          <w:szCs w:val="28"/>
        </w:rPr>
      </w:pPr>
      <w:sdt>
        <w:sdtPr>
          <w:rPr>
            <w:sz w:val="28"/>
            <w:szCs w:val="28"/>
          </w:rPr>
          <w:id w:val="-1608651798"/>
          <w14:checkbox>
            <w14:checked w14:val="0"/>
            <w14:checkedState w14:val="2612" w14:font="MS Gothic"/>
            <w14:uncheckedState w14:val="2610" w14:font="MS Gothic"/>
          </w14:checkbox>
        </w:sdtPr>
        <w:sdtEndPr/>
        <w:sdtContent>
          <w:r w:rsidR="00C7460D" w:rsidRPr="00815A20">
            <w:rPr>
              <w:rFonts w:ascii="MS Gothic" w:eastAsia="MS Gothic" w:hAnsi="MS Gothic" w:hint="eastAsia"/>
              <w:sz w:val="28"/>
              <w:szCs w:val="28"/>
            </w:rPr>
            <w:t>☐</w:t>
          </w:r>
        </w:sdtContent>
      </w:sdt>
      <w:r w:rsidR="00C7460D" w:rsidRPr="00815A20">
        <w:rPr>
          <w:sz w:val="28"/>
          <w:szCs w:val="28"/>
        </w:rPr>
        <w:t xml:space="preserve"> </w:t>
      </w:r>
      <w:r w:rsidR="00DB34D6" w:rsidRPr="00815A20">
        <w:rPr>
          <w:sz w:val="28"/>
          <w:szCs w:val="28"/>
        </w:rPr>
        <w:t>Yes, I am authorised to submit feedback on behalf of an organisation</w:t>
      </w:r>
    </w:p>
    <w:p w14:paraId="3782467E" w14:textId="21014FC0" w:rsidR="00182209" w:rsidRPr="00815A20" w:rsidRDefault="00813353" w:rsidP="00C7460D">
      <w:pPr>
        <w:pStyle w:val="BodyText"/>
        <w:tabs>
          <w:tab w:val="left" w:pos="1304"/>
        </w:tabs>
        <w:spacing w:before="169"/>
        <w:ind w:left="540"/>
        <w:rPr>
          <w:sz w:val="28"/>
          <w:szCs w:val="28"/>
        </w:rPr>
      </w:pPr>
      <w:sdt>
        <w:sdtPr>
          <w:rPr>
            <w:sz w:val="28"/>
            <w:szCs w:val="28"/>
          </w:rPr>
          <w:id w:val="430629114"/>
          <w14:checkbox>
            <w14:checked w14:val="0"/>
            <w14:checkedState w14:val="2612" w14:font="MS Gothic"/>
            <w14:uncheckedState w14:val="2610" w14:font="MS Gothic"/>
          </w14:checkbox>
        </w:sdtPr>
        <w:sdtEndPr/>
        <w:sdtContent>
          <w:r w:rsidR="00C7460D" w:rsidRPr="00815A20">
            <w:rPr>
              <w:rFonts w:ascii="MS Gothic" w:eastAsia="MS Gothic" w:hAnsi="MS Gothic" w:hint="eastAsia"/>
              <w:sz w:val="28"/>
              <w:szCs w:val="28"/>
            </w:rPr>
            <w:t>☐</w:t>
          </w:r>
        </w:sdtContent>
      </w:sdt>
      <w:r w:rsidR="00C7460D" w:rsidRPr="00815A20">
        <w:rPr>
          <w:sz w:val="28"/>
          <w:szCs w:val="28"/>
        </w:rPr>
        <w:t xml:space="preserve"> </w:t>
      </w:r>
      <w:r w:rsidR="00DB34D6" w:rsidRPr="00815A20">
        <w:rPr>
          <w:sz w:val="28"/>
          <w:szCs w:val="28"/>
        </w:rPr>
        <w:t>No, these are my personal views</w:t>
      </w:r>
    </w:p>
    <w:p w14:paraId="1BD731C8" w14:textId="77777777" w:rsidR="00182209" w:rsidRDefault="00362D5D">
      <w:pPr>
        <w:pStyle w:val="Heading2"/>
        <w:spacing w:before="280"/>
      </w:pPr>
      <w:r>
        <w:t>If yes, please specify the name of your organisation.</w:t>
      </w:r>
    </w:p>
    <w:tbl>
      <w:tblPr>
        <w:tblStyle w:val="TableGrid"/>
        <w:tblW w:w="0" w:type="auto"/>
        <w:tblInd w:w="178" w:type="dxa"/>
        <w:tblLook w:val="04A0" w:firstRow="1" w:lastRow="0" w:firstColumn="1" w:lastColumn="0" w:noHBand="0" w:noVBand="1"/>
      </w:tblPr>
      <w:tblGrid>
        <w:gridCol w:w="9542"/>
      </w:tblGrid>
      <w:tr w:rsidR="00EE21A5" w14:paraId="1C9B383A" w14:textId="77777777" w:rsidTr="00EE21A5">
        <w:tc>
          <w:tcPr>
            <w:tcW w:w="9946" w:type="dxa"/>
          </w:tcPr>
          <w:p w14:paraId="299D8F9D" w14:textId="77777777" w:rsidR="00EE21A5" w:rsidRPr="00236907" w:rsidRDefault="00EE21A5" w:rsidP="00236907">
            <w:pPr>
              <w:pStyle w:val="BodyText"/>
              <w:spacing w:before="128"/>
            </w:pPr>
          </w:p>
        </w:tc>
      </w:tr>
    </w:tbl>
    <w:p w14:paraId="09C8D9C6" w14:textId="038A048A" w:rsidR="00182209" w:rsidRDefault="00182209">
      <w:pPr>
        <w:pStyle w:val="BodyText"/>
        <w:rPr>
          <w:sz w:val="32"/>
        </w:rPr>
      </w:pPr>
    </w:p>
    <w:p w14:paraId="60DCDC0D" w14:textId="17F2781F" w:rsidR="00955734" w:rsidRPr="00955734" w:rsidRDefault="00955734">
      <w:pPr>
        <w:pStyle w:val="BodyText"/>
        <w:rPr>
          <w:color w:val="365F91" w:themeColor="accent1" w:themeShade="BF"/>
          <w:sz w:val="32"/>
        </w:rPr>
      </w:pPr>
      <w:r w:rsidRPr="00955734">
        <w:rPr>
          <w:color w:val="365F91" w:themeColor="accent1" w:themeShade="BF"/>
          <w:sz w:val="32"/>
        </w:rPr>
        <w:t>Demographic question where applicable</w:t>
      </w:r>
    </w:p>
    <w:p w14:paraId="79572617" w14:textId="77777777" w:rsidR="00182209" w:rsidRDefault="00362D5D">
      <w:pPr>
        <w:spacing w:before="186"/>
        <w:ind w:left="178"/>
        <w:rPr>
          <w:sz w:val="29"/>
        </w:rPr>
      </w:pPr>
      <w:r>
        <w:rPr>
          <w:sz w:val="29"/>
        </w:rPr>
        <w:t>Which of the following best describes the group you represent?</w:t>
      </w:r>
    </w:p>
    <w:p w14:paraId="1F5D4428" w14:textId="77777777" w:rsidR="00182209" w:rsidRDefault="00182209">
      <w:pPr>
        <w:pStyle w:val="BodyText"/>
        <w:spacing w:before="2"/>
        <w:rPr>
          <w:sz w:val="12"/>
        </w:rPr>
      </w:pPr>
    </w:p>
    <w:p w14:paraId="580C797D" w14:textId="77777777" w:rsidR="00182209" w:rsidRDefault="00362D5D">
      <w:pPr>
        <w:spacing w:before="96"/>
        <w:ind w:left="178"/>
        <w:rPr>
          <w:i/>
          <w:sz w:val="19"/>
        </w:rPr>
      </w:pPr>
      <w:r>
        <w:rPr>
          <w:i/>
          <w:color w:val="888888"/>
          <w:sz w:val="19"/>
        </w:rPr>
        <w:t>Please select only one item</w:t>
      </w:r>
    </w:p>
    <w:p w14:paraId="2D079800" w14:textId="59E7F065" w:rsidR="0028775A" w:rsidRPr="00F07E78" w:rsidRDefault="00813353" w:rsidP="00815A20">
      <w:pPr>
        <w:pStyle w:val="BodyText"/>
        <w:tabs>
          <w:tab w:val="left" w:pos="1304"/>
        </w:tabs>
        <w:spacing w:before="169"/>
        <w:ind w:left="540"/>
        <w:rPr>
          <w:spacing w:val="-1"/>
          <w:sz w:val="28"/>
          <w:szCs w:val="28"/>
        </w:rPr>
      </w:pPr>
      <w:sdt>
        <w:sdtPr>
          <w:rPr>
            <w:spacing w:val="-1"/>
            <w:sz w:val="28"/>
            <w:szCs w:val="28"/>
          </w:rPr>
          <w:id w:val="1063607832"/>
          <w14:checkbox>
            <w14:checked w14:val="0"/>
            <w14:checkedState w14:val="2612" w14:font="MS Gothic"/>
            <w14:uncheckedState w14:val="2610" w14:font="MS Gothic"/>
          </w14:checkbox>
        </w:sdtPr>
        <w:sdtEndPr/>
        <w:sdtContent>
          <w:r w:rsidR="00F07E78" w:rsidRPr="00F07E78">
            <w:rPr>
              <w:rFonts w:ascii="MS Gothic" w:eastAsia="MS Gothic" w:hAnsi="MS Gothic" w:hint="eastAsia"/>
              <w:spacing w:val="-1"/>
              <w:sz w:val="28"/>
              <w:szCs w:val="28"/>
            </w:rPr>
            <w:t>☐</w:t>
          </w:r>
        </w:sdtContent>
      </w:sdt>
      <w:r w:rsidR="00815A20" w:rsidRPr="00F07E78">
        <w:rPr>
          <w:spacing w:val="-1"/>
          <w:sz w:val="28"/>
          <w:szCs w:val="28"/>
        </w:rPr>
        <w:t xml:space="preserve"> </w:t>
      </w:r>
      <w:r w:rsidR="00F07E78" w:rsidRPr="00F07E78">
        <w:rPr>
          <w:spacing w:val="-1"/>
          <w:sz w:val="28"/>
          <w:szCs w:val="28"/>
        </w:rPr>
        <w:t xml:space="preserve">Aircraft owner/operator </w:t>
      </w:r>
    </w:p>
    <w:p w14:paraId="15EFA7DE" w14:textId="55D1920C" w:rsidR="0028775A" w:rsidRPr="00F07E78" w:rsidRDefault="00813353" w:rsidP="00815A20">
      <w:pPr>
        <w:pStyle w:val="BodyText"/>
        <w:tabs>
          <w:tab w:val="left" w:pos="1304"/>
        </w:tabs>
        <w:spacing w:before="169"/>
        <w:ind w:left="540"/>
        <w:rPr>
          <w:spacing w:val="-1"/>
          <w:sz w:val="28"/>
          <w:szCs w:val="28"/>
        </w:rPr>
      </w:pPr>
      <w:sdt>
        <w:sdtPr>
          <w:rPr>
            <w:rFonts w:ascii="MS Gothic" w:eastAsia="MS Gothic" w:hAnsi="MS Gothic"/>
            <w:spacing w:val="-1"/>
            <w:sz w:val="28"/>
            <w:szCs w:val="28"/>
          </w:rPr>
          <w:id w:val="-152457307"/>
          <w14:checkbox>
            <w14:checked w14:val="0"/>
            <w14:checkedState w14:val="2612" w14:font="MS Gothic"/>
            <w14:uncheckedState w14:val="2610" w14:font="MS Gothic"/>
          </w14:checkbox>
        </w:sdtPr>
        <w:sdtEndPr/>
        <w:sdtContent>
          <w:r w:rsidR="00815A20" w:rsidRPr="00F07E78">
            <w:rPr>
              <w:rFonts w:ascii="MS Gothic" w:eastAsia="MS Gothic" w:hAnsi="MS Gothic"/>
              <w:spacing w:val="-1"/>
              <w:sz w:val="28"/>
              <w:szCs w:val="28"/>
            </w:rPr>
            <w:t>☐</w:t>
          </w:r>
        </w:sdtContent>
      </w:sdt>
      <w:r w:rsidR="00815A20" w:rsidRPr="00F07E78">
        <w:rPr>
          <w:spacing w:val="-1"/>
          <w:sz w:val="28"/>
          <w:szCs w:val="28"/>
        </w:rPr>
        <w:t xml:space="preserve"> </w:t>
      </w:r>
      <w:r w:rsidR="00F07E78" w:rsidRPr="00F07E78">
        <w:rPr>
          <w:spacing w:val="-1"/>
          <w:sz w:val="28"/>
          <w:szCs w:val="28"/>
        </w:rPr>
        <w:t>Pilot</w:t>
      </w:r>
    </w:p>
    <w:p w14:paraId="719D8AC5" w14:textId="3B0B6A13" w:rsidR="00165CDA" w:rsidRPr="00F07E78" w:rsidRDefault="00813353" w:rsidP="00815A20">
      <w:pPr>
        <w:pStyle w:val="BodyText"/>
        <w:tabs>
          <w:tab w:val="left" w:pos="1304"/>
        </w:tabs>
        <w:spacing w:before="169"/>
        <w:ind w:left="540"/>
        <w:rPr>
          <w:spacing w:val="-1"/>
          <w:sz w:val="28"/>
          <w:szCs w:val="28"/>
        </w:rPr>
      </w:pPr>
      <w:sdt>
        <w:sdtPr>
          <w:rPr>
            <w:rFonts w:ascii="MS Gothic" w:eastAsia="MS Gothic" w:hAnsi="MS Gothic"/>
            <w:spacing w:val="-1"/>
            <w:sz w:val="28"/>
            <w:szCs w:val="28"/>
          </w:rPr>
          <w:id w:val="-456417059"/>
          <w14:checkbox>
            <w14:checked w14:val="0"/>
            <w14:checkedState w14:val="2612" w14:font="MS Gothic"/>
            <w14:uncheckedState w14:val="2610" w14:font="MS Gothic"/>
          </w14:checkbox>
        </w:sdtPr>
        <w:sdtEndPr/>
        <w:sdtContent>
          <w:r w:rsidR="00815A20" w:rsidRPr="00F07E78">
            <w:rPr>
              <w:rFonts w:ascii="MS Gothic" w:eastAsia="MS Gothic" w:hAnsi="MS Gothic"/>
              <w:spacing w:val="-1"/>
              <w:sz w:val="28"/>
              <w:szCs w:val="28"/>
            </w:rPr>
            <w:t>☐</w:t>
          </w:r>
        </w:sdtContent>
      </w:sdt>
      <w:r w:rsidR="00815A20" w:rsidRPr="00F07E78">
        <w:rPr>
          <w:spacing w:val="-1"/>
          <w:sz w:val="28"/>
          <w:szCs w:val="28"/>
        </w:rPr>
        <w:t xml:space="preserve"> </w:t>
      </w:r>
      <w:r w:rsidR="00F07E78" w:rsidRPr="00F07E78">
        <w:rPr>
          <w:spacing w:val="-1"/>
          <w:sz w:val="28"/>
          <w:szCs w:val="28"/>
        </w:rPr>
        <w:t>Flying organisation</w:t>
      </w:r>
    </w:p>
    <w:p w14:paraId="43E1AA04" w14:textId="6BC33A63" w:rsidR="00165CDA" w:rsidRPr="00F07E78" w:rsidRDefault="00813353" w:rsidP="00815A20">
      <w:pPr>
        <w:pStyle w:val="BodyText"/>
        <w:tabs>
          <w:tab w:val="left" w:pos="1304"/>
        </w:tabs>
        <w:spacing w:before="169"/>
        <w:ind w:left="540"/>
        <w:rPr>
          <w:spacing w:val="-1"/>
          <w:sz w:val="28"/>
          <w:szCs w:val="28"/>
        </w:rPr>
      </w:pPr>
      <w:sdt>
        <w:sdtPr>
          <w:rPr>
            <w:rFonts w:ascii="MS Gothic" w:eastAsia="MS Gothic" w:hAnsi="MS Gothic"/>
            <w:spacing w:val="-1"/>
            <w:sz w:val="28"/>
            <w:szCs w:val="28"/>
          </w:rPr>
          <w:id w:val="1483113638"/>
          <w14:checkbox>
            <w14:checked w14:val="0"/>
            <w14:checkedState w14:val="2612" w14:font="MS Gothic"/>
            <w14:uncheckedState w14:val="2610" w14:font="MS Gothic"/>
          </w14:checkbox>
        </w:sdtPr>
        <w:sdtEndPr/>
        <w:sdtContent>
          <w:r w:rsidR="00815A20" w:rsidRPr="00F07E78">
            <w:rPr>
              <w:rFonts w:ascii="MS Gothic" w:eastAsia="MS Gothic" w:hAnsi="MS Gothic"/>
              <w:spacing w:val="-1"/>
              <w:sz w:val="28"/>
              <w:szCs w:val="28"/>
            </w:rPr>
            <w:t>☐</w:t>
          </w:r>
        </w:sdtContent>
      </w:sdt>
      <w:r w:rsidR="00815A20" w:rsidRPr="00F07E78">
        <w:rPr>
          <w:spacing w:val="-1"/>
          <w:sz w:val="28"/>
          <w:szCs w:val="28"/>
        </w:rPr>
        <w:t xml:space="preserve"> </w:t>
      </w:r>
      <w:r w:rsidR="00B75704" w:rsidRPr="00F07E78">
        <w:rPr>
          <w:spacing w:val="-1"/>
          <w:sz w:val="28"/>
          <w:szCs w:val="28"/>
        </w:rPr>
        <w:t>Air traffic service provider</w:t>
      </w:r>
    </w:p>
    <w:p w14:paraId="493E3A6C" w14:textId="4110A23A" w:rsidR="00165CDA" w:rsidRPr="00F07E78" w:rsidRDefault="00813353" w:rsidP="00815A20">
      <w:pPr>
        <w:pStyle w:val="BodyText"/>
        <w:tabs>
          <w:tab w:val="left" w:pos="1304"/>
        </w:tabs>
        <w:spacing w:before="169"/>
        <w:ind w:left="540"/>
        <w:rPr>
          <w:spacing w:val="-1"/>
          <w:sz w:val="28"/>
          <w:szCs w:val="28"/>
        </w:rPr>
      </w:pPr>
      <w:sdt>
        <w:sdtPr>
          <w:rPr>
            <w:rFonts w:ascii="MS Gothic" w:eastAsia="MS Gothic" w:hAnsi="MS Gothic"/>
            <w:spacing w:val="-1"/>
            <w:sz w:val="28"/>
            <w:szCs w:val="28"/>
          </w:rPr>
          <w:id w:val="-1431810828"/>
          <w14:checkbox>
            <w14:checked w14:val="0"/>
            <w14:checkedState w14:val="2612" w14:font="MS Gothic"/>
            <w14:uncheckedState w14:val="2610" w14:font="MS Gothic"/>
          </w14:checkbox>
        </w:sdtPr>
        <w:sdtEndPr/>
        <w:sdtContent>
          <w:r w:rsidR="00815A20" w:rsidRPr="00F07E78">
            <w:rPr>
              <w:rFonts w:ascii="MS Gothic" w:eastAsia="MS Gothic" w:hAnsi="MS Gothic"/>
              <w:spacing w:val="-1"/>
              <w:sz w:val="28"/>
              <w:szCs w:val="28"/>
            </w:rPr>
            <w:t>☐</w:t>
          </w:r>
        </w:sdtContent>
      </w:sdt>
      <w:r w:rsidR="00815A20" w:rsidRPr="00F07E78">
        <w:rPr>
          <w:spacing w:val="-1"/>
          <w:sz w:val="28"/>
          <w:szCs w:val="28"/>
        </w:rPr>
        <w:t xml:space="preserve"> </w:t>
      </w:r>
      <w:r w:rsidR="00165CDA" w:rsidRPr="00F07E78">
        <w:rPr>
          <w:spacing w:val="-1"/>
          <w:sz w:val="28"/>
          <w:szCs w:val="28"/>
        </w:rPr>
        <w:t>Other</w:t>
      </w:r>
    </w:p>
    <w:p w14:paraId="735416CD" w14:textId="77777777" w:rsidR="00182209" w:rsidRDefault="00362D5D" w:rsidP="00165CDA">
      <w:pPr>
        <w:pStyle w:val="BodyText"/>
        <w:tabs>
          <w:tab w:val="left" w:pos="3329"/>
          <w:tab w:val="left" w:pos="3449"/>
          <w:tab w:val="left" w:pos="4499"/>
        </w:tabs>
        <w:spacing w:before="159" w:line="319" w:lineRule="auto"/>
        <w:ind w:left="180" w:right="2447"/>
      </w:pPr>
      <w:r>
        <w:t>Please specify if you have selected “Other”.</w:t>
      </w:r>
    </w:p>
    <w:tbl>
      <w:tblPr>
        <w:tblStyle w:val="TableGrid"/>
        <w:tblW w:w="0" w:type="auto"/>
        <w:tblInd w:w="178" w:type="dxa"/>
        <w:tblLook w:val="04A0" w:firstRow="1" w:lastRow="0" w:firstColumn="1" w:lastColumn="0" w:noHBand="0" w:noVBand="1"/>
      </w:tblPr>
      <w:tblGrid>
        <w:gridCol w:w="9542"/>
      </w:tblGrid>
      <w:tr w:rsidR="00165CDA" w14:paraId="44A69F5C" w14:textId="77777777" w:rsidTr="00165CDA">
        <w:tc>
          <w:tcPr>
            <w:tcW w:w="9946" w:type="dxa"/>
          </w:tcPr>
          <w:p w14:paraId="7F5A4218" w14:textId="064C7D43" w:rsidR="00681EB2" w:rsidRDefault="00681EB2">
            <w:pPr>
              <w:pStyle w:val="BodyText"/>
              <w:spacing w:before="40"/>
            </w:pPr>
          </w:p>
        </w:tc>
      </w:tr>
    </w:tbl>
    <w:p w14:paraId="74872CE6" w14:textId="69F5495F" w:rsidR="00182209" w:rsidRPr="00236907" w:rsidRDefault="00294B6A" w:rsidP="0088391E">
      <w:pPr>
        <w:pStyle w:val="Heading1"/>
        <w:spacing w:before="232"/>
        <w:rPr>
          <w:b/>
        </w:rPr>
      </w:pPr>
      <w:r w:rsidRPr="0088391E">
        <w:rPr>
          <w:bCs/>
          <w:color w:val="365F91" w:themeColor="accent1" w:themeShade="BF"/>
        </w:rPr>
        <w:lastRenderedPageBreak/>
        <w:t xml:space="preserve">Page 2: </w:t>
      </w:r>
      <w:r w:rsidR="00362D5D" w:rsidRPr="0088391E">
        <w:rPr>
          <w:bCs/>
          <w:color w:val="365F91" w:themeColor="accent1" w:themeShade="BF"/>
        </w:rPr>
        <w:t>Consent to publish submission</w:t>
      </w:r>
      <w:r w:rsidR="00955734">
        <w:rPr>
          <w:b/>
        </w:rPr>
        <w:t xml:space="preserve"> </w:t>
      </w:r>
    </w:p>
    <w:p w14:paraId="00D26334" w14:textId="77777777" w:rsidR="00182209" w:rsidRDefault="00362D5D">
      <w:pPr>
        <w:pStyle w:val="BodyText"/>
        <w:spacing w:before="297" w:line="333" w:lineRule="auto"/>
        <w:ind w:left="118" w:right="386"/>
      </w:pPr>
      <w:r>
        <w:t>In order to promote debate and transparency, we intend to publish all responses to this consultation. This may include both detailed responses/submissions in full and aggregated data drawn from the responses received.</w:t>
      </w:r>
    </w:p>
    <w:p w14:paraId="223467E2" w14:textId="77777777" w:rsidR="00182209" w:rsidRDefault="00182209">
      <w:pPr>
        <w:pStyle w:val="BodyText"/>
        <w:rPr>
          <w:sz w:val="21"/>
        </w:rPr>
      </w:pPr>
    </w:p>
    <w:p w14:paraId="4F820019" w14:textId="77777777" w:rsidR="00182209" w:rsidRDefault="00362D5D">
      <w:pPr>
        <w:pStyle w:val="BodyText"/>
        <w:ind w:left="118"/>
      </w:pPr>
      <w:r>
        <w:t>Where you consent to publication, we will include:</w:t>
      </w:r>
    </w:p>
    <w:p w14:paraId="494AB0DC" w14:textId="77777777" w:rsidR="00182209" w:rsidRDefault="00182209">
      <w:pPr>
        <w:pStyle w:val="BodyText"/>
        <w:spacing w:before="3"/>
        <w:rPr>
          <w:sz w:val="30"/>
        </w:rPr>
      </w:pPr>
    </w:p>
    <w:p w14:paraId="53E549BC" w14:textId="77777777" w:rsidR="001509C5" w:rsidRDefault="00362D5D">
      <w:pPr>
        <w:pStyle w:val="ListParagraph"/>
        <w:numPr>
          <w:ilvl w:val="0"/>
          <w:numId w:val="1"/>
        </w:numPr>
        <w:tabs>
          <w:tab w:val="left" w:pos="719"/>
        </w:tabs>
        <w:spacing w:line="333" w:lineRule="auto"/>
        <w:ind w:right="535"/>
        <w:rPr>
          <w:sz w:val="24"/>
        </w:rPr>
      </w:pPr>
      <w:r w:rsidRPr="001509C5">
        <w:rPr>
          <w:b/>
          <w:sz w:val="24"/>
        </w:rPr>
        <w:t xml:space="preserve">your </w:t>
      </w:r>
      <w:r w:rsidR="001509C5" w:rsidRPr="001509C5">
        <w:rPr>
          <w:b/>
          <w:sz w:val="24"/>
        </w:rPr>
        <w:t xml:space="preserve">last </w:t>
      </w:r>
      <w:r w:rsidRPr="001509C5">
        <w:rPr>
          <w:b/>
          <w:sz w:val="24"/>
        </w:rPr>
        <w:t>name</w:t>
      </w:r>
      <w:r>
        <w:rPr>
          <w:sz w:val="24"/>
        </w:rPr>
        <w:t xml:space="preserve">, if the submission is made by you as an individual </w:t>
      </w:r>
    </w:p>
    <w:p w14:paraId="516FCE20" w14:textId="2EBC68BD" w:rsidR="00182209" w:rsidRDefault="001509C5">
      <w:pPr>
        <w:pStyle w:val="ListParagraph"/>
        <w:numPr>
          <w:ilvl w:val="0"/>
          <w:numId w:val="1"/>
        </w:numPr>
        <w:tabs>
          <w:tab w:val="left" w:pos="719"/>
        </w:tabs>
        <w:spacing w:line="333" w:lineRule="auto"/>
        <w:ind w:right="535"/>
        <w:rPr>
          <w:sz w:val="24"/>
        </w:rPr>
      </w:pPr>
      <w:r w:rsidRPr="001509C5">
        <w:rPr>
          <w:b/>
          <w:sz w:val="24"/>
        </w:rPr>
        <w:t xml:space="preserve">the </w:t>
      </w:r>
      <w:r w:rsidR="00362D5D" w:rsidRPr="001509C5">
        <w:rPr>
          <w:b/>
          <w:sz w:val="24"/>
        </w:rPr>
        <w:t>name of the organisation</w:t>
      </w:r>
      <w:r w:rsidR="00362D5D">
        <w:rPr>
          <w:sz w:val="24"/>
        </w:rPr>
        <w:t xml:space="preserve"> on whose behalf the submission has been</w:t>
      </w:r>
      <w:r w:rsidR="00362D5D">
        <w:rPr>
          <w:spacing w:val="-13"/>
          <w:sz w:val="24"/>
        </w:rPr>
        <w:t xml:space="preserve"> </w:t>
      </w:r>
      <w:r w:rsidR="00362D5D">
        <w:rPr>
          <w:sz w:val="24"/>
        </w:rPr>
        <w:t>made</w:t>
      </w:r>
    </w:p>
    <w:p w14:paraId="4943722C" w14:textId="77777777" w:rsidR="00182209" w:rsidRPr="001509C5" w:rsidRDefault="00362D5D">
      <w:pPr>
        <w:pStyle w:val="ListParagraph"/>
        <w:numPr>
          <w:ilvl w:val="0"/>
          <w:numId w:val="1"/>
        </w:numPr>
        <w:tabs>
          <w:tab w:val="left" w:pos="719"/>
        </w:tabs>
        <w:spacing w:before="1"/>
        <w:rPr>
          <w:b/>
          <w:sz w:val="24"/>
        </w:rPr>
      </w:pPr>
      <w:r w:rsidRPr="001509C5">
        <w:rPr>
          <w:b/>
          <w:sz w:val="24"/>
        </w:rPr>
        <w:t>your responses and</w:t>
      </w:r>
      <w:r w:rsidRPr="001509C5">
        <w:rPr>
          <w:b/>
          <w:spacing w:val="-4"/>
          <w:sz w:val="24"/>
        </w:rPr>
        <w:t xml:space="preserve"> </w:t>
      </w:r>
      <w:r w:rsidRPr="001509C5">
        <w:rPr>
          <w:b/>
          <w:sz w:val="24"/>
        </w:rPr>
        <w:t>comments</w:t>
      </w:r>
    </w:p>
    <w:p w14:paraId="3B7FE5F0" w14:textId="77777777" w:rsidR="00182209" w:rsidRDefault="00182209">
      <w:pPr>
        <w:pStyle w:val="BodyText"/>
        <w:spacing w:before="2"/>
        <w:rPr>
          <w:sz w:val="30"/>
        </w:rPr>
      </w:pPr>
    </w:p>
    <w:p w14:paraId="34A50DDE" w14:textId="77777777" w:rsidR="00182209" w:rsidRDefault="00362D5D">
      <w:pPr>
        <w:pStyle w:val="BodyText"/>
        <w:spacing w:before="1" w:line="333" w:lineRule="auto"/>
        <w:ind w:left="118" w:right="1013"/>
      </w:pPr>
      <w:r>
        <w:t xml:space="preserve">We </w:t>
      </w:r>
      <w:r w:rsidRPr="001509C5">
        <w:rPr>
          <w:b/>
        </w:rPr>
        <w:t>will not</w:t>
      </w:r>
      <w:r>
        <w:t xml:space="preserve"> include any other personal or demographic information in a published response.</w:t>
      </w:r>
    </w:p>
    <w:p w14:paraId="3B11C3C8" w14:textId="77777777" w:rsidR="00182209" w:rsidRDefault="00182209">
      <w:pPr>
        <w:pStyle w:val="BodyText"/>
        <w:spacing w:before="10"/>
        <w:rPr>
          <w:sz w:val="20"/>
        </w:rPr>
      </w:pPr>
    </w:p>
    <w:p w14:paraId="3390AA19" w14:textId="77777777" w:rsidR="00182209" w:rsidRDefault="00362D5D">
      <w:pPr>
        <w:spacing w:line="333" w:lineRule="auto"/>
        <w:ind w:left="118" w:right="135"/>
        <w:rPr>
          <w:sz w:val="24"/>
        </w:rPr>
      </w:pPr>
      <w:r>
        <w:rPr>
          <w:sz w:val="24"/>
        </w:rPr>
        <w:t xml:space="preserve">Information about how we consult and how to make a confidential submission is available on the </w:t>
      </w:r>
      <w:r>
        <w:rPr>
          <w:b/>
          <w:color w:val="552200"/>
          <w:sz w:val="24"/>
        </w:rPr>
        <w:t xml:space="preserve">CASA website </w:t>
      </w:r>
      <w:hyperlink r:id="rId12">
        <w:r>
          <w:rPr>
            <w:i/>
            <w:color w:val="7F7F7F"/>
            <w:sz w:val="24"/>
          </w:rPr>
          <w:t>&lt;https://www.casa.gov.au/rules-and-regulations/landing-</w:t>
        </w:r>
      </w:hyperlink>
      <w:r>
        <w:rPr>
          <w:i/>
          <w:color w:val="7F7F7F"/>
          <w:sz w:val="24"/>
        </w:rPr>
        <w:t xml:space="preserve"> page/consultation-process&gt; </w:t>
      </w:r>
      <w:r>
        <w:rPr>
          <w:sz w:val="24"/>
        </w:rPr>
        <w:t>.</w:t>
      </w:r>
    </w:p>
    <w:p w14:paraId="4FDA3DC6" w14:textId="77777777" w:rsidR="00182209" w:rsidRDefault="00182209">
      <w:pPr>
        <w:pStyle w:val="BodyText"/>
        <w:rPr>
          <w:sz w:val="20"/>
        </w:rPr>
      </w:pPr>
    </w:p>
    <w:p w14:paraId="0280B3B8" w14:textId="77777777" w:rsidR="00182209" w:rsidRDefault="00182209">
      <w:pPr>
        <w:pStyle w:val="BodyText"/>
        <w:spacing w:before="3"/>
        <w:rPr>
          <w:sz w:val="19"/>
        </w:rPr>
      </w:pPr>
    </w:p>
    <w:p w14:paraId="1E7B44B5" w14:textId="77777777" w:rsidR="00182209" w:rsidRDefault="00362D5D">
      <w:pPr>
        <w:pStyle w:val="Heading2"/>
        <w:spacing w:before="89"/>
      </w:pPr>
      <w:r>
        <w:t>Do you give permission for your response to be published?</w:t>
      </w:r>
    </w:p>
    <w:p w14:paraId="7A078355" w14:textId="77777777" w:rsidR="00182209" w:rsidRDefault="00362D5D">
      <w:pPr>
        <w:pStyle w:val="BodyText"/>
        <w:spacing w:before="127"/>
        <w:ind w:left="208"/>
      </w:pPr>
      <w:r>
        <w:t>(Required)</w:t>
      </w:r>
    </w:p>
    <w:p w14:paraId="0D4651D6" w14:textId="77777777" w:rsidR="00182209" w:rsidRDefault="00362D5D">
      <w:pPr>
        <w:spacing w:before="216"/>
        <w:ind w:left="178"/>
        <w:rPr>
          <w:i/>
          <w:sz w:val="19"/>
        </w:rPr>
      </w:pPr>
      <w:r>
        <w:rPr>
          <w:i/>
          <w:color w:val="888888"/>
          <w:sz w:val="19"/>
        </w:rPr>
        <w:t>Please select only one item</w:t>
      </w:r>
    </w:p>
    <w:p w14:paraId="5DBE3F41" w14:textId="243D9EA6" w:rsidR="00182209" w:rsidRPr="00CB46F5" w:rsidRDefault="00813353" w:rsidP="00C7460D">
      <w:pPr>
        <w:pStyle w:val="BodyText"/>
        <w:tabs>
          <w:tab w:val="left" w:pos="1304"/>
        </w:tabs>
        <w:spacing w:before="169"/>
        <w:ind w:left="540"/>
        <w:rPr>
          <w:spacing w:val="-1"/>
          <w:sz w:val="28"/>
          <w:szCs w:val="28"/>
        </w:rPr>
      </w:pPr>
      <w:sdt>
        <w:sdtPr>
          <w:rPr>
            <w:spacing w:val="-1"/>
            <w:sz w:val="28"/>
            <w:szCs w:val="28"/>
          </w:rPr>
          <w:id w:val="-440149339"/>
          <w14:checkbox>
            <w14:checked w14:val="0"/>
            <w14:checkedState w14:val="2612" w14:font="MS Gothic"/>
            <w14:uncheckedState w14:val="2610" w14:font="MS Gothic"/>
          </w14:checkbox>
        </w:sdtPr>
        <w:sdtEndPr/>
        <w:sdtContent>
          <w:r w:rsidR="00C7460D">
            <w:rPr>
              <w:rFonts w:ascii="MS Gothic" w:eastAsia="MS Gothic" w:hAnsi="MS Gothic" w:hint="eastAsia"/>
              <w:spacing w:val="-1"/>
              <w:sz w:val="28"/>
              <w:szCs w:val="28"/>
            </w:rPr>
            <w:t>☐</w:t>
          </w:r>
        </w:sdtContent>
      </w:sdt>
      <w:r w:rsidR="00C7460D">
        <w:rPr>
          <w:spacing w:val="-1"/>
          <w:sz w:val="28"/>
          <w:szCs w:val="28"/>
        </w:rPr>
        <w:t xml:space="preserve"> </w:t>
      </w:r>
      <w:r w:rsidR="00362D5D" w:rsidRPr="00CB46F5">
        <w:rPr>
          <w:spacing w:val="-1"/>
          <w:sz w:val="28"/>
          <w:szCs w:val="28"/>
        </w:rPr>
        <w:t>Yes - I give permission for my response/submission to be published.</w:t>
      </w:r>
    </w:p>
    <w:p w14:paraId="668D8983" w14:textId="13F91D91" w:rsidR="00182209" w:rsidRPr="00CB46F5" w:rsidRDefault="00813353" w:rsidP="00C7460D">
      <w:pPr>
        <w:pStyle w:val="BodyText"/>
        <w:tabs>
          <w:tab w:val="left" w:pos="1304"/>
        </w:tabs>
        <w:spacing w:before="169"/>
        <w:ind w:left="540"/>
        <w:rPr>
          <w:spacing w:val="-1"/>
          <w:sz w:val="28"/>
          <w:szCs w:val="28"/>
        </w:rPr>
      </w:pPr>
      <w:sdt>
        <w:sdtPr>
          <w:rPr>
            <w:spacing w:val="-1"/>
            <w:sz w:val="28"/>
            <w:szCs w:val="28"/>
          </w:rPr>
          <w:id w:val="845679966"/>
          <w14:checkbox>
            <w14:checked w14:val="0"/>
            <w14:checkedState w14:val="2612" w14:font="MS Gothic"/>
            <w14:uncheckedState w14:val="2610" w14:font="MS Gothic"/>
          </w14:checkbox>
        </w:sdtPr>
        <w:sdtEndPr/>
        <w:sdtContent>
          <w:r w:rsidR="00C7460D">
            <w:rPr>
              <w:rFonts w:ascii="MS Gothic" w:eastAsia="MS Gothic" w:hAnsi="MS Gothic" w:hint="eastAsia"/>
              <w:spacing w:val="-1"/>
              <w:sz w:val="28"/>
              <w:szCs w:val="28"/>
            </w:rPr>
            <w:t>☐</w:t>
          </w:r>
        </w:sdtContent>
      </w:sdt>
      <w:r w:rsidR="00C7460D">
        <w:rPr>
          <w:spacing w:val="-1"/>
          <w:sz w:val="28"/>
          <w:szCs w:val="28"/>
        </w:rPr>
        <w:t xml:space="preserve"> </w:t>
      </w:r>
      <w:r w:rsidR="00362D5D" w:rsidRPr="00CB46F5">
        <w:rPr>
          <w:spacing w:val="-1"/>
          <w:sz w:val="28"/>
          <w:szCs w:val="28"/>
        </w:rPr>
        <w:t>No - I would like my response/submission to remain confidential but understand that de-identified aggregate data may be published.</w:t>
      </w:r>
    </w:p>
    <w:p w14:paraId="5EE14BD1" w14:textId="76C60C53" w:rsidR="00182209" w:rsidRPr="00CB46F5" w:rsidRDefault="00813353" w:rsidP="00C7460D">
      <w:pPr>
        <w:pStyle w:val="BodyText"/>
        <w:tabs>
          <w:tab w:val="left" w:pos="1304"/>
        </w:tabs>
        <w:spacing w:before="169"/>
        <w:ind w:left="540"/>
        <w:rPr>
          <w:spacing w:val="-1"/>
          <w:sz w:val="28"/>
          <w:szCs w:val="28"/>
        </w:rPr>
      </w:pPr>
      <w:sdt>
        <w:sdtPr>
          <w:rPr>
            <w:spacing w:val="-1"/>
            <w:sz w:val="28"/>
            <w:szCs w:val="28"/>
          </w:rPr>
          <w:id w:val="-986857447"/>
          <w14:checkbox>
            <w14:checked w14:val="0"/>
            <w14:checkedState w14:val="2612" w14:font="MS Gothic"/>
            <w14:uncheckedState w14:val="2610" w14:font="MS Gothic"/>
          </w14:checkbox>
        </w:sdtPr>
        <w:sdtEndPr/>
        <w:sdtContent>
          <w:r w:rsidR="00C7460D">
            <w:rPr>
              <w:rFonts w:ascii="MS Gothic" w:eastAsia="MS Gothic" w:hAnsi="MS Gothic" w:hint="eastAsia"/>
              <w:spacing w:val="-1"/>
              <w:sz w:val="28"/>
              <w:szCs w:val="28"/>
            </w:rPr>
            <w:t>☐</w:t>
          </w:r>
        </w:sdtContent>
      </w:sdt>
      <w:r w:rsidR="00C7460D">
        <w:rPr>
          <w:spacing w:val="-1"/>
          <w:sz w:val="28"/>
          <w:szCs w:val="28"/>
        </w:rPr>
        <w:t xml:space="preserve"> </w:t>
      </w:r>
      <w:r w:rsidR="00362D5D" w:rsidRPr="00CB46F5">
        <w:rPr>
          <w:spacing w:val="-1"/>
          <w:sz w:val="28"/>
          <w:szCs w:val="28"/>
        </w:rPr>
        <w:t>I am a CASA officer.</w:t>
      </w:r>
    </w:p>
    <w:p w14:paraId="042679FB" w14:textId="77777777" w:rsidR="00182209" w:rsidRDefault="00182209">
      <w:pPr>
        <w:pStyle w:val="BodyText"/>
        <w:spacing w:before="5"/>
        <w:rPr>
          <w:sz w:val="48"/>
        </w:rPr>
      </w:pPr>
    </w:p>
    <w:p w14:paraId="5322389F" w14:textId="77777777" w:rsidR="00DE1E12" w:rsidRDefault="00DE1E12">
      <w:pPr>
        <w:rPr>
          <w:sz w:val="33"/>
          <w:szCs w:val="33"/>
        </w:rPr>
      </w:pPr>
      <w:r>
        <w:br w:type="page"/>
      </w:r>
    </w:p>
    <w:p w14:paraId="3979812C" w14:textId="3F50A4D1" w:rsidR="00A93026" w:rsidRPr="0088391E" w:rsidRDefault="00294B6A" w:rsidP="0088391E">
      <w:pPr>
        <w:pStyle w:val="Heading1"/>
        <w:spacing w:before="232"/>
        <w:rPr>
          <w:bCs/>
          <w:color w:val="365F91" w:themeColor="accent1" w:themeShade="BF"/>
        </w:rPr>
      </w:pPr>
      <w:bookmarkStart w:id="9" w:name="_Hlk4414159"/>
      <w:bookmarkEnd w:id="8"/>
      <w:r w:rsidRPr="0088391E">
        <w:rPr>
          <w:bCs/>
          <w:color w:val="365F91" w:themeColor="accent1" w:themeShade="BF"/>
        </w:rPr>
        <w:lastRenderedPageBreak/>
        <w:t xml:space="preserve">Page </w:t>
      </w:r>
      <w:r w:rsidR="00CB46F5" w:rsidRPr="0088391E">
        <w:rPr>
          <w:bCs/>
          <w:color w:val="365F91" w:themeColor="accent1" w:themeShade="BF"/>
        </w:rPr>
        <w:t>3</w:t>
      </w:r>
      <w:r w:rsidRPr="0088391E">
        <w:rPr>
          <w:bCs/>
          <w:color w:val="365F91" w:themeColor="accent1" w:themeShade="BF"/>
        </w:rPr>
        <w:t xml:space="preserve">: </w:t>
      </w:r>
      <w:r w:rsidR="00A93026" w:rsidRPr="0088391E">
        <w:rPr>
          <w:bCs/>
          <w:color w:val="365F91" w:themeColor="accent1" w:themeShade="BF"/>
        </w:rPr>
        <w:t xml:space="preserve">Proposal </w:t>
      </w:r>
      <w:r w:rsidR="00362D5D" w:rsidRPr="0088391E">
        <w:rPr>
          <w:bCs/>
          <w:color w:val="365F91" w:themeColor="accent1" w:themeShade="BF"/>
        </w:rPr>
        <w:t xml:space="preserve">1 </w:t>
      </w:r>
      <w:r w:rsidR="00860F23" w:rsidRPr="0088391E">
        <w:rPr>
          <w:bCs/>
          <w:color w:val="365F91" w:themeColor="accent1" w:themeShade="BF"/>
        </w:rPr>
        <w:t xml:space="preserve">– </w:t>
      </w:r>
      <w:r w:rsidR="00FE064F" w:rsidRPr="0088391E">
        <w:rPr>
          <w:bCs/>
          <w:color w:val="365F91" w:themeColor="accent1" w:themeShade="BF"/>
        </w:rPr>
        <w:t>Mode S transponder with Class B TABS position source device</w:t>
      </w:r>
    </w:p>
    <w:bookmarkEnd w:id="9"/>
    <w:p w14:paraId="65BA3C70" w14:textId="77777777" w:rsidR="00A93026" w:rsidRPr="00801EA9" w:rsidRDefault="00A93026" w:rsidP="00A93026">
      <w:pPr>
        <w:pStyle w:val="Heading1"/>
        <w:spacing w:before="0" w:line="242" w:lineRule="auto"/>
        <w:rPr>
          <w:sz w:val="16"/>
          <w:szCs w:val="16"/>
        </w:rPr>
      </w:pPr>
    </w:p>
    <w:p w14:paraId="0689076C" w14:textId="309E94FA" w:rsidR="00182209" w:rsidRDefault="00872555">
      <w:pPr>
        <w:pStyle w:val="BodyText"/>
        <w:spacing w:before="3"/>
        <w:rPr>
          <w:b/>
        </w:rPr>
      </w:pPr>
      <w:r w:rsidRPr="00872555">
        <w:rPr>
          <w:b/>
        </w:rPr>
        <w:t xml:space="preserve">CASA proposes </w:t>
      </w:r>
      <w:r w:rsidR="00D3435F">
        <w:rPr>
          <w:b/>
        </w:rPr>
        <w:t xml:space="preserve">the </w:t>
      </w:r>
      <w:r w:rsidR="00D3435F" w:rsidRPr="00872555">
        <w:rPr>
          <w:b/>
        </w:rPr>
        <w:t xml:space="preserve">ADS-B OUT </w:t>
      </w:r>
      <w:r w:rsidR="00D3435F">
        <w:rPr>
          <w:b/>
        </w:rPr>
        <w:t xml:space="preserve">functionality of </w:t>
      </w:r>
      <w:r>
        <w:rPr>
          <w:b/>
        </w:rPr>
        <w:t xml:space="preserve">a </w:t>
      </w:r>
      <w:r w:rsidR="00FE064F" w:rsidRPr="00872555">
        <w:rPr>
          <w:b/>
        </w:rPr>
        <w:t xml:space="preserve">Mode S transponder connected to </w:t>
      </w:r>
      <w:r w:rsidR="00FE064F">
        <w:rPr>
          <w:b/>
        </w:rPr>
        <w:t>a</w:t>
      </w:r>
      <w:r w:rsidR="00FE064F" w:rsidRPr="00872555">
        <w:rPr>
          <w:b/>
        </w:rPr>
        <w:t xml:space="preserve"> </w:t>
      </w:r>
      <w:r w:rsidRPr="00872555">
        <w:rPr>
          <w:b/>
        </w:rPr>
        <w:t>Class B Traffic Awareness Beacon System (TABS) position source</w:t>
      </w:r>
      <w:r w:rsidR="00FE064F">
        <w:rPr>
          <w:b/>
        </w:rPr>
        <w:t xml:space="preserve"> device</w:t>
      </w:r>
      <w:r w:rsidRPr="00872555">
        <w:rPr>
          <w:b/>
        </w:rPr>
        <w:t>.</w:t>
      </w:r>
    </w:p>
    <w:p w14:paraId="267DCBF1" w14:textId="430593D9" w:rsidR="00872555" w:rsidRDefault="00872555">
      <w:pPr>
        <w:pStyle w:val="BodyText"/>
        <w:spacing w:before="3"/>
        <w:rPr>
          <w:b/>
        </w:rPr>
      </w:pPr>
    </w:p>
    <w:p w14:paraId="4805C79E" w14:textId="61BA2B88" w:rsidR="00872555" w:rsidRPr="00D81532" w:rsidRDefault="00872555">
      <w:pPr>
        <w:pStyle w:val="BodyText"/>
        <w:spacing w:before="3"/>
        <w:rPr>
          <w:bCs/>
        </w:rPr>
      </w:pPr>
      <w:r w:rsidRPr="00D81532">
        <w:rPr>
          <w:bCs/>
        </w:rPr>
        <w:t>Key points</w:t>
      </w:r>
    </w:p>
    <w:p w14:paraId="3E24F4D8" w14:textId="2AD1E6A6" w:rsidR="00872555" w:rsidRDefault="00872555">
      <w:pPr>
        <w:pStyle w:val="BodyText"/>
        <w:spacing w:before="3"/>
        <w:rPr>
          <w:b/>
        </w:rPr>
      </w:pPr>
    </w:p>
    <w:p w14:paraId="6DA113A8" w14:textId="1C03B4DA" w:rsidR="00266DB2" w:rsidRDefault="00872555" w:rsidP="00872555">
      <w:pPr>
        <w:pStyle w:val="ListBullet"/>
      </w:pPr>
      <w:bookmarkStart w:id="10" w:name="_Hlk26277312"/>
      <w:r w:rsidRPr="00872555">
        <w:t>Class B TABS</w:t>
      </w:r>
      <w:r w:rsidR="000D57CF">
        <w:t xml:space="preserve"> position source device</w:t>
      </w:r>
      <w:r w:rsidRPr="00872555">
        <w:t xml:space="preserve"> </w:t>
      </w:r>
      <w:r>
        <w:t>is a</w:t>
      </w:r>
      <w:r w:rsidR="00266DB2">
        <w:t xml:space="preserve"> category of lower cost global navigation satellite</w:t>
      </w:r>
      <w:r>
        <w:t xml:space="preserve"> </w:t>
      </w:r>
      <w:r w:rsidR="00266DB2">
        <w:t>system (GNSS) position source</w:t>
      </w:r>
      <w:r w:rsidR="00260A7B">
        <w:t>.</w:t>
      </w:r>
    </w:p>
    <w:p w14:paraId="4572403E" w14:textId="2839A1EB" w:rsidR="00872555" w:rsidRDefault="00266DB2" w:rsidP="00872555">
      <w:pPr>
        <w:pStyle w:val="ListBullet"/>
      </w:pPr>
      <w:r>
        <w:t xml:space="preserve">A Mode S </w:t>
      </w:r>
      <w:r w:rsidR="00872555" w:rsidRPr="00872555">
        <w:t xml:space="preserve">Transponder with extended squitter capability </w:t>
      </w:r>
      <w:r>
        <w:t>would be required</w:t>
      </w:r>
      <w:r w:rsidR="00260A7B">
        <w:t>.</w:t>
      </w:r>
    </w:p>
    <w:p w14:paraId="10681A0F" w14:textId="58E476DF" w:rsidR="00872555" w:rsidRPr="00A81025" w:rsidRDefault="00872555" w:rsidP="00872555">
      <w:pPr>
        <w:pStyle w:val="ListBullet"/>
      </w:pPr>
      <w:r>
        <w:t xml:space="preserve">Intended for operations </w:t>
      </w:r>
      <w:r w:rsidR="00266DB2">
        <w:t>where all the following apply:</w:t>
      </w:r>
    </w:p>
    <w:p w14:paraId="04BC7C9B" w14:textId="77777777" w:rsidR="00872555" w:rsidRDefault="00872555" w:rsidP="00872555">
      <w:pPr>
        <w:pStyle w:val="ListBullet2"/>
      </w:pPr>
      <w:r>
        <w:t>VFR flight below FL290</w:t>
      </w:r>
    </w:p>
    <w:p w14:paraId="4E0500E7" w14:textId="77777777" w:rsidR="00872555" w:rsidRPr="00A81025" w:rsidRDefault="00872555" w:rsidP="00872555">
      <w:pPr>
        <w:pStyle w:val="ListBullet2"/>
      </w:pPr>
      <w:r w:rsidRPr="00A81025">
        <w:t>The aircraft has a maximum certificated take-off weight of no more than 5,700kg</w:t>
      </w:r>
    </w:p>
    <w:p w14:paraId="31007968" w14:textId="77777777" w:rsidR="00872555" w:rsidRPr="00A81025" w:rsidRDefault="00872555" w:rsidP="00872555">
      <w:pPr>
        <w:pStyle w:val="ListBullet2"/>
      </w:pPr>
      <w:r w:rsidRPr="00A81025">
        <w:t>The aircraft has a maximum cruising speed not exceeding 250kt</w:t>
      </w:r>
    </w:p>
    <w:p w14:paraId="7A3E5C4D" w14:textId="46058F09" w:rsidR="00872555" w:rsidRDefault="00872555" w:rsidP="00872555">
      <w:pPr>
        <w:pStyle w:val="ListBullet2"/>
      </w:pPr>
      <w:r w:rsidRPr="00A81025">
        <w:t xml:space="preserve">The aircraft is not used for </w:t>
      </w:r>
      <w:r>
        <w:t>RPT or charter operations</w:t>
      </w:r>
      <w:r w:rsidR="00260A7B">
        <w:t>.</w:t>
      </w:r>
    </w:p>
    <w:p w14:paraId="5ED5854E" w14:textId="2D5F7DFC" w:rsidR="00266DB2" w:rsidRDefault="00266DB2" w:rsidP="00480814">
      <w:pPr>
        <w:pStyle w:val="ListBullet"/>
      </w:pPr>
      <w:r>
        <w:t xml:space="preserve">System capability/airspace access depends on capability of </w:t>
      </w:r>
      <w:r w:rsidR="00EF247A">
        <w:t xml:space="preserve">the </w:t>
      </w:r>
      <w:r>
        <w:t>Class B TABS</w:t>
      </w:r>
    </w:p>
    <w:p w14:paraId="058ED0DD" w14:textId="77777777" w:rsidR="00266DB2" w:rsidRDefault="00266DB2" w:rsidP="00266DB2">
      <w:pPr>
        <w:pStyle w:val="ListBullet2"/>
      </w:pPr>
      <w:r>
        <w:t>lower end Class B TABS useable for air-to-air situation awareness, but not ATC surveillance separation (potentially impacting on access to surveillance control airspace)</w:t>
      </w:r>
    </w:p>
    <w:p w14:paraId="0EBEAFE2" w14:textId="5E4D1DDD" w:rsidR="00872555" w:rsidRDefault="00266DB2" w:rsidP="00266DB2">
      <w:pPr>
        <w:pStyle w:val="ListBullet2"/>
      </w:pPr>
      <w:r>
        <w:t>higher end Class B TABS potentially allows similar airspace access to IFR standard ADS-B</w:t>
      </w:r>
      <w:r w:rsidR="00260A7B">
        <w:t>.</w:t>
      </w:r>
    </w:p>
    <w:p w14:paraId="15D69468" w14:textId="78FF0CCF" w:rsidR="00DF21D7" w:rsidRPr="00860F23" w:rsidRDefault="00DF21D7" w:rsidP="00DF21D7">
      <w:pPr>
        <w:pStyle w:val="ListBullet"/>
      </w:pPr>
      <w:bookmarkStart w:id="11" w:name="_Hlk26189931"/>
      <w:bookmarkStart w:id="12" w:name="_Hlk26190841"/>
      <w:r>
        <w:t>Authoritative technical standards and requirements will be specified in section 9B and Appendix XII of CAO 20.18</w:t>
      </w:r>
      <w:bookmarkEnd w:id="11"/>
      <w:r>
        <w:t xml:space="preserve"> </w:t>
      </w:r>
      <w:bookmarkStart w:id="13" w:name="_Hlk26189992"/>
      <w:r>
        <w:t>(see the draft instrument included with this consultation for details)</w:t>
      </w:r>
      <w:bookmarkEnd w:id="13"/>
      <w:r>
        <w:t>.</w:t>
      </w:r>
    </w:p>
    <w:bookmarkEnd w:id="10"/>
    <w:bookmarkEnd w:id="12"/>
    <w:p w14:paraId="7DA19D21" w14:textId="77777777" w:rsidR="00EE21A5" w:rsidRPr="00801EA9" w:rsidRDefault="00EE21A5" w:rsidP="00686A0F">
      <w:pPr>
        <w:spacing w:before="86" w:line="242" w:lineRule="auto"/>
        <w:ind w:left="118" w:right="439"/>
        <w:rPr>
          <w:b/>
          <w:color w:val="0070C0"/>
          <w:sz w:val="16"/>
          <w:szCs w:val="16"/>
        </w:rPr>
      </w:pPr>
    </w:p>
    <w:p w14:paraId="44DB85BD" w14:textId="12E633A5" w:rsidR="00EF247A" w:rsidRDefault="00EF247A" w:rsidP="00B05172">
      <w:pPr>
        <w:ind w:left="142"/>
        <w:rPr>
          <w:color w:val="0070C0"/>
        </w:rPr>
      </w:pPr>
      <w:r w:rsidRPr="00B05172">
        <w:rPr>
          <w:b/>
          <w:bCs/>
          <w:color w:val="0070C0"/>
        </w:rPr>
        <w:t>Fact Bank 1</w:t>
      </w:r>
      <w:r w:rsidR="009A629C">
        <w:rPr>
          <w:color w:val="0070C0"/>
        </w:rPr>
        <w:t xml:space="preserve"> –</w:t>
      </w:r>
      <w:r w:rsidRPr="00801EA9">
        <w:rPr>
          <w:color w:val="0070C0"/>
        </w:rPr>
        <w:t xml:space="preserve"> </w:t>
      </w:r>
      <w:bookmarkStart w:id="14" w:name="_Hlk26187236"/>
      <w:r>
        <w:rPr>
          <w:color w:val="0070C0"/>
        </w:rPr>
        <w:t xml:space="preserve">Detailed explanation of </w:t>
      </w:r>
      <w:r w:rsidRPr="00EF247A">
        <w:rPr>
          <w:color w:val="0070C0"/>
        </w:rPr>
        <w:t>Proposal no. 1 – Class B TABS position source with Mode S transponder</w:t>
      </w:r>
      <w:bookmarkEnd w:id="14"/>
      <w:r w:rsidR="00B05172">
        <w:rPr>
          <w:color w:val="0070C0"/>
        </w:rPr>
        <w:t xml:space="preserve"> </w:t>
      </w:r>
      <w:r w:rsidR="00B05172" w:rsidRPr="00B05172">
        <w:rPr>
          <w:color w:val="0070C0"/>
          <w:sz w:val="18"/>
          <w:szCs w:val="18"/>
        </w:rPr>
        <w:t>(Contained in online Consultation – CD 1905AS)</w:t>
      </w:r>
    </w:p>
    <w:p w14:paraId="5DA272AE" w14:textId="47D0EE56" w:rsidR="00EF247A" w:rsidRDefault="00EF247A" w:rsidP="00EF247A">
      <w:pPr>
        <w:ind w:left="720"/>
        <w:rPr>
          <w:color w:val="0070C0"/>
        </w:rPr>
      </w:pPr>
    </w:p>
    <w:p w14:paraId="74BE8B6D" w14:textId="77777777" w:rsidR="00EF247A" w:rsidRPr="00F53C58" w:rsidRDefault="00EF247A" w:rsidP="00EF247A">
      <w:pPr>
        <w:ind w:left="720"/>
        <w:rPr>
          <w:color w:val="0070C0"/>
        </w:rPr>
      </w:pPr>
    </w:p>
    <w:p w14:paraId="494A6E95" w14:textId="7158C000" w:rsidR="007B02F6" w:rsidRPr="00860F23" w:rsidRDefault="007B02F6" w:rsidP="0007237B">
      <w:pPr>
        <w:pStyle w:val="ListNumber3"/>
        <w:widowControl/>
        <w:numPr>
          <w:ilvl w:val="0"/>
          <w:numId w:val="0"/>
        </w:numPr>
        <w:autoSpaceDE/>
        <w:autoSpaceDN/>
        <w:spacing w:line="276" w:lineRule="auto"/>
        <w:ind w:left="142"/>
      </w:pPr>
      <w:r w:rsidRPr="00860F23">
        <w:rPr>
          <w:b/>
          <w:sz w:val="24"/>
          <w:szCs w:val="24"/>
        </w:rPr>
        <w:t>Question:</w:t>
      </w:r>
      <w:r w:rsidRPr="00860F23">
        <w:t xml:space="preserve"> Do you agree with </w:t>
      </w:r>
      <w:r w:rsidR="00EF247A" w:rsidRPr="00EF247A">
        <w:t xml:space="preserve">Proposal 1 – </w:t>
      </w:r>
      <w:r w:rsidR="00FE064F" w:rsidRPr="00FE064F">
        <w:t>Mode S transponder with Class B TABS position source device</w:t>
      </w:r>
      <w:r w:rsidRPr="00860F23">
        <w:t>?</w:t>
      </w:r>
    </w:p>
    <w:p w14:paraId="231332BA" w14:textId="77777777" w:rsidR="007B02F6" w:rsidRPr="00860F23" w:rsidRDefault="007B02F6" w:rsidP="007B02F6">
      <w:pPr>
        <w:pStyle w:val="ListNumber3"/>
        <w:widowControl/>
        <w:numPr>
          <w:ilvl w:val="0"/>
          <w:numId w:val="0"/>
        </w:numPr>
        <w:autoSpaceDE/>
        <w:autoSpaceDN/>
        <w:spacing w:line="276" w:lineRule="auto"/>
        <w:rPr>
          <w:sz w:val="16"/>
          <w:szCs w:val="16"/>
        </w:rPr>
      </w:pPr>
    </w:p>
    <w:p w14:paraId="123B44ED" w14:textId="52208692" w:rsidR="00325D19" w:rsidRPr="00825147" w:rsidRDefault="00325D19" w:rsidP="00AB3C9B">
      <w:pPr>
        <w:pStyle w:val="BodyText"/>
        <w:rPr>
          <w:i/>
          <w:sz w:val="20"/>
          <w:szCs w:val="20"/>
        </w:rPr>
      </w:pPr>
      <w:r w:rsidRPr="00825147">
        <w:rPr>
          <w:i/>
          <w:sz w:val="20"/>
          <w:szCs w:val="20"/>
        </w:rPr>
        <w:t>Radio buttons</w:t>
      </w:r>
    </w:p>
    <w:p w14:paraId="44D76488" w14:textId="77777777" w:rsidR="00AB3C9B" w:rsidRPr="00B75704" w:rsidRDefault="00AB3C9B" w:rsidP="00EF247A">
      <w:pPr>
        <w:pStyle w:val="BodyText"/>
        <w:rPr>
          <w:i/>
        </w:rPr>
      </w:pPr>
    </w:p>
    <w:p w14:paraId="06CFFCA9" w14:textId="5F82D803" w:rsidR="00325D19" w:rsidRPr="008432A0" w:rsidRDefault="00813353" w:rsidP="00485428">
      <w:pPr>
        <w:pStyle w:val="ListNumber3"/>
        <w:widowControl/>
        <w:numPr>
          <w:ilvl w:val="0"/>
          <w:numId w:val="0"/>
        </w:numPr>
        <w:autoSpaceDE/>
        <w:autoSpaceDN/>
        <w:spacing w:line="276" w:lineRule="auto"/>
      </w:pPr>
      <w:sdt>
        <w:sdtPr>
          <w:id w:val="-560097372"/>
          <w14:checkbox>
            <w14:checked w14:val="0"/>
            <w14:checkedState w14:val="2612" w14:font="MS Gothic"/>
            <w14:uncheckedState w14:val="2610" w14:font="MS Gothic"/>
          </w14:checkbox>
        </w:sdtPr>
        <w:sdtEndPr/>
        <w:sdtContent>
          <w:r w:rsidR="00485428">
            <w:rPr>
              <w:rFonts w:ascii="MS Gothic" w:eastAsia="MS Gothic" w:hAnsi="MS Gothic" w:hint="eastAsia"/>
            </w:rPr>
            <w:t>☐</w:t>
          </w:r>
        </w:sdtContent>
      </w:sdt>
      <w:r w:rsidR="00485428">
        <w:t xml:space="preserve"> </w:t>
      </w:r>
      <w:r w:rsidR="00325D19" w:rsidRPr="008432A0">
        <w:t>Agree</w:t>
      </w:r>
    </w:p>
    <w:p w14:paraId="741C9A96" w14:textId="5429E3F5" w:rsidR="00325D19" w:rsidRPr="008432A0" w:rsidRDefault="00813353" w:rsidP="00485428">
      <w:pPr>
        <w:pStyle w:val="ListNumber3"/>
        <w:widowControl/>
        <w:numPr>
          <w:ilvl w:val="0"/>
          <w:numId w:val="0"/>
        </w:numPr>
        <w:autoSpaceDE/>
        <w:autoSpaceDN/>
        <w:spacing w:line="276" w:lineRule="auto"/>
      </w:pPr>
      <w:sdt>
        <w:sdtPr>
          <w:id w:val="489219869"/>
          <w14:checkbox>
            <w14:checked w14:val="0"/>
            <w14:checkedState w14:val="2612" w14:font="MS Gothic"/>
            <w14:uncheckedState w14:val="2610" w14:font="MS Gothic"/>
          </w14:checkbox>
        </w:sdtPr>
        <w:sdtEndPr/>
        <w:sdtContent>
          <w:r w:rsidR="00485428">
            <w:rPr>
              <w:rFonts w:ascii="MS Gothic" w:eastAsia="MS Gothic" w:hAnsi="MS Gothic" w:hint="eastAsia"/>
            </w:rPr>
            <w:t>☐</w:t>
          </w:r>
        </w:sdtContent>
      </w:sdt>
      <w:r w:rsidR="00485428">
        <w:t xml:space="preserve"> </w:t>
      </w:r>
      <w:r w:rsidR="00325D19" w:rsidRPr="008432A0">
        <w:t>Agree with changes (please specify suggested changes below)</w:t>
      </w:r>
    </w:p>
    <w:p w14:paraId="0863595E" w14:textId="45653C54" w:rsidR="00325D19" w:rsidRPr="008432A0" w:rsidRDefault="00813353" w:rsidP="00485428">
      <w:pPr>
        <w:pStyle w:val="ListNumber3"/>
        <w:widowControl/>
        <w:numPr>
          <w:ilvl w:val="0"/>
          <w:numId w:val="0"/>
        </w:numPr>
        <w:autoSpaceDE/>
        <w:autoSpaceDN/>
        <w:spacing w:line="276" w:lineRule="auto"/>
      </w:pPr>
      <w:sdt>
        <w:sdtPr>
          <w:id w:val="-1248340197"/>
          <w14:checkbox>
            <w14:checked w14:val="0"/>
            <w14:checkedState w14:val="2612" w14:font="MS Gothic"/>
            <w14:uncheckedState w14:val="2610" w14:font="MS Gothic"/>
          </w14:checkbox>
        </w:sdtPr>
        <w:sdtEndPr/>
        <w:sdtContent>
          <w:r w:rsidR="00485428">
            <w:rPr>
              <w:rFonts w:ascii="MS Gothic" w:eastAsia="MS Gothic" w:hAnsi="MS Gothic" w:hint="eastAsia"/>
            </w:rPr>
            <w:t>☐</w:t>
          </w:r>
        </w:sdtContent>
      </w:sdt>
      <w:r w:rsidR="00485428">
        <w:t xml:space="preserve"> </w:t>
      </w:r>
      <w:r w:rsidR="00325D19" w:rsidRPr="008432A0">
        <w:t>Disagree (please set out your reasoning and alternative suggestions below)</w:t>
      </w:r>
    </w:p>
    <w:p w14:paraId="66681BC6" w14:textId="163898EA" w:rsidR="00325D19" w:rsidRDefault="00813353" w:rsidP="00485428">
      <w:pPr>
        <w:pStyle w:val="ListNumber3"/>
        <w:widowControl/>
        <w:numPr>
          <w:ilvl w:val="0"/>
          <w:numId w:val="0"/>
        </w:numPr>
        <w:autoSpaceDE/>
        <w:autoSpaceDN/>
        <w:spacing w:line="276" w:lineRule="auto"/>
      </w:pPr>
      <w:sdt>
        <w:sdtPr>
          <w:id w:val="-506294461"/>
          <w14:checkbox>
            <w14:checked w14:val="0"/>
            <w14:checkedState w14:val="2612" w14:font="MS Gothic"/>
            <w14:uncheckedState w14:val="2610" w14:font="MS Gothic"/>
          </w14:checkbox>
        </w:sdtPr>
        <w:sdtEndPr/>
        <w:sdtContent>
          <w:r w:rsidR="00485428">
            <w:rPr>
              <w:rFonts w:ascii="MS Gothic" w:eastAsia="MS Gothic" w:hAnsi="MS Gothic" w:hint="eastAsia"/>
            </w:rPr>
            <w:t>☐</w:t>
          </w:r>
        </w:sdtContent>
      </w:sdt>
      <w:r w:rsidR="00485428">
        <w:t xml:space="preserve"> </w:t>
      </w:r>
      <w:r w:rsidR="00325D19" w:rsidRPr="008432A0">
        <w:t>Undecided / Not my area of expertise</w:t>
      </w:r>
    </w:p>
    <w:p w14:paraId="144F04E1" w14:textId="77777777" w:rsidR="00AB3C9B" w:rsidRPr="008432A0" w:rsidRDefault="00AB3C9B" w:rsidP="00485428">
      <w:pPr>
        <w:pStyle w:val="ListNumber3"/>
        <w:widowControl/>
        <w:numPr>
          <w:ilvl w:val="0"/>
          <w:numId w:val="0"/>
        </w:numPr>
        <w:autoSpaceDE/>
        <w:autoSpaceDN/>
        <w:spacing w:line="276" w:lineRule="auto"/>
      </w:pPr>
    </w:p>
    <w:p w14:paraId="42FE76B6" w14:textId="6F2666AE" w:rsidR="00325D19" w:rsidRPr="008432A0" w:rsidRDefault="00325D19" w:rsidP="00325D19">
      <w:r w:rsidRPr="008432A0">
        <w:t>Comment</w:t>
      </w:r>
      <w:r w:rsidR="000F6455">
        <w:t>s</w:t>
      </w:r>
    </w:p>
    <w:tbl>
      <w:tblPr>
        <w:tblStyle w:val="TableGrid"/>
        <w:tblW w:w="0" w:type="auto"/>
        <w:tblLook w:val="04A0" w:firstRow="1" w:lastRow="0" w:firstColumn="1" w:lastColumn="0" w:noHBand="0" w:noVBand="1"/>
      </w:tblPr>
      <w:tblGrid>
        <w:gridCol w:w="9016"/>
      </w:tblGrid>
      <w:tr w:rsidR="00325D19" w:rsidRPr="008432A0" w14:paraId="6EAEED04" w14:textId="77777777" w:rsidTr="00325D19">
        <w:tc>
          <w:tcPr>
            <w:tcW w:w="9016" w:type="dxa"/>
          </w:tcPr>
          <w:p w14:paraId="48ABC320" w14:textId="77777777" w:rsidR="00325D19" w:rsidRDefault="00325D19" w:rsidP="00325D19"/>
          <w:p w14:paraId="371D00A8" w14:textId="059538AC" w:rsidR="00681EB2" w:rsidRPr="008432A0" w:rsidRDefault="00681EB2" w:rsidP="00325D19"/>
        </w:tc>
      </w:tr>
    </w:tbl>
    <w:p w14:paraId="5F742C39" w14:textId="37D6027E" w:rsidR="00DF21D7" w:rsidRPr="00860F23" w:rsidRDefault="003F7B9E" w:rsidP="0088391E">
      <w:pPr>
        <w:pStyle w:val="Heading1"/>
        <w:spacing w:before="232"/>
        <w:rPr>
          <w:sz w:val="28"/>
          <w:szCs w:val="28"/>
        </w:rPr>
      </w:pPr>
      <w:r>
        <w:br w:type="page"/>
      </w:r>
      <w:bookmarkStart w:id="15" w:name="_Hlk4414141"/>
      <w:r w:rsidR="00DF21D7" w:rsidRPr="0088391E">
        <w:rPr>
          <w:bCs/>
          <w:color w:val="365F91" w:themeColor="accent1" w:themeShade="BF"/>
        </w:rPr>
        <w:lastRenderedPageBreak/>
        <w:t>Page 4: Proposal 2 – Integrated TABS device</w:t>
      </w:r>
    </w:p>
    <w:p w14:paraId="06D17993" w14:textId="77777777" w:rsidR="00DF21D7" w:rsidRPr="00801EA9" w:rsidRDefault="00DF21D7" w:rsidP="00DF21D7">
      <w:pPr>
        <w:pStyle w:val="Heading1"/>
        <w:spacing w:before="0" w:line="242" w:lineRule="auto"/>
        <w:rPr>
          <w:sz w:val="16"/>
          <w:szCs w:val="16"/>
        </w:rPr>
      </w:pPr>
    </w:p>
    <w:p w14:paraId="2D31C156" w14:textId="5D7B02CE" w:rsidR="00DF21D7" w:rsidRDefault="00DF21D7" w:rsidP="00DF21D7">
      <w:pPr>
        <w:pStyle w:val="BodyText"/>
        <w:spacing w:before="3"/>
        <w:rPr>
          <w:b/>
        </w:rPr>
      </w:pPr>
      <w:bookmarkStart w:id="16" w:name="_Hlk26191095"/>
      <w:r w:rsidRPr="00872555">
        <w:rPr>
          <w:b/>
        </w:rPr>
        <w:t xml:space="preserve">CASA proposes </w:t>
      </w:r>
      <w:bookmarkStart w:id="17" w:name="_Hlk26191055"/>
      <w:r w:rsidR="000A79EA" w:rsidRPr="000A79EA">
        <w:rPr>
          <w:b/>
        </w:rPr>
        <w:t xml:space="preserve">the ADS-B OUT functionality of </w:t>
      </w:r>
      <w:r w:rsidR="003D6CDD">
        <w:rPr>
          <w:b/>
        </w:rPr>
        <w:t>an integrated TABS device for use in an aircraft conducting VFR operations</w:t>
      </w:r>
      <w:bookmarkEnd w:id="17"/>
      <w:bookmarkEnd w:id="16"/>
      <w:r w:rsidR="003D6CDD">
        <w:rPr>
          <w:b/>
        </w:rPr>
        <w:t>.</w:t>
      </w:r>
    </w:p>
    <w:p w14:paraId="68D2DE46" w14:textId="77777777" w:rsidR="00DF21D7" w:rsidRDefault="00DF21D7" w:rsidP="00DF21D7">
      <w:pPr>
        <w:pStyle w:val="BodyText"/>
        <w:spacing w:before="3"/>
        <w:rPr>
          <w:b/>
        </w:rPr>
      </w:pPr>
    </w:p>
    <w:p w14:paraId="7CA6220E" w14:textId="77777777" w:rsidR="00DF21D7" w:rsidRPr="00872555" w:rsidRDefault="00DF21D7" w:rsidP="00DF21D7">
      <w:pPr>
        <w:pStyle w:val="BodyText"/>
        <w:spacing w:before="3"/>
        <w:rPr>
          <w:bCs/>
        </w:rPr>
      </w:pPr>
      <w:r w:rsidRPr="00872555">
        <w:rPr>
          <w:bCs/>
        </w:rPr>
        <w:t>Key points</w:t>
      </w:r>
    </w:p>
    <w:p w14:paraId="0C75723E" w14:textId="77777777" w:rsidR="00DF21D7" w:rsidRDefault="00DF21D7" w:rsidP="00DF21D7">
      <w:pPr>
        <w:pStyle w:val="BodyText"/>
        <w:spacing w:before="3"/>
        <w:rPr>
          <w:b/>
        </w:rPr>
      </w:pPr>
    </w:p>
    <w:p w14:paraId="0A08B0DA" w14:textId="19FC2836" w:rsidR="00D3435F" w:rsidRDefault="00D3435F" w:rsidP="00D3435F">
      <w:pPr>
        <w:pStyle w:val="ListBullet"/>
      </w:pPr>
      <w:r>
        <w:t>An i</w:t>
      </w:r>
      <w:r w:rsidRPr="003D6CDD">
        <w:t xml:space="preserve">ntegrated TABS device </w:t>
      </w:r>
      <w:r>
        <w:t>is an ADS-B transmitting equipment that integrates</w:t>
      </w:r>
      <w:r w:rsidRPr="00D3435F">
        <w:t xml:space="preserve"> </w:t>
      </w:r>
      <w:r>
        <w:t>transponder, altitude source, ADS-B OUT and Global Navigation Satellite System (GNSS) position source functionality</w:t>
      </w:r>
      <w:r w:rsidR="00260A7B">
        <w:t>.</w:t>
      </w:r>
    </w:p>
    <w:p w14:paraId="14A2531A" w14:textId="77777777" w:rsidR="00DF21D7" w:rsidRPr="00A81025" w:rsidRDefault="00DF21D7" w:rsidP="00DF21D7">
      <w:pPr>
        <w:pStyle w:val="ListBullet"/>
      </w:pPr>
      <w:r>
        <w:t>Intended for operations where all the following apply:</w:t>
      </w:r>
    </w:p>
    <w:p w14:paraId="325ABD26" w14:textId="77777777" w:rsidR="00DF21D7" w:rsidRDefault="00DF21D7" w:rsidP="00DF21D7">
      <w:pPr>
        <w:pStyle w:val="ListBullet2"/>
      </w:pPr>
      <w:r>
        <w:t>VFR flight below FL290</w:t>
      </w:r>
    </w:p>
    <w:p w14:paraId="5E173731" w14:textId="77777777" w:rsidR="00DF21D7" w:rsidRPr="00A81025" w:rsidRDefault="00DF21D7" w:rsidP="00DF21D7">
      <w:pPr>
        <w:pStyle w:val="ListBullet2"/>
      </w:pPr>
      <w:r w:rsidRPr="00A81025">
        <w:t>The aircraft has a maximum certificated take-off weight of no more than 5,700kg</w:t>
      </w:r>
    </w:p>
    <w:p w14:paraId="3BAD2B37" w14:textId="77777777" w:rsidR="00DF21D7" w:rsidRPr="00A81025" w:rsidRDefault="00DF21D7" w:rsidP="00DF21D7">
      <w:pPr>
        <w:pStyle w:val="ListBullet2"/>
      </w:pPr>
      <w:r w:rsidRPr="00A81025">
        <w:t>The aircraft has a maximum cruising speed not exceeding 250kt</w:t>
      </w:r>
    </w:p>
    <w:p w14:paraId="7D5FC3B4" w14:textId="574018C5" w:rsidR="00DF21D7" w:rsidRDefault="00DF21D7" w:rsidP="00DF21D7">
      <w:pPr>
        <w:pStyle w:val="ListBullet2"/>
      </w:pPr>
      <w:r w:rsidRPr="00A81025">
        <w:t xml:space="preserve">The aircraft is not used for </w:t>
      </w:r>
      <w:r>
        <w:t>RPT or charter operations</w:t>
      </w:r>
      <w:r w:rsidRPr="00A81025">
        <w:t>.</w:t>
      </w:r>
    </w:p>
    <w:p w14:paraId="49BB401E" w14:textId="799F5A95" w:rsidR="003D6CDD" w:rsidRDefault="00F46F66" w:rsidP="003D6CDD">
      <w:pPr>
        <w:pStyle w:val="ListBullet"/>
      </w:pPr>
      <w:r>
        <w:t xml:space="preserve">An </w:t>
      </w:r>
      <w:r w:rsidR="003D6CDD">
        <w:t xml:space="preserve">integrated TABS </w:t>
      </w:r>
      <w:r>
        <w:t xml:space="preserve">would be useable </w:t>
      </w:r>
      <w:bookmarkStart w:id="18" w:name="_Hlk26191072"/>
      <w:r w:rsidR="003D6CDD">
        <w:t>in Class D, E &amp; G airspace</w:t>
      </w:r>
      <w:bookmarkEnd w:id="18"/>
      <w:r w:rsidR="00260A7B">
        <w:t>.</w:t>
      </w:r>
    </w:p>
    <w:p w14:paraId="2F97A61D" w14:textId="71630475" w:rsidR="003D6CDD" w:rsidRDefault="00F46F66" w:rsidP="003D6CDD">
      <w:pPr>
        <w:pStyle w:val="ListBullet"/>
      </w:pPr>
      <w:r>
        <w:t xml:space="preserve">An </w:t>
      </w:r>
      <w:r w:rsidR="003D6CDD">
        <w:t>integrated TABS</w:t>
      </w:r>
      <w:r>
        <w:t xml:space="preserve"> would be able to substitute for a Mode A/C or S transponder</w:t>
      </w:r>
      <w:r w:rsidR="003D6CDD">
        <w:t xml:space="preserve"> for VFR operations in Class E airspace, or at or above 10 000ft AMSL in Class G airspace</w:t>
      </w:r>
      <w:r w:rsidR="00260A7B">
        <w:t>.</w:t>
      </w:r>
    </w:p>
    <w:p w14:paraId="510327BD" w14:textId="7EAEDFEE" w:rsidR="003D6CDD" w:rsidRDefault="003D6CDD" w:rsidP="003D6CDD">
      <w:pPr>
        <w:pStyle w:val="ListBullet"/>
      </w:pPr>
      <w:r>
        <w:t xml:space="preserve">A TABS </w:t>
      </w:r>
      <w:r w:rsidR="000A79EA">
        <w:t xml:space="preserve">would </w:t>
      </w:r>
      <w:r w:rsidR="00F46F66">
        <w:t xml:space="preserve">not be able to </w:t>
      </w:r>
      <w:r>
        <w:t>substitute for a transponder or IFR-standard ADS-B OUT equipment</w:t>
      </w:r>
      <w:r w:rsidR="00F46F66">
        <w:t xml:space="preserve"> for </w:t>
      </w:r>
      <w:r>
        <w:t xml:space="preserve">operations in Class A or </w:t>
      </w:r>
      <w:r w:rsidR="00F46F66">
        <w:t xml:space="preserve">Class </w:t>
      </w:r>
      <w:r>
        <w:t xml:space="preserve">C </w:t>
      </w:r>
      <w:r w:rsidR="00F46F66">
        <w:t xml:space="preserve">(radar surveillance) </w:t>
      </w:r>
      <w:r>
        <w:t>airspace</w:t>
      </w:r>
      <w:r w:rsidR="00260A7B">
        <w:t>.</w:t>
      </w:r>
    </w:p>
    <w:p w14:paraId="614E4577" w14:textId="6B9A3773" w:rsidR="00F46F66" w:rsidRDefault="00F46F66" w:rsidP="00F46F66">
      <w:pPr>
        <w:pStyle w:val="ListBullet"/>
      </w:pPr>
      <w:r w:rsidRPr="00F46F66">
        <w:t xml:space="preserve">Authoritative technical standards and requirements </w:t>
      </w:r>
      <w:r w:rsidR="000A79EA">
        <w:t>would</w:t>
      </w:r>
      <w:r w:rsidR="000A79EA" w:rsidRPr="00F46F66">
        <w:t xml:space="preserve"> </w:t>
      </w:r>
      <w:r w:rsidRPr="00F46F66">
        <w:t>be specified in section 9B and Appendix XII</w:t>
      </w:r>
      <w:r>
        <w:t>I</w:t>
      </w:r>
      <w:r w:rsidRPr="00F46F66">
        <w:t xml:space="preserve"> of CAO 20.18 (see the draft instrument included with this consultation for details).</w:t>
      </w:r>
    </w:p>
    <w:p w14:paraId="41E49564" w14:textId="77777777" w:rsidR="00DF21D7" w:rsidRPr="00801EA9" w:rsidRDefault="00DF21D7" w:rsidP="00DF21D7">
      <w:pPr>
        <w:spacing w:before="86" w:line="242" w:lineRule="auto"/>
        <w:ind w:left="118" w:right="439"/>
        <w:rPr>
          <w:b/>
          <w:color w:val="0070C0"/>
          <w:sz w:val="16"/>
          <w:szCs w:val="16"/>
        </w:rPr>
      </w:pPr>
    </w:p>
    <w:p w14:paraId="794401BB" w14:textId="32438909" w:rsidR="00DF21D7" w:rsidRDefault="00DF21D7" w:rsidP="00B05172">
      <w:pPr>
        <w:ind w:left="142"/>
        <w:rPr>
          <w:color w:val="0070C0"/>
        </w:rPr>
      </w:pPr>
      <w:r w:rsidRPr="00B05172">
        <w:rPr>
          <w:b/>
          <w:bCs/>
          <w:color w:val="0070C0"/>
        </w:rPr>
        <w:t>Fact Bank 2</w:t>
      </w:r>
      <w:r w:rsidR="009A629C" w:rsidRPr="00B05172">
        <w:rPr>
          <w:b/>
          <w:bCs/>
          <w:color w:val="0070C0"/>
        </w:rPr>
        <w:t xml:space="preserve"> </w:t>
      </w:r>
      <w:r w:rsidR="009A629C">
        <w:rPr>
          <w:color w:val="0070C0"/>
        </w:rPr>
        <w:t>–</w:t>
      </w:r>
      <w:r w:rsidR="009A629C" w:rsidRPr="00801EA9">
        <w:rPr>
          <w:color w:val="0070C0"/>
        </w:rPr>
        <w:t xml:space="preserve"> </w:t>
      </w:r>
      <w:r>
        <w:rPr>
          <w:color w:val="0070C0"/>
        </w:rPr>
        <w:t xml:space="preserve">Detailed explanation of </w:t>
      </w:r>
      <w:r w:rsidRPr="00EF247A">
        <w:rPr>
          <w:color w:val="0070C0"/>
        </w:rPr>
        <w:t xml:space="preserve">Proposal no. </w:t>
      </w:r>
      <w:r>
        <w:rPr>
          <w:color w:val="0070C0"/>
        </w:rPr>
        <w:t>2</w:t>
      </w:r>
      <w:r w:rsidRPr="00EF247A">
        <w:rPr>
          <w:color w:val="0070C0"/>
        </w:rPr>
        <w:t xml:space="preserve"> – </w:t>
      </w:r>
      <w:r w:rsidR="00F46F66" w:rsidRPr="00F46F66">
        <w:rPr>
          <w:color w:val="0070C0"/>
        </w:rPr>
        <w:t>integrated TABS device</w:t>
      </w:r>
      <w:r w:rsidR="00B05172">
        <w:rPr>
          <w:color w:val="0070C0"/>
        </w:rPr>
        <w:t xml:space="preserve"> </w:t>
      </w:r>
      <w:r w:rsidR="00B05172" w:rsidRPr="00B05172">
        <w:rPr>
          <w:color w:val="0070C0"/>
          <w:sz w:val="18"/>
          <w:szCs w:val="18"/>
        </w:rPr>
        <w:t>(Contained in online Consultation – CD 1905AS)</w:t>
      </w:r>
    </w:p>
    <w:p w14:paraId="41034C0F" w14:textId="77777777" w:rsidR="00DF21D7" w:rsidRDefault="00DF21D7" w:rsidP="00DF21D7">
      <w:pPr>
        <w:ind w:left="720"/>
        <w:rPr>
          <w:color w:val="0070C0"/>
        </w:rPr>
      </w:pPr>
    </w:p>
    <w:p w14:paraId="5B16B3E6" w14:textId="77777777" w:rsidR="00DF21D7" w:rsidRPr="00F53C58" w:rsidRDefault="00DF21D7" w:rsidP="00DF21D7">
      <w:pPr>
        <w:ind w:left="720"/>
        <w:rPr>
          <w:color w:val="0070C0"/>
        </w:rPr>
      </w:pPr>
    </w:p>
    <w:p w14:paraId="11006EBA" w14:textId="6CA09340" w:rsidR="00DF21D7" w:rsidRPr="00860F23" w:rsidRDefault="00DF21D7" w:rsidP="00DF21D7">
      <w:pPr>
        <w:pStyle w:val="ListNumber3"/>
        <w:widowControl/>
        <w:numPr>
          <w:ilvl w:val="0"/>
          <w:numId w:val="0"/>
        </w:numPr>
        <w:autoSpaceDE/>
        <w:autoSpaceDN/>
        <w:spacing w:line="276" w:lineRule="auto"/>
        <w:ind w:left="142"/>
      </w:pPr>
      <w:r w:rsidRPr="00860F23">
        <w:rPr>
          <w:b/>
          <w:sz w:val="24"/>
          <w:szCs w:val="24"/>
        </w:rPr>
        <w:t>Question:</w:t>
      </w:r>
      <w:r w:rsidRPr="00860F23">
        <w:t xml:space="preserve"> Do you agree with </w:t>
      </w:r>
      <w:r w:rsidRPr="00EF247A">
        <w:t xml:space="preserve">Proposal </w:t>
      </w:r>
      <w:r>
        <w:t>2</w:t>
      </w:r>
      <w:r w:rsidRPr="00EF247A">
        <w:t xml:space="preserve"> – </w:t>
      </w:r>
      <w:r w:rsidR="00F46F66" w:rsidRPr="00F46F66">
        <w:t>integrated TABS device</w:t>
      </w:r>
      <w:r w:rsidRPr="00860F23">
        <w:t>?</w:t>
      </w:r>
    </w:p>
    <w:p w14:paraId="58A485D3" w14:textId="77777777" w:rsidR="00DF21D7" w:rsidRPr="00860F23" w:rsidRDefault="00DF21D7" w:rsidP="00DF21D7">
      <w:pPr>
        <w:pStyle w:val="ListNumber3"/>
        <w:widowControl/>
        <w:numPr>
          <w:ilvl w:val="0"/>
          <w:numId w:val="0"/>
        </w:numPr>
        <w:autoSpaceDE/>
        <w:autoSpaceDN/>
        <w:spacing w:line="276" w:lineRule="auto"/>
        <w:rPr>
          <w:sz w:val="16"/>
          <w:szCs w:val="16"/>
        </w:rPr>
      </w:pPr>
    </w:p>
    <w:p w14:paraId="3AAEC898" w14:textId="77777777" w:rsidR="00DF21D7" w:rsidRPr="00825147" w:rsidRDefault="00DF21D7" w:rsidP="00DF21D7">
      <w:pPr>
        <w:pStyle w:val="BodyText"/>
        <w:rPr>
          <w:i/>
          <w:sz w:val="20"/>
          <w:szCs w:val="20"/>
        </w:rPr>
      </w:pPr>
      <w:r w:rsidRPr="00825147">
        <w:rPr>
          <w:i/>
          <w:sz w:val="20"/>
          <w:szCs w:val="20"/>
        </w:rPr>
        <w:t>Radio buttons</w:t>
      </w:r>
    </w:p>
    <w:p w14:paraId="5E5239FF" w14:textId="77777777" w:rsidR="00DF21D7" w:rsidRPr="00B75704" w:rsidRDefault="00DF21D7" w:rsidP="00DF21D7">
      <w:pPr>
        <w:pStyle w:val="BodyText"/>
        <w:rPr>
          <w:i/>
        </w:rPr>
      </w:pPr>
    </w:p>
    <w:p w14:paraId="1387D01E" w14:textId="77777777" w:rsidR="00DF21D7" w:rsidRPr="008432A0" w:rsidRDefault="00813353" w:rsidP="00DF21D7">
      <w:pPr>
        <w:pStyle w:val="ListNumber3"/>
        <w:widowControl/>
        <w:numPr>
          <w:ilvl w:val="0"/>
          <w:numId w:val="0"/>
        </w:numPr>
        <w:autoSpaceDE/>
        <w:autoSpaceDN/>
        <w:spacing w:line="276" w:lineRule="auto"/>
      </w:pPr>
      <w:sdt>
        <w:sdtPr>
          <w:id w:val="1707131543"/>
          <w14:checkbox>
            <w14:checked w14:val="0"/>
            <w14:checkedState w14:val="2612" w14:font="MS Gothic"/>
            <w14:uncheckedState w14:val="2610" w14:font="MS Gothic"/>
          </w14:checkbox>
        </w:sdtPr>
        <w:sdtEndPr/>
        <w:sdtContent>
          <w:r w:rsidR="00DF21D7">
            <w:rPr>
              <w:rFonts w:ascii="MS Gothic" w:eastAsia="MS Gothic" w:hAnsi="MS Gothic" w:hint="eastAsia"/>
            </w:rPr>
            <w:t>☐</w:t>
          </w:r>
        </w:sdtContent>
      </w:sdt>
      <w:r w:rsidR="00DF21D7">
        <w:t xml:space="preserve"> </w:t>
      </w:r>
      <w:r w:rsidR="00DF21D7" w:rsidRPr="008432A0">
        <w:t>Agree</w:t>
      </w:r>
    </w:p>
    <w:p w14:paraId="5C47D8A0" w14:textId="77777777" w:rsidR="00DF21D7" w:rsidRPr="008432A0" w:rsidRDefault="00813353" w:rsidP="00DF21D7">
      <w:pPr>
        <w:pStyle w:val="ListNumber3"/>
        <w:widowControl/>
        <w:numPr>
          <w:ilvl w:val="0"/>
          <w:numId w:val="0"/>
        </w:numPr>
        <w:autoSpaceDE/>
        <w:autoSpaceDN/>
        <w:spacing w:line="276" w:lineRule="auto"/>
      </w:pPr>
      <w:sdt>
        <w:sdtPr>
          <w:id w:val="2125346265"/>
          <w14:checkbox>
            <w14:checked w14:val="0"/>
            <w14:checkedState w14:val="2612" w14:font="MS Gothic"/>
            <w14:uncheckedState w14:val="2610" w14:font="MS Gothic"/>
          </w14:checkbox>
        </w:sdtPr>
        <w:sdtEndPr/>
        <w:sdtContent>
          <w:r w:rsidR="00DF21D7">
            <w:rPr>
              <w:rFonts w:ascii="MS Gothic" w:eastAsia="MS Gothic" w:hAnsi="MS Gothic" w:hint="eastAsia"/>
            </w:rPr>
            <w:t>☐</w:t>
          </w:r>
        </w:sdtContent>
      </w:sdt>
      <w:r w:rsidR="00DF21D7">
        <w:t xml:space="preserve"> </w:t>
      </w:r>
      <w:r w:rsidR="00DF21D7" w:rsidRPr="008432A0">
        <w:t>Agree with changes (please specify suggested changes below)</w:t>
      </w:r>
    </w:p>
    <w:p w14:paraId="4B4E6823" w14:textId="77777777" w:rsidR="00DF21D7" w:rsidRPr="008432A0" w:rsidRDefault="00813353" w:rsidP="00DF21D7">
      <w:pPr>
        <w:pStyle w:val="ListNumber3"/>
        <w:widowControl/>
        <w:numPr>
          <w:ilvl w:val="0"/>
          <w:numId w:val="0"/>
        </w:numPr>
        <w:autoSpaceDE/>
        <w:autoSpaceDN/>
        <w:spacing w:line="276" w:lineRule="auto"/>
      </w:pPr>
      <w:sdt>
        <w:sdtPr>
          <w:id w:val="553973572"/>
          <w14:checkbox>
            <w14:checked w14:val="0"/>
            <w14:checkedState w14:val="2612" w14:font="MS Gothic"/>
            <w14:uncheckedState w14:val="2610" w14:font="MS Gothic"/>
          </w14:checkbox>
        </w:sdtPr>
        <w:sdtEndPr/>
        <w:sdtContent>
          <w:r w:rsidR="00DF21D7">
            <w:rPr>
              <w:rFonts w:ascii="MS Gothic" w:eastAsia="MS Gothic" w:hAnsi="MS Gothic" w:hint="eastAsia"/>
            </w:rPr>
            <w:t>☐</w:t>
          </w:r>
        </w:sdtContent>
      </w:sdt>
      <w:r w:rsidR="00DF21D7">
        <w:t xml:space="preserve"> </w:t>
      </w:r>
      <w:r w:rsidR="00DF21D7" w:rsidRPr="008432A0">
        <w:t>Disagree (please set out your reasoning and alternative suggestions below)</w:t>
      </w:r>
    </w:p>
    <w:p w14:paraId="19FDE3C7" w14:textId="77777777" w:rsidR="00DF21D7" w:rsidRDefault="00813353" w:rsidP="00DF21D7">
      <w:pPr>
        <w:pStyle w:val="ListNumber3"/>
        <w:widowControl/>
        <w:numPr>
          <w:ilvl w:val="0"/>
          <w:numId w:val="0"/>
        </w:numPr>
        <w:autoSpaceDE/>
        <w:autoSpaceDN/>
        <w:spacing w:line="276" w:lineRule="auto"/>
      </w:pPr>
      <w:sdt>
        <w:sdtPr>
          <w:id w:val="1326866796"/>
          <w14:checkbox>
            <w14:checked w14:val="0"/>
            <w14:checkedState w14:val="2612" w14:font="MS Gothic"/>
            <w14:uncheckedState w14:val="2610" w14:font="MS Gothic"/>
          </w14:checkbox>
        </w:sdtPr>
        <w:sdtEndPr/>
        <w:sdtContent>
          <w:r w:rsidR="00DF21D7">
            <w:rPr>
              <w:rFonts w:ascii="MS Gothic" w:eastAsia="MS Gothic" w:hAnsi="MS Gothic" w:hint="eastAsia"/>
            </w:rPr>
            <w:t>☐</w:t>
          </w:r>
        </w:sdtContent>
      </w:sdt>
      <w:r w:rsidR="00DF21D7">
        <w:t xml:space="preserve"> </w:t>
      </w:r>
      <w:r w:rsidR="00DF21D7" w:rsidRPr="008432A0">
        <w:t>Undecided / Not my area of expertise</w:t>
      </w:r>
    </w:p>
    <w:p w14:paraId="3C1813B3" w14:textId="77777777" w:rsidR="00DF21D7" w:rsidRPr="008432A0" w:rsidRDefault="00DF21D7" w:rsidP="00DF21D7">
      <w:pPr>
        <w:pStyle w:val="ListNumber3"/>
        <w:widowControl/>
        <w:numPr>
          <w:ilvl w:val="0"/>
          <w:numId w:val="0"/>
        </w:numPr>
        <w:autoSpaceDE/>
        <w:autoSpaceDN/>
        <w:spacing w:line="276" w:lineRule="auto"/>
      </w:pPr>
    </w:p>
    <w:p w14:paraId="02B87BAB" w14:textId="25EC23CE" w:rsidR="00DF21D7" w:rsidRPr="008432A0" w:rsidRDefault="00DF21D7" w:rsidP="00DF21D7">
      <w:r w:rsidRPr="008432A0">
        <w:t>Comment</w:t>
      </w:r>
      <w:r w:rsidR="000F6455">
        <w:t>s</w:t>
      </w:r>
    </w:p>
    <w:tbl>
      <w:tblPr>
        <w:tblStyle w:val="TableGrid"/>
        <w:tblW w:w="0" w:type="auto"/>
        <w:tblLook w:val="04A0" w:firstRow="1" w:lastRow="0" w:firstColumn="1" w:lastColumn="0" w:noHBand="0" w:noVBand="1"/>
      </w:tblPr>
      <w:tblGrid>
        <w:gridCol w:w="9016"/>
      </w:tblGrid>
      <w:tr w:rsidR="00DF21D7" w:rsidRPr="008432A0" w14:paraId="43B5F17F" w14:textId="77777777" w:rsidTr="00DF21D7">
        <w:tc>
          <w:tcPr>
            <w:tcW w:w="9016" w:type="dxa"/>
          </w:tcPr>
          <w:p w14:paraId="68D31EAB" w14:textId="77777777" w:rsidR="00DF21D7" w:rsidRDefault="00DF21D7" w:rsidP="00DF21D7"/>
          <w:p w14:paraId="7A6D0717" w14:textId="006975A6" w:rsidR="00681EB2" w:rsidRPr="008432A0" w:rsidRDefault="00681EB2" w:rsidP="00DF21D7"/>
        </w:tc>
      </w:tr>
    </w:tbl>
    <w:p w14:paraId="76E45754" w14:textId="49B045C1" w:rsidR="00D3435F" w:rsidRPr="0088391E" w:rsidRDefault="00DF21D7" w:rsidP="0088391E">
      <w:pPr>
        <w:pStyle w:val="Heading1"/>
        <w:spacing w:before="232"/>
        <w:rPr>
          <w:bCs/>
          <w:color w:val="365F91" w:themeColor="accent1" w:themeShade="BF"/>
        </w:rPr>
      </w:pPr>
      <w:r>
        <w:br w:type="page"/>
      </w:r>
      <w:r w:rsidR="00D3435F" w:rsidRPr="0088391E">
        <w:rPr>
          <w:bCs/>
          <w:color w:val="365F91" w:themeColor="accent1" w:themeShade="BF"/>
        </w:rPr>
        <w:lastRenderedPageBreak/>
        <w:t xml:space="preserve">Page </w:t>
      </w:r>
      <w:r w:rsidR="001D63AE" w:rsidRPr="0088391E">
        <w:rPr>
          <w:bCs/>
          <w:color w:val="365F91" w:themeColor="accent1" w:themeShade="BF"/>
        </w:rPr>
        <w:t>5</w:t>
      </w:r>
      <w:r w:rsidR="00D3435F" w:rsidRPr="0088391E">
        <w:rPr>
          <w:bCs/>
          <w:color w:val="365F91" w:themeColor="accent1" w:themeShade="BF"/>
        </w:rPr>
        <w:t>: Proposal 3 – Electronic Conspicuity (EC) device</w:t>
      </w:r>
    </w:p>
    <w:p w14:paraId="30F71D44" w14:textId="77777777" w:rsidR="00D3435F" w:rsidRPr="00801EA9" w:rsidRDefault="00D3435F" w:rsidP="00D3435F">
      <w:pPr>
        <w:pStyle w:val="Heading1"/>
        <w:spacing w:before="0" w:line="242" w:lineRule="auto"/>
        <w:rPr>
          <w:sz w:val="16"/>
          <w:szCs w:val="16"/>
        </w:rPr>
      </w:pPr>
    </w:p>
    <w:p w14:paraId="132A74F9" w14:textId="2CD82675" w:rsidR="00D3435F" w:rsidRDefault="00D3435F" w:rsidP="00D3435F">
      <w:pPr>
        <w:pStyle w:val="BodyText"/>
        <w:spacing w:before="3"/>
        <w:rPr>
          <w:b/>
        </w:rPr>
      </w:pPr>
      <w:r w:rsidRPr="00872555">
        <w:rPr>
          <w:b/>
        </w:rPr>
        <w:t xml:space="preserve">CASA proposes </w:t>
      </w:r>
      <w:r>
        <w:rPr>
          <w:b/>
        </w:rPr>
        <w:t>an EC device for use in an aircraft conducting VFR operations.</w:t>
      </w:r>
    </w:p>
    <w:p w14:paraId="5ED641EE" w14:textId="77777777" w:rsidR="00D3435F" w:rsidRDefault="00D3435F" w:rsidP="00D3435F">
      <w:pPr>
        <w:pStyle w:val="BodyText"/>
        <w:spacing w:before="3"/>
        <w:rPr>
          <w:b/>
        </w:rPr>
      </w:pPr>
    </w:p>
    <w:p w14:paraId="5CAC409E" w14:textId="77777777" w:rsidR="00D3435F" w:rsidRPr="00872555" w:rsidRDefault="00D3435F" w:rsidP="00D3435F">
      <w:pPr>
        <w:pStyle w:val="BodyText"/>
        <w:spacing w:before="3"/>
        <w:rPr>
          <w:bCs/>
        </w:rPr>
      </w:pPr>
      <w:r w:rsidRPr="00872555">
        <w:rPr>
          <w:bCs/>
        </w:rPr>
        <w:t>Key points</w:t>
      </w:r>
    </w:p>
    <w:p w14:paraId="5737E296" w14:textId="77777777" w:rsidR="00D3435F" w:rsidRDefault="00D3435F" w:rsidP="00D3435F">
      <w:pPr>
        <w:pStyle w:val="BodyText"/>
        <w:spacing w:before="3"/>
        <w:rPr>
          <w:b/>
        </w:rPr>
      </w:pPr>
    </w:p>
    <w:p w14:paraId="03DBCF32" w14:textId="4F7FA012" w:rsidR="00D3435F" w:rsidRDefault="00D3435F" w:rsidP="00746A9D">
      <w:pPr>
        <w:pStyle w:val="ListBullet"/>
      </w:pPr>
      <w:r>
        <w:t xml:space="preserve">An </w:t>
      </w:r>
      <w:r w:rsidR="001D63AE">
        <w:t>EC device includes</w:t>
      </w:r>
      <w:r>
        <w:t xml:space="preserve"> ADS-B transmitting </w:t>
      </w:r>
      <w:r w:rsidR="001D63AE">
        <w:t>functionality and can include ADS-B receiver</w:t>
      </w:r>
      <w:r w:rsidR="000A79EA">
        <w:t xml:space="preserve"> functionality</w:t>
      </w:r>
      <w:r w:rsidR="00260A7B">
        <w:t>.</w:t>
      </w:r>
    </w:p>
    <w:p w14:paraId="1BBD9455" w14:textId="6E2CA4E2" w:rsidR="001D63AE" w:rsidRDefault="000A79EA" w:rsidP="001D63AE">
      <w:pPr>
        <w:pStyle w:val="ListBullet"/>
      </w:pPr>
      <w:r>
        <w:t xml:space="preserve">An EC device would be limited to </w:t>
      </w:r>
      <w:r w:rsidR="001D63AE">
        <w:t xml:space="preserve">VFR </w:t>
      </w:r>
      <w:r w:rsidR="00D3435F">
        <w:t xml:space="preserve">operations </w:t>
      </w:r>
      <w:r w:rsidR="001D63AE">
        <w:t>below FL290</w:t>
      </w:r>
      <w:r w:rsidR="00260A7B">
        <w:t>.</w:t>
      </w:r>
    </w:p>
    <w:p w14:paraId="05C538E3" w14:textId="0B181538" w:rsidR="001D63AE" w:rsidRDefault="000A79EA" w:rsidP="001D63AE">
      <w:pPr>
        <w:pStyle w:val="ListBullet"/>
      </w:pPr>
      <w:r>
        <w:t xml:space="preserve">An </w:t>
      </w:r>
      <w:r w:rsidR="001D63AE">
        <w:t>EC device would be able to be operated in the transmitting mode concurrently with the aircraft's Mode A/C or S transponder</w:t>
      </w:r>
      <w:r w:rsidR="00851AAE">
        <w:t>:</w:t>
      </w:r>
    </w:p>
    <w:p w14:paraId="77B1A470" w14:textId="235AEDE4" w:rsidR="001D63AE" w:rsidRDefault="001D63AE" w:rsidP="001D63AE">
      <w:pPr>
        <w:pStyle w:val="ListBullet2"/>
      </w:pPr>
      <w:r>
        <w:t xml:space="preserve">but not if the Mode S transponder is transmitting ADS-B. </w:t>
      </w:r>
    </w:p>
    <w:p w14:paraId="117C4E9B" w14:textId="35F2B932" w:rsidR="001D63AE" w:rsidRDefault="001D63AE" w:rsidP="001D63AE">
      <w:pPr>
        <w:pStyle w:val="ListBullet"/>
      </w:pPr>
      <w:r>
        <w:t xml:space="preserve">An EC transmitting </w:t>
      </w:r>
      <w:r w:rsidR="000A79EA">
        <w:t xml:space="preserve">would </w:t>
      </w:r>
      <w:r>
        <w:t>not be able to substitute for a transponder, where the aircraft operation requires a transponder</w:t>
      </w:r>
      <w:r w:rsidR="00851AAE">
        <w:t>:</w:t>
      </w:r>
    </w:p>
    <w:p w14:paraId="1CBED9F1" w14:textId="16878462" w:rsidR="001D63AE" w:rsidRDefault="001D63AE" w:rsidP="001D63AE">
      <w:pPr>
        <w:pStyle w:val="ListBullet2"/>
      </w:pPr>
      <w:r>
        <w:t xml:space="preserve">for </w:t>
      </w:r>
      <w:r w:rsidR="00FE4929">
        <w:t>example,</w:t>
      </w:r>
      <w:r>
        <w:t xml:space="preserve"> VFR operation in Class C &amp; E airspace and above 10 000 ft AMSL in Class G airspace.</w:t>
      </w:r>
    </w:p>
    <w:p w14:paraId="3545E937" w14:textId="09E8C537" w:rsidR="00746A9D" w:rsidRDefault="00746A9D" w:rsidP="00746A9D">
      <w:pPr>
        <w:pStyle w:val="ListBullet"/>
      </w:pPr>
      <w:r>
        <w:t xml:space="preserve">EC devices </w:t>
      </w:r>
      <w:r w:rsidR="000A79EA">
        <w:t>would be useable in Australian airspace</w:t>
      </w:r>
      <w:r>
        <w:t xml:space="preserve"> only if CASA or a National Aviation Authority considers the device has a valid declaration of capability and conformance with the technical standards</w:t>
      </w:r>
      <w:r w:rsidR="00851AAE">
        <w:t>:</w:t>
      </w:r>
    </w:p>
    <w:p w14:paraId="6A9DD0C1" w14:textId="41BE63D8" w:rsidR="00746A9D" w:rsidRDefault="00746A9D" w:rsidP="00746A9D">
      <w:pPr>
        <w:pStyle w:val="ListBullet2"/>
      </w:pPr>
      <w:r>
        <w:t>CASA would list such devices on its website</w:t>
      </w:r>
      <w:r w:rsidR="00260A7B">
        <w:t>.</w:t>
      </w:r>
    </w:p>
    <w:p w14:paraId="28857EC0" w14:textId="283DE4FD" w:rsidR="00D3435F" w:rsidRDefault="00D3435F" w:rsidP="001D63AE">
      <w:pPr>
        <w:pStyle w:val="ListBullet"/>
      </w:pPr>
      <w:r w:rsidRPr="00F46F66">
        <w:t xml:space="preserve">Authoritative technical standards and requirements </w:t>
      </w:r>
      <w:r w:rsidR="000A79EA">
        <w:t>would</w:t>
      </w:r>
      <w:r w:rsidR="000A79EA" w:rsidRPr="00F46F66">
        <w:t xml:space="preserve"> </w:t>
      </w:r>
      <w:r w:rsidRPr="00F46F66">
        <w:t>be specified in section 9B and Appendix XI</w:t>
      </w:r>
      <w:r w:rsidR="001D63AE">
        <w:t>V</w:t>
      </w:r>
      <w:r w:rsidRPr="00F46F66">
        <w:t xml:space="preserve"> of CAO 20.18 (see the draft instrument included with this consultation for details).</w:t>
      </w:r>
    </w:p>
    <w:p w14:paraId="245C6691" w14:textId="77777777" w:rsidR="00D3435F" w:rsidRPr="00801EA9" w:rsidRDefault="00D3435F" w:rsidP="00D3435F">
      <w:pPr>
        <w:spacing w:before="86" w:line="242" w:lineRule="auto"/>
        <w:ind w:left="118" w:right="439"/>
        <w:rPr>
          <w:b/>
          <w:color w:val="0070C0"/>
          <w:sz w:val="16"/>
          <w:szCs w:val="16"/>
        </w:rPr>
      </w:pPr>
    </w:p>
    <w:p w14:paraId="07D781DA" w14:textId="38CDF4FC" w:rsidR="00D3435F" w:rsidRDefault="00D3435F" w:rsidP="00B05172">
      <w:pPr>
        <w:ind w:left="142"/>
        <w:rPr>
          <w:color w:val="0070C0"/>
        </w:rPr>
      </w:pPr>
      <w:r w:rsidRPr="00B05172">
        <w:rPr>
          <w:b/>
          <w:bCs/>
          <w:color w:val="0070C0"/>
        </w:rPr>
        <w:t xml:space="preserve">Fact Bank </w:t>
      </w:r>
      <w:r w:rsidR="003F6942" w:rsidRPr="00B05172">
        <w:rPr>
          <w:b/>
          <w:bCs/>
          <w:color w:val="0070C0"/>
        </w:rPr>
        <w:t>3</w:t>
      </w:r>
      <w:r w:rsidR="009A629C">
        <w:rPr>
          <w:color w:val="0070C0"/>
        </w:rPr>
        <w:t xml:space="preserve"> –</w:t>
      </w:r>
      <w:r w:rsidRPr="00801EA9">
        <w:rPr>
          <w:color w:val="0070C0"/>
        </w:rPr>
        <w:t xml:space="preserve"> </w:t>
      </w:r>
      <w:r>
        <w:rPr>
          <w:color w:val="0070C0"/>
        </w:rPr>
        <w:t xml:space="preserve">Detailed explanation of </w:t>
      </w:r>
      <w:r w:rsidRPr="00EF247A">
        <w:rPr>
          <w:color w:val="0070C0"/>
        </w:rPr>
        <w:t xml:space="preserve">Proposal </w:t>
      </w:r>
      <w:r w:rsidR="001D63AE">
        <w:rPr>
          <w:color w:val="0070C0"/>
        </w:rPr>
        <w:t>3</w:t>
      </w:r>
      <w:r w:rsidRPr="00EF247A">
        <w:rPr>
          <w:color w:val="0070C0"/>
        </w:rPr>
        <w:t xml:space="preserve"> – </w:t>
      </w:r>
      <w:r w:rsidR="001D63AE">
        <w:rPr>
          <w:color w:val="0070C0"/>
        </w:rPr>
        <w:t xml:space="preserve">Electronic Conspicuity (EC) </w:t>
      </w:r>
      <w:r w:rsidRPr="00F46F66">
        <w:rPr>
          <w:color w:val="0070C0"/>
        </w:rPr>
        <w:t>device</w:t>
      </w:r>
      <w:r w:rsidR="00B05172">
        <w:rPr>
          <w:color w:val="0070C0"/>
        </w:rPr>
        <w:t xml:space="preserve"> </w:t>
      </w:r>
      <w:r w:rsidR="00B05172" w:rsidRPr="00B05172">
        <w:rPr>
          <w:color w:val="0070C0"/>
          <w:sz w:val="18"/>
          <w:szCs w:val="18"/>
        </w:rPr>
        <w:t>(Contained in online Consultation – CD 1905AS)</w:t>
      </w:r>
    </w:p>
    <w:p w14:paraId="719D2C02" w14:textId="77777777" w:rsidR="00D3435F" w:rsidRDefault="00D3435F" w:rsidP="00D3435F">
      <w:pPr>
        <w:ind w:left="720"/>
        <w:rPr>
          <w:color w:val="0070C0"/>
        </w:rPr>
      </w:pPr>
    </w:p>
    <w:p w14:paraId="792DEFD8" w14:textId="77777777" w:rsidR="00D3435F" w:rsidRPr="00F53C58" w:rsidRDefault="00D3435F" w:rsidP="00D3435F">
      <w:pPr>
        <w:ind w:left="720"/>
        <w:rPr>
          <w:color w:val="0070C0"/>
        </w:rPr>
      </w:pPr>
    </w:p>
    <w:p w14:paraId="72572B73" w14:textId="27F78186" w:rsidR="00D3435F" w:rsidRPr="00860F23" w:rsidRDefault="00D3435F" w:rsidP="00D3435F">
      <w:pPr>
        <w:pStyle w:val="ListNumber3"/>
        <w:widowControl/>
        <w:numPr>
          <w:ilvl w:val="0"/>
          <w:numId w:val="0"/>
        </w:numPr>
        <w:autoSpaceDE/>
        <w:autoSpaceDN/>
        <w:spacing w:line="276" w:lineRule="auto"/>
        <w:ind w:left="142"/>
      </w:pPr>
      <w:r w:rsidRPr="00860F23">
        <w:rPr>
          <w:b/>
          <w:sz w:val="24"/>
          <w:szCs w:val="24"/>
        </w:rPr>
        <w:t>Question:</w:t>
      </w:r>
      <w:r w:rsidRPr="00860F23">
        <w:t xml:space="preserve"> Do you agree with </w:t>
      </w:r>
      <w:r w:rsidRPr="00EF247A">
        <w:t xml:space="preserve">Proposal </w:t>
      </w:r>
      <w:r w:rsidR="00851AAE">
        <w:t>3</w:t>
      </w:r>
      <w:r w:rsidRPr="00EF247A">
        <w:t xml:space="preserve"> – </w:t>
      </w:r>
      <w:r w:rsidR="001D63AE" w:rsidRPr="001D63AE">
        <w:t>Electronic Conspicuity (EC) device</w:t>
      </w:r>
      <w:r w:rsidRPr="00860F23">
        <w:t>?</w:t>
      </w:r>
    </w:p>
    <w:p w14:paraId="152ACFE5" w14:textId="77777777" w:rsidR="00D3435F" w:rsidRPr="00860F23" w:rsidRDefault="00D3435F" w:rsidP="00D3435F">
      <w:pPr>
        <w:pStyle w:val="ListNumber3"/>
        <w:widowControl/>
        <w:numPr>
          <w:ilvl w:val="0"/>
          <w:numId w:val="0"/>
        </w:numPr>
        <w:autoSpaceDE/>
        <w:autoSpaceDN/>
        <w:spacing w:line="276" w:lineRule="auto"/>
        <w:rPr>
          <w:sz w:val="16"/>
          <w:szCs w:val="16"/>
        </w:rPr>
      </w:pPr>
    </w:p>
    <w:p w14:paraId="26763413" w14:textId="77777777" w:rsidR="00D3435F" w:rsidRPr="00825147" w:rsidRDefault="00D3435F" w:rsidP="00D3435F">
      <w:pPr>
        <w:pStyle w:val="BodyText"/>
        <w:rPr>
          <w:i/>
          <w:sz w:val="20"/>
          <w:szCs w:val="20"/>
        </w:rPr>
      </w:pPr>
      <w:r w:rsidRPr="00825147">
        <w:rPr>
          <w:i/>
          <w:sz w:val="20"/>
          <w:szCs w:val="20"/>
        </w:rPr>
        <w:t>Radio buttons</w:t>
      </w:r>
    </w:p>
    <w:p w14:paraId="1FB87301" w14:textId="77777777" w:rsidR="00D3435F" w:rsidRPr="00B75704" w:rsidRDefault="00D3435F" w:rsidP="00D3435F">
      <w:pPr>
        <w:pStyle w:val="BodyText"/>
        <w:rPr>
          <w:i/>
        </w:rPr>
      </w:pPr>
    </w:p>
    <w:p w14:paraId="0220A663" w14:textId="77777777" w:rsidR="00D3435F" w:rsidRPr="008432A0" w:rsidRDefault="00813353" w:rsidP="00D3435F">
      <w:pPr>
        <w:pStyle w:val="ListNumber3"/>
        <w:widowControl/>
        <w:numPr>
          <w:ilvl w:val="0"/>
          <w:numId w:val="0"/>
        </w:numPr>
        <w:autoSpaceDE/>
        <w:autoSpaceDN/>
        <w:spacing w:line="276" w:lineRule="auto"/>
      </w:pPr>
      <w:sdt>
        <w:sdtPr>
          <w:id w:val="-391116856"/>
          <w14:checkbox>
            <w14:checked w14:val="0"/>
            <w14:checkedState w14:val="2612" w14:font="MS Gothic"/>
            <w14:uncheckedState w14:val="2610" w14:font="MS Gothic"/>
          </w14:checkbox>
        </w:sdtPr>
        <w:sdtEndPr/>
        <w:sdtContent>
          <w:r w:rsidR="00D3435F">
            <w:rPr>
              <w:rFonts w:ascii="MS Gothic" w:eastAsia="MS Gothic" w:hAnsi="MS Gothic" w:hint="eastAsia"/>
            </w:rPr>
            <w:t>☐</w:t>
          </w:r>
        </w:sdtContent>
      </w:sdt>
      <w:r w:rsidR="00D3435F">
        <w:t xml:space="preserve"> </w:t>
      </w:r>
      <w:r w:rsidR="00D3435F" w:rsidRPr="008432A0">
        <w:t>Agree</w:t>
      </w:r>
    </w:p>
    <w:p w14:paraId="399BE035" w14:textId="77777777" w:rsidR="00D3435F" w:rsidRPr="008432A0" w:rsidRDefault="00813353" w:rsidP="00D3435F">
      <w:pPr>
        <w:pStyle w:val="ListNumber3"/>
        <w:widowControl/>
        <w:numPr>
          <w:ilvl w:val="0"/>
          <w:numId w:val="0"/>
        </w:numPr>
        <w:autoSpaceDE/>
        <w:autoSpaceDN/>
        <w:spacing w:line="276" w:lineRule="auto"/>
      </w:pPr>
      <w:sdt>
        <w:sdtPr>
          <w:id w:val="-923419231"/>
          <w14:checkbox>
            <w14:checked w14:val="0"/>
            <w14:checkedState w14:val="2612" w14:font="MS Gothic"/>
            <w14:uncheckedState w14:val="2610" w14:font="MS Gothic"/>
          </w14:checkbox>
        </w:sdtPr>
        <w:sdtEndPr/>
        <w:sdtContent>
          <w:r w:rsidR="00D3435F">
            <w:rPr>
              <w:rFonts w:ascii="MS Gothic" w:eastAsia="MS Gothic" w:hAnsi="MS Gothic" w:hint="eastAsia"/>
            </w:rPr>
            <w:t>☐</w:t>
          </w:r>
        </w:sdtContent>
      </w:sdt>
      <w:r w:rsidR="00D3435F">
        <w:t xml:space="preserve"> </w:t>
      </w:r>
      <w:r w:rsidR="00D3435F" w:rsidRPr="008432A0">
        <w:t>Agree with changes (please specify suggested changes below)</w:t>
      </w:r>
    </w:p>
    <w:p w14:paraId="2BF52C98" w14:textId="77777777" w:rsidR="00D3435F" w:rsidRPr="008432A0" w:rsidRDefault="00813353" w:rsidP="00D3435F">
      <w:pPr>
        <w:pStyle w:val="ListNumber3"/>
        <w:widowControl/>
        <w:numPr>
          <w:ilvl w:val="0"/>
          <w:numId w:val="0"/>
        </w:numPr>
        <w:autoSpaceDE/>
        <w:autoSpaceDN/>
        <w:spacing w:line="276" w:lineRule="auto"/>
      </w:pPr>
      <w:sdt>
        <w:sdtPr>
          <w:id w:val="671917196"/>
          <w14:checkbox>
            <w14:checked w14:val="0"/>
            <w14:checkedState w14:val="2612" w14:font="MS Gothic"/>
            <w14:uncheckedState w14:val="2610" w14:font="MS Gothic"/>
          </w14:checkbox>
        </w:sdtPr>
        <w:sdtEndPr/>
        <w:sdtContent>
          <w:r w:rsidR="00D3435F">
            <w:rPr>
              <w:rFonts w:ascii="MS Gothic" w:eastAsia="MS Gothic" w:hAnsi="MS Gothic" w:hint="eastAsia"/>
            </w:rPr>
            <w:t>☐</w:t>
          </w:r>
        </w:sdtContent>
      </w:sdt>
      <w:r w:rsidR="00D3435F">
        <w:t xml:space="preserve"> </w:t>
      </w:r>
      <w:r w:rsidR="00D3435F" w:rsidRPr="008432A0">
        <w:t>Disagree (please set out your reasoning and alternative suggestions below)</w:t>
      </w:r>
    </w:p>
    <w:p w14:paraId="77BC9DCE" w14:textId="77777777" w:rsidR="00D3435F" w:rsidRDefault="00813353" w:rsidP="00D3435F">
      <w:pPr>
        <w:pStyle w:val="ListNumber3"/>
        <w:widowControl/>
        <w:numPr>
          <w:ilvl w:val="0"/>
          <w:numId w:val="0"/>
        </w:numPr>
        <w:autoSpaceDE/>
        <w:autoSpaceDN/>
        <w:spacing w:line="276" w:lineRule="auto"/>
      </w:pPr>
      <w:sdt>
        <w:sdtPr>
          <w:id w:val="-399436064"/>
          <w14:checkbox>
            <w14:checked w14:val="0"/>
            <w14:checkedState w14:val="2612" w14:font="MS Gothic"/>
            <w14:uncheckedState w14:val="2610" w14:font="MS Gothic"/>
          </w14:checkbox>
        </w:sdtPr>
        <w:sdtEndPr/>
        <w:sdtContent>
          <w:r w:rsidR="00D3435F">
            <w:rPr>
              <w:rFonts w:ascii="MS Gothic" w:eastAsia="MS Gothic" w:hAnsi="MS Gothic" w:hint="eastAsia"/>
            </w:rPr>
            <w:t>☐</w:t>
          </w:r>
        </w:sdtContent>
      </w:sdt>
      <w:r w:rsidR="00D3435F">
        <w:t xml:space="preserve"> </w:t>
      </w:r>
      <w:r w:rsidR="00D3435F" w:rsidRPr="008432A0">
        <w:t>Undecided / Not my area of expertise</w:t>
      </w:r>
    </w:p>
    <w:p w14:paraId="19FED8D5" w14:textId="77777777" w:rsidR="00D3435F" w:rsidRPr="008432A0" w:rsidRDefault="00D3435F" w:rsidP="00D3435F">
      <w:pPr>
        <w:pStyle w:val="ListNumber3"/>
        <w:widowControl/>
        <w:numPr>
          <w:ilvl w:val="0"/>
          <w:numId w:val="0"/>
        </w:numPr>
        <w:autoSpaceDE/>
        <w:autoSpaceDN/>
        <w:spacing w:line="276" w:lineRule="auto"/>
      </w:pPr>
    </w:p>
    <w:p w14:paraId="60D1138E" w14:textId="3ED5AA1E" w:rsidR="00D3435F" w:rsidRPr="008432A0" w:rsidRDefault="00D3435F" w:rsidP="00D3435F">
      <w:r w:rsidRPr="008432A0">
        <w:t>Comment</w:t>
      </w:r>
      <w:r w:rsidR="000F6455">
        <w:t>s</w:t>
      </w:r>
    </w:p>
    <w:tbl>
      <w:tblPr>
        <w:tblStyle w:val="TableGrid"/>
        <w:tblW w:w="0" w:type="auto"/>
        <w:tblLook w:val="04A0" w:firstRow="1" w:lastRow="0" w:firstColumn="1" w:lastColumn="0" w:noHBand="0" w:noVBand="1"/>
      </w:tblPr>
      <w:tblGrid>
        <w:gridCol w:w="9016"/>
      </w:tblGrid>
      <w:tr w:rsidR="00D3435F" w:rsidRPr="008432A0" w14:paraId="1829FAA3" w14:textId="77777777" w:rsidTr="00746A9D">
        <w:tc>
          <w:tcPr>
            <w:tcW w:w="9016" w:type="dxa"/>
          </w:tcPr>
          <w:p w14:paraId="091F01D0" w14:textId="77777777" w:rsidR="00D3435F" w:rsidRDefault="00D3435F" w:rsidP="00746A9D"/>
          <w:p w14:paraId="4FE826EC" w14:textId="57559416" w:rsidR="00681EB2" w:rsidRPr="008432A0" w:rsidRDefault="00681EB2" w:rsidP="00746A9D"/>
        </w:tc>
      </w:tr>
    </w:tbl>
    <w:p w14:paraId="2777A5B1" w14:textId="5D30ABAC" w:rsidR="001D63AE" w:rsidRPr="0088391E" w:rsidRDefault="00D3435F" w:rsidP="0088391E">
      <w:pPr>
        <w:pStyle w:val="Heading1"/>
        <w:spacing w:before="232"/>
        <w:rPr>
          <w:bCs/>
          <w:color w:val="365F91" w:themeColor="accent1" w:themeShade="BF"/>
        </w:rPr>
      </w:pPr>
      <w:r>
        <w:br w:type="page"/>
      </w:r>
      <w:r w:rsidR="001D63AE" w:rsidRPr="0088391E">
        <w:rPr>
          <w:bCs/>
          <w:color w:val="365F91" w:themeColor="accent1" w:themeShade="BF"/>
        </w:rPr>
        <w:lastRenderedPageBreak/>
        <w:t xml:space="preserve">Page 5: Proposal 4 – </w:t>
      </w:r>
      <w:r w:rsidR="000A79EA" w:rsidRPr="0088391E">
        <w:rPr>
          <w:bCs/>
          <w:color w:val="365F91" w:themeColor="accent1" w:themeShade="BF"/>
        </w:rPr>
        <w:t xml:space="preserve">Fast-track the ability to use technically </w:t>
      </w:r>
      <w:r w:rsidR="008121A4" w:rsidRPr="0088391E">
        <w:rPr>
          <w:bCs/>
          <w:color w:val="365F91" w:themeColor="accent1" w:themeShade="BF"/>
        </w:rPr>
        <w:t>capable</w:t>
      </w:r>
      <w:r w:rsidR="001D63AE" w:rsidRPr="0088391E">
        <w:rPr>
          <w:bCs/>
          <w:color w:val="365F91" w:themeColor="accent1" w:themeShade="BF"/>
        </w:rPr>
        <w:t xml:space="preserve">, but not formally </w:t>
      </w:r>
      <w:r w:rsidR="008121A4" w:rsidRPr="0088391E">
        <w:rPr>
          <w:bCs/>
          <w:color w:val="365F91" w:themeColor="accent1" w:themeShade="BF"/>
        </w:rPr>
        <w:t>authorised,</w:t>
      </w:r>
      <w:r w:rsidR="001D63AE" w:rsidRPr="0088391E">
        <w:rPr>
          <w:bCs/>
          <w:color w:val="365F91" w:themeColor="accent1" w:themeShade="BF"/>
        </w:rPr>
        <w:t xml:space="preserve"> transponder and ADS-B equipment in certain aircraft</w:t>
      </w:r>
    </w:p>
    <w:p w14:paraId="0D33E799" w14:textId="77777777" w:rsidR="001D63AE" w:rsidRDefault="001D63AE" w:rsidP="001D63AE">
      <w:pPr>
        <w:pStyle w:val="BodyText"/>
        <w:spacing w:before="3"/>
        <w:rPr>
          <w:b/>
        </w:rPr>
      </w:pPr>
    </w:p>
    <w:p w14:paraId="1B488252" w14:textId="77777777" w:rsidR="001D63AE" w:rsidRPr="00872555" w:rsidRDefault="001D63AE" w:rsidP="001D63AE">
      <w:pPr>
        <w:pStyle w:val="BodyText"/>
        <w:spacing w:before="3"/>
        <w:rPr>
          <w:bCs/>
        </w:rPr>
      </w:pPr>
      <w:r w:rsidRPr="00872555">
        <w:rPr>
          <w:bCs/>
        </w:rPr>
        <w:t>Key points</w:t>
      </w:r>
    </w:p>
    <w:p w14:paraId="47BC3DEF" w14:textId="77777777" w:rsidR="001D63AE" w:rsidRDefault="001D63AE" w:rsidP="001D63AE">
      <w:pPr>
        <w:pStyle w:val="BodyText"/>
        <w:spacing w:before="3"/>
        <w:rPr>
          <w:b/>
        </w:rPr>
      </w:pPr>
    </w:p>
    <w:p w14:paraId="2A42394B" w14:textId="48C9C480" w:rsidR="00785283" w:rsidRDefault="00785283" w:rsidP="001D63AE">
      <w:pPr>
        <w:pStyle w:val="ListBullet"/>
      </w:pPr>
      <w:r w:rsidRPr="00785283">
        <w:t xml:space="preserve">CASA proposes to allow technically capable, but not formally authorised </w:t>
      </w:r>
      <w:r>
        <w:t>(‘</w:t>
      </w:r>
      <w:r w:rsidRPr="00785283">
        <w:rPr>
          <w:i/>
          <w:iCs/>
        </w:rPr>
        <w:t>non-TSO’d</w:t>
      </w:r>
      <w:r>
        <w:t xml:space="preserve">’) </w:t>
      </w:r>
      <w:r w:rsidRPr="00785283">
        <w:t>transponder and ADS-B equipment in</w:t>
      </w:r>
      <w:r>
        <w:t>:</w:t>
      </w:r>
    </w:p>
    <w:p w14:paraId="4BEC2B4A" w14:textId="7075921D" w:rsidR="00785283" w:rsidRDefault="00785283" w:rsidP="00785283">
      <w:pPr>
        <w:pStyle w:val="ListBullet2"/>
      </w:pPr>
      <w:r>
        <w:t xml:space="preserve">a </w:t>
      </w:r>
      <w:r w:rsidRPr="00785283">
        <w:t>light sport aircraft</w:t>
      </w:r>
      <w:r>
        <w:t xml:space="preserve"> (LSA)</w:t>
      </w:r>
    </w:p>
    <w:p w14:paraId="78E77F97" w14:textId="7C34DC47" w:rsidR="00785283" w:rsidRDefault="00785283" w:rsidP="00785283">
      <w:pPr>
        <w:pStyle w:val="ListBullet2"/>
      </w:pPr>
      <w:r>
        <w:t xml:space="preserve">an </w:t>
      </w:r>
      <w:r w:rsidRPr="00785283">
        <w:t>aircraft with an experimental certificate</w:t>
      </w:r>
      <w:r>
        <w:t xml:space="preserve">, including </w:t>
      </w:r>
      <w:r w:rsidRPr="00785283">
        <w:t xml:space="preserve">amateur-built category aircraft accepted under an ABAA </w:t>
      </w:r>
    </w:p>
    <w:p w14:paraId="37611F4A" w14:textId="4009251E" w:rsidR="00785283" w:rsidRDefault="00785283" w:rsidP="00785283">
      <w:pPr>
        <w:pStyle w:val="ListBullet2"/>
      </w:pPr>
      <w:r>
        <w:t xml:space="preserve">aircraft to which </w:t>
      </w:r>
      <w:r w:rsidRPr="00785283">
        <w:t>certain '95-series' Civil Aviation Orders apply</w:t>
      </w:r>
      <w:r w:rsidR="00260A7B">
        <w:t>.</w:t>
      </w:r>
      <w:r w:rsidRPr="00785283">
        <w:t xml:space="preserve"> </w:t>
      </w:r>
    </w:p>
    <w:p w14:paraId="654DD83C" w14:textId="39E1CCF6" w:rsidR="008121A4" w:rsidRDefault="008121A4" w:rsidP="001D63AE">
      <w:pPr>
        <w:pStyle w:val="ListBullet"/>
      </w:pPr>
      <w:r>
        <w:t>CASA originally proposed to introduce similar rules when Part 91 of CASR comes into effect in 2021</w:t>
      </w:r>
      <w:r w:rsidR="00260A7B">
        <w:t>.</w:t>
      </w:r>
    </w:p>
    <w:p w14:paraId="6C3DE1B1" w14:textId="248476FF" w:rsidR="008121A4" w:rsidRDefault="008121A4" w:rsidP="001D63AE">
      <w:pPr>
        <w:pStyle w:val="ListBullet"/>
      </w:pPr>
      <w:r>
        <w:t>CASA is now proposing to fast track the implementation, but with an expanded range of eligible aircraft.</w:t>
      </w:r>
    </w:p>
    <w:p w14:paraId="64C3E503" w14:textId="42E49E62" w:rsidR="00785283" w:rsidRDefault="00785283" w:rsidP="00785283">
      <w:pPr>
        <w:pStyle w:val="ListBullet"/>
      </w:pPr>
      <w:r w:rsidRPr="00785283">
        <w:t>Non-TSO'd equipment would be useable wherever equivalent, but authorised transponder or ADS-B equipment is permitted.</w:t>
      </w:r>
    </w:p>
    <w:p w14:paraId="579CE1BA" w14:textId="609EF7E5" w:rsidR="003F6942" w:rsidRDefault="003F6942" w:rsidP="00785283">
      <w:pPr>
        <w:pStyle w:val="ListBullet"/>
      </w:pPr>
      <w:r w:rsidRPr="003F6942">
        <w:t xml:space="preserve">The pilot or the operator </w:t>
      </w:r>
      <w:r>
        <w:t xml:space="preserve">using such equipment </w:t>
      </w:r>
      <w:r w:rsidR="000A79EA">
        <w:t xml:space="preserve">would </w:t>
      </w:r>
      <w:r>
        <w:t xml:space="preserve">need to have </w:t>
      </w:r>
      <w:r w:rsidRPr="003F6942">
        <w:t>a statement of conformance (however described) from the equipment manufacturer stating the particular standard or standards of the TSO</w:t>
      </w:r>
      <w:r w:rsidR="00A47C1C">
        <w:t xml:space="preserve"> </w:t>
      </w:r>
      <w:r w:rsidRPr="003F6942">
        <w:t xml:space="preserve">or </w:t>
      </w:r>
      <w:r w:rsidR="00A47C1C" w:rsidRPr="00A47C1C">
        <w:t>European Technical Standard Order</w:t>
      </w:r>
      <w:r w:rsidR="00A47C1C">
        <w:t xml:space="preserve"> (</w:t>
      </w:r>
      <w:r w:rsidRPr="003F6942">
        <w:t>ETSO</w:t>
      </w:r>
      <w:r w:rsidR="00A47C1C">
        <w:t>)</w:t>
      </w:r>
      <w:r w:rsidRPr="003F6942">
        <w:t xml:space="preserve"> with which the equipment conforms.</w:t>
      </w:r>
    </w:p>
    <w:p w14:paraId="71A60D02" w14:textId="4D98F697" w:rsidR="00785283" w:rsidRDefault="003F6942" w:rsidP="00785283">
      <w:pPr>
        <w:pStyle w:val="ListBullet"/>
      </w:pPr>
      <w:r>
        <w:t>Use</w:t>
      </w:r>
      <w:r w:rsidR="00785283" w:rsidRPr="00785283">
        <w:t xml:space="preserve"> of non-TSO'd transponder or ADS-B equipment will not overcome or override any other requirements for access to controlled airspace</w:t>
      </w:r>
      <w:r w:rsidR="007A1077">
        <w:t>:</w:t>
      </w:r>
      <w:r w:rsidR="00785283" w:rsidRPr="00785283">
        <w:t xml:space="preserve"> </w:t>
      </w:r>
    </w:p>
    <w:p w14:paraId="4B223860" w14:textId="739850E9" w:rsidR="003F6942" w:rsidRDefault="007A1077" w:rsidP="003F6942">
      <w:pPr>
        <w:pStyle w:val="ListBullet2"/>
      </w:pPr>
      <w:r>
        <w:t>f</w:t>
      </w:r>
      <w:r w:rsidR="00785283" w:rsidRPr="00785283">
        <w:t>or example</w:t>
      </w:r>
      <w:r w:rsidR="00260A7B">
        <w:t>,</w:t>
      </w:r>
      <w:r w:rsidR="00785283" w:rsidRPr="00785283">
        <w:t xml:space="preserve"> there is no change to the requirement for a Controlled Airspace Endorsement if the holder of a recreational pilot licence wishes to enter or operate in controlled airspace.</w:t>
      </w:r>
    </w:p>
    <w:p w14:paraId="4EEA1E6D" w14:textId="069E27CC" w:rsidR="00785283" w:rsidRDefault="00785283" w:rsidP="00785283">
      <w:pPr>
        <w:ind w:left="720"/>
        <w:rPr>
          <w:rFonts w:eastAsiaTheme="minorHAnsi"/>
          <w:lang w:val="en-AU" w:eastAsia="en-AU"/>
        </w:rPr>
      </w:pPr>
    </w:p>
    <w:p w14:paraId="40B89B1F" w14:textId="11C1E21F" w:rsidR="001D63AE" w:rsidRDefault="00680052" w:rsidP="00B05172">
      <w:pPr>
        <w:ind w:left="142"/>
        <w:rPr>
          <w:color w:val="0070C0"/>
        </w:rPr>
      </w:pPr>
      <w:r w:rsidRPr="00B05172">
        <w:rPr>
          <w:b/>
          <w:bCs/>
          <w:color w:val="0070C0"/>
        </w:rPr>
        <w:t>Fact Bank 4</w:t>
      </w:r>
      <w:r w:rsidRPr="00680052">
        <w:rPr>
          <w:color w:val="0070C0"/>
        </w:rPr>
        <w:t xml:space="preserve"> – Extract from various parts of the proposed CAO 20.18 amendment detailing the non-TSO’d provisions</w:t>
      </w:r>
      <w:r w:rsidR="00B05172">
        <w:rPr>
          <w:color w:val="0070C0"/>
        </w:rPr>
        <w:t xml:space="preserve"> </w:t>
      </w:r>
      <w:r w:rsidR="00B05172" w:rsidRPr="00B05172">
        <w:rPr>
          <w:color w:val="0070C0"/>
          <w:sz w:val="18"/>
          <w:szCs w:val="18"/>
        </w:rPr>
        <w:t>(Contained in online Consultation – CD 1905AS)</w:t>
      </w:r>
    </w:p>
    <w:p w14:paraId="0523D36D" w14:textId="77777777" w:rsidR="001D63AE" w:rsidRDefault="001D63AE" w:rsidP="001D63AE">
      <w:pPr>
        <w:ind w:left="720"/>
        <w:rPr>
          <w:color w:val="0070C0"/>
        </w:rPr>
      </w:pPr>
    </w:p>
    <w:p w14:paraId="2B07EF87" w14:textId="77777777" w:rsidR="001D63AE" w:rsidRPr="00F53C58" w:rsidRDefault="001D63AE" w:rsidP="001D63AE">
      <w:pPr>
        <w:ind w:left="720"/>
        <w:rPr>
          <w:color w:val="0070C0"/>
        </w:rPr>
      </w:pPr>
    </w:p>
    <w:p w14:paraId="6A7CD081" w14:textId="1A0E2E29" w:rsidR="001D63AE" w:rsidRPr="00860F23" w:rsidRDefault="001D63AE" w:rsidP="001D63AE">
      <w:pPr>
        <w:pStyle w:val="ListNumber3"/>
        <w:widowControl/>
        <w:numPr>
          <w:ilvl w:val="0"/>
          <w:numId w:val="0"/>
        </w:numPr>
        <w:autoSpaceDE/>
        <w:autoSpaceDN/>
        <w:spacing w:line="276" w:lineRule="auto"/>
        <w:ind w:left="142"/>
      </w:pPr>
      <w:r w:rsidRPr="00860F23">
        <w:rPr>
          <w:b/>
          <w:sz w:val="24"/>
          <w:szCs w:val="24"/>
        </w:rPr>
        <w:t>Question:</w:t>
      </w:r>
      <w:r w:rsidRPr="00860F23">
        <w:t xml:space="preserve"> Do you agree with </w:t>
      </w:r>
      <w:r w:rsidRPr="00EF247A">
        <w:t xml:space="preserve">Proposal </w:t>
      </w:r>
      <w:r w:rsidR="00827867">
        <w:t>4</w:t>
      </w:r>
      <w:r w:rsidRPr="00EF247A">
        <w:t xml:space="preserve"> – </w:t>
      </w:r>
      <w:r w:rsidR="00827867" w:rsidRPr="00827867">
        <w:t>Technically capable, but not formally authorised, transponder and ADS-B equipment in certain aircraft</w:t>
      </w:r>
      <w:r w:rsidR="00827867">
        <w:t>?</w:t>
      </w:r>
    </w:p>
    <w:p w14:paraId="5157C31F" w14:textId="77777777" w:rsidR="001D63AE" w:rsidRPr="00860F23" w:rsidRDefault="001D63AE" w:rsidP="001D63AE">
      <w:pPr>
        <w:pStyle w:val="ListNumber3"/>
        <w:widowControl/>
        <w:numPr>
          <w:ilvl w:val="0"/>
          <w:numId w:val="0"/>
        </w:numPr>
        <w:autoSpaceDE/>
        <w:autoSpaceDN/>
        <w:spacing w:line="276" w:lineRule="auto"/>
        <w:rPr>
          <w:sz w:val="16"/>
          <w:szCs w:val="16"/>
        </w:rPr>
      </w:pPr>
    </w:p>
    <w:p w14:paraId="2EE5696F" w14:textId="77777777" w:rsidR="001D63AE" w:rsidRPr="00825147" w:rsidRDefault="001D63AE" w:rsidP="001D63AE">
      <w:pPr>
        <w:pStyle w:val="BodyText"/>
        <w:rPr>
          <w:i/>
          <w:sz w:val="20"/>
          <w:szCs w:val="20"/>
        </w:rPr>
      </w:pPr>
      <w:r w:rsidRPr="00825147">
        <w:rPr>
          <w:i/>
          <w:sz w:val="20"/>
          <w:szCs w:val="20"/>
        </w:rPr>
        <w:t>Radio buttons</w:t>
      </w:r>
    </w:p>
    <w:p w14:paraId="320A93C1" w14:textId="77777777" w:rsidR="001D63AE" w:rsidRPr="00B75704" w:rsidRDefault="001D63AE" w:rsidP="001D63AE">
      <w:pPr>
        <w:pStyle w:val="BodyText"/>
        <w:rPr>
          <w:i/>
        </w:rPr>
      </w:pPr>
    </w:p>
    <w:p w14:paraId="5AD31114" w14:textId="77777777" w:rsidR="001D63AE" w:rsidRPr="008432A0" w:rsidRDefault="00813353" w:rsidP="001D63AE">
      <w:pPr>
        <w:pStyle w:val="ListNumber3"/>
        <w:widowControl/>
        <w:numPr>
          <w:ilvl w:val="0"/>
          <w:numId w:val="0"/>
        </w:numPr>
        <w:autoSpaceDE/>
        <w:autoSpaceDN/>
        <w:spacing w:line="276" w:lineRule="auto"/>
      </w:pPr>
      <w:sdt>
        <w:sdtPr>
          <w:id w:val="-1342009671"/>
          <w14:checkbox>
            <w14:checked w14:val="0"/>
            <w14:checkedState w14:val="2612" w14:font="MS Gothic"/>
            <w14:uncheckedState w14:val="2610" w14:font="MS Gothic"/>
          </w14:checkbox>
        </w:sdtPr>
        <w:sdtEndPr/>
        <w:sdtContent>
          <w:r w:rsidR="001D63AE">
            <w:rPr>
              <w:rFonts w:ascii="MS Gothic" w:eastAsia="MS Gothic" w:hAnsi="MS Gothic" w:hint="eastAsia"/>
            </w:rPr>
            <w:t>☐</w:t>
          </w:r>
        </w:sdtContent>
      </w:sdt>
      <w:r w:rsidR="001D63AE">
        <w:t xml:space="preserve"> </w:t>
      </w:r>
      <w:r w:rsidR="001D63AE" w:rsidRPr="008432A0">
        <w:t>Agree</w:t>
      </w:r>
    </w:p>
    <w:p w14:paraId="6E430E6B" w14:textId="77777777" w:rsidR="001D63AE" w:rsidRPr="008432A0" w:rsidRDefault="00813353" w:rsidP="001D63AE">
      <w:pPr>
        <w:pStyle w:val="ListNumber3"/>
        <w:widowControl/>
        <w:numPr>
          <w:ilvl w:val="0"/>
          <w:numId w:val="0"/>
        </w:numPr>
        <w:autoSpaceDE/>
        <w:autoSpaceDN/>
        <w:spacing w:line="276" w:lineRule="auto"/>
      </w:pPr>
      <w:sdt>
        <w:sdtPr>
          <w:id w:val="-1112743108"/>
          <w14:checkbox>
            <w14:checked w14:val="0"/>
            <w14:checkedState w14:val="2612" w14:font="MS Gothic"/>
            <w14:uncheckedState w14:val="2610" w14:font="MS Gothic"/>
          </w14:checkbox>
        </w:sdtPr>
        <w:sdtEndPr/>
        <w:sdtContent>
          <w:r w:rsidR="001D63AE">
            <w:rPr>
              <w:rFonts w:ascii="MS Gothic" w:eastAsia="MS Gothic" w:hAnsi="MS Gothic" w:hint="eastAsia"/>
            </w:rPr>
            <w:t>☐</w:t>
          </w:r>
        </w:sdtContent>
      </w:sdt>
      <w:r w:rsidR="001D63AE">
        <w:t xml:space="preserve"> </w:t>
      </w:r>
      <w:r w:rsidR="001D63AE" w:rsidRPr="008432A0">
        <w:t>Agree with changes (please specify suggested changes below)</w:t>
      </w:r>
    </w:p>
    <w:p w14:paraId="1D8D1D21" w14:textId="77777777" w:rsidR="001D63AE" w:rsidRPr="008432A0" w:rsidRDefault="00813353" w:rsidP="001D63AE">
      <w:pPr>
        <w:pStyle w:val="ListNumber3"/>
        <w:widowControl/>
        <w:numPr>
          <w:ilvl w:val="0"/>
          <w:numId w:val="0"/>
        </w:numPr>
        <w:autoSpaceDE/>
        <w:autoSpaceDN/>
        <w:spacing w:line="276" w:lineRule="auto"/>
      </w:pPr>
      <w:sdt>
        <w:sdtPr>
          <w:id w:val="-420254628"/>
          <w14:checkbox>
            <w14:checked w14:val="0"/>
            <w14:checkedState w14:val="2612" w14:font="MS Gothic"/>
            <w14:uncheckedState w14:val="2610" w14:font="MS Gothic"/>
          </w14:checkbox>
        </w:sdtPr>
        <w:sdtEndPr/>
        <w:sdtContent>
          <w:r w:rsidR="001D63AE">
            <w:rPr>
              <w:rFonts w:ascii="MS Gothic" w:eastAsia="MS Gothic" w:hAnsi="MS Gothic" w:hint="eastAsia"/>
            </w:rPr>
            <w:t>☐</w:t>
          </w:r>
        </w:sdtContent>
      </w:sdt>
      <w:r w:rsidR="001D63AE">
        <w:t xml:space="preserve"> </w:t>
      </w:r>
      <w:r w:rsidR="001D63AE" w:rsidRPr="008432A0">
        <w:t>Disagree (please set out your reasoning and alternative suggestions below)</w:t>
      </w:r>
    </w:p>
    <w:p w14:paraId="49A33103" w14:textId="77777777" w:rsidR="001D63AE" w:rsidRDefault="00813353" w:rsidP="001D63AE">
      <w:pPr>
        <w:pStyle w:val="ListNumber3"/>
        <w:widowControl/>
        <w:numPr>
          <w:ilvl w:val="0"/>
          <w:numId w:val="0"/>
        </w:numPr>
        <w:autoSpaceDE/>
        <w:autoSpaceDN/>
        <w:spacing w:line="276" w:lineRule="auto"/>
      </w:pPr>
      <w:sdt>
        <w:sdtPr>
          <w:id w:val="1456679662"/>
          <w14:checkbox>
            <w14:checked w14:val="0"/>
            <w14:checkedState w14:val="2612" w14:font="MS Gothic"/>
            <w14:uncheckedState w14:val="2610" w14:font="MS Gothic"/>
          </w14:checkbox>
        </w:sdtPr>
        <w:sdtEndPr/>
        <w:sdtContent>
          <w:r w:rsidR="001D63AE">
            <w:rPr>
              <w:rFonts w:ascii="MS Gothic" w:eastAsia="MS Gothic" w:hAnsi="MS Gothic" w:hint="eastAsia"/>
            </w:rPr>
            <w:t>☐</w:t>
          </w:r>
        </w:sdtContent>
      </w:sdt>
      <w:r w:rsidR="001D63AE">
        <w:t xml:space="preserve"> </w:t>
      </w:r>
      <w:r w:rsidR="001D63AE" w:rsidRPr="008432A0">
        <w:t>Undecided / Not my area of expertise</w:t>
      </w:r>
    </w:p>
    <w:p w14:paraId="149C1882" w14:textId="77777777" w:rsidR="001D63AE" w:rsidRPr="008432A0" w:rsidRDefault="001D63AE" w:rsidP="001D63AE">
      <w:pPr>
        <w:pStyle w:val="ListNumber3"/>
        <w:widowControl/>
        <w:numPr>
          <w:ilvl w:val="0"/>
          <w:numId w:val="0"/>
        </w:numPr>
        <w:autoSpaceDE/>
        <w:autoSpaceDN/>
        <w:spacing w:line="276" w:lineRule="auto"/>
      </w:pPr>
    </w:p>
    <w:p w14:paraId="4364F397" w14:textId="461215A8" w:rsidR="001D63AE" w:rsidRPr="008432A0" w:rsidRDefault="001D63AE" w:rsidP="001D63AE">
      <w:r w:rsidRPr="008432A0">
        <w:t>Comment</w:t>
      </w:r>
      <w:r w:rsidR="000F6455">
        <w:t>s</w:t>
      </w:r>
    </w:p>
    <w:tbl>
      <w:tblPr>
        <w:tblStyle w:val="TableGrid"/>
        <w:tblW w:w="0" w:type="auto"/>
        <w:tblLook w:val="04A0" w:firstRow="1" w:lastRow="0" w:firstColumn="1" w:lastColumn="0" w:noHBand="0" w:noVBand="1"/>
      </w:tblPr>
      <w:tblGrid>
        <w:gridCol w:w="9016"/>
      </w:tblGrid>
      <w:tr w:rsidR="001D63AE" w:rsidRPr="008432A0" w14:paraId="79FBB965" w14:textId="77777777" w:rsidTr="00746A9D">
        <w:tc>
          <w:tcPr>
            <w:tcW w:w="9016" w:type="dxa"/>
          </w:tcPr>
          <w:p w14:paraId="060A61C6" w14:textId="77777777" w:rsidR="001D63AE" w:rsidRDefault="001D63AE" w:rsidP="00746A9D"/>
          <w:p w14:paraId="12E1C2D2" w14:textId="1ED5AAE9" w:rsidR="00681EB2" w:rsidRPr="008432A0" w:rsidRDefault="00681EB2" w:rsidP="00746A9D"/>
        </w:tc>
      </w:tr>
    </w:tbl>
    <w:p w14:paraId="20F0D4F3" w14:textId="77777777" w:rsidR="001D63AE" w:rsidRDefault="001D63AE">
      <w:pPr>
        <w:rPr>
          <w:b/>
          <w:sz w:val="28"/>
          <w:szCs w:val="28"/>
        </w:rPr>
      </w:pPr>
      <w:r>
        <w:rPr>
          <w:b/>
          <w:sz w:val="28"/>
          <w:szCs w:val="28"/>
        </w:rPr>
        <w:br w:type="page"/>
      </w:r>
    </w:p>
    <w:p w14:paraId="19701CCE" w14:textId="00ED330E" w:rsidR="001731B6" w:rsidRPr="0088391E" w:rsidRDefault="001731B6" w:rsidP="0088391E">
      <w:pPr>
        <w:pStyle w:val="Heading1"/>
        <w:spacing w:before="232"/>
        <w:rPr>
          <w:bCs/>
          <w:color w:val="365F91" w:themeColor="accent1" w:themeShade="BF"/>
        </w:rPr>
      </w:pPr>
      <w:r w:rsidRPr="0088391E">
        <w:rPr>
          <w:bCs/>
          <w:color w:val="365F91" w:themeColor="accent1" w:themeShade="BF"/>
        </w:rPr>
        <w:lastRenderedPageBreak/>
        <w:t>Page 6: Proposal 5 –</w:t>
      </w:r>
      <w:r w:rsidR="004737C2" w:rsidRPr="0088391E">
        <w:rPr>
          <w:bCs/>
          <w:color w:val="365F91" w:themeColor="accent1" w:themeShade="BF"/>
        </w:rPr>
        <w:t xml:space="preserve"> Amend the existing </w:t>
      </w:r>
      <w:r w:rsidRPr="0088391E">
        <w:rPr>
          <w:bCs/>
          <w:color w:val="365F91" w:themeColor="accent1" w:themeShade="BF"/>
        </w:rPr>
        <w:t xml:space="preserve">VFR transponder </w:t>
      </w:r>
      <w:r w:rsidR="004737C2" w:rsidRPr="0088391E">
        <w:rPr>
          <w:bCs/>
          <w:color w:val="365F91" w:themeColor="accent1" w:themeShade="BF"/>
        </w:rPr>
        <w:t>requirements</w:t>
      </w:r>
    </w:p>
    <w:p w14:paraId="7D0DB7F0" w14:textId="77777777" w:rsidR="001731B6" w:rsidRPr="00801EA9" w:rsidRDefault="001731B6" w:rsidP="001731B6">
      <w:pPr>
        <w:pStyle w:val="Heading1"/>
        <w:spacing w:before="0" w:line="242" w:lineRule="auto"/>
        <w:rPr>
          <w:sz w:val="16"/>
          <w:szCs w:val="16"/>
        </w:rPr>
      </w:pPr>
    </w:p>
    <w:p w14:paraId="07FA608E" w14:textId="2FCFED53" w:rsidR="001731B6" w:rsidRDefault="001731B6" w:rsidP="001731B6">
      <w:pPr>
        <w:pStyle w:val="BodyText"/>
        <w:spacing w:before="3"/>
        <w:rPr>
          <w:b/>
        </w:rPr>
      </w:pPr>
      <w:r w:rsidRPr="00872555">
        <w:rPr>
          <w:b/>
        </w:rPr>
        <w:t xml:space="preserve">CASA proposes </w:t>
      </w:r>
      <w:r>
        <w:rPr>
          <w:b/>
        </w:rPr>
        <w:t xml:space="preserve">to </w:t>
      </w:r>
      <w:r w:rsidR="004737C2">
        <w:rPr>
          <w:b/>
        </w:rPr>
        <w:t>update the</w:t>
      </w:r>
      <w:r>
        <w:rPr>
          <w:b/>
        </w:rPr>
        <w:t xml:space="preserve"> </w:t>
      </w:r>
      <w:r w:rsidRPr="001731B6">
        <w:rPr>
          <w:b/>
        </w:rPr>
        <w:t>existing VFR transponder standards</w:t>
      </w:r>
      <w:r w:rsidR="004737C2">
        <w:rPr>
          <w:b/>
        </w:rPr>
        <w:t xml:space="preserve"> to reflect current A</w:t>
      </w:r>
      <w:r>
        <w:rPr>
          <w:b/>
        </w:rPr>
        <w:t xml:space="preserve">eronautical Information Publication </w:t>
      </w:r>
      <w:r w:rsidR="004737C2">
        <w:rPr>
          <w:b/>
        </w:rPr>
        <w:t>practice and to enable key ADS-B proposals under this consultation</w:t>
      </w:r>
      <w:r>
        <w:rPr>
          <w:b/>
        </w:rPr>
        <w:t>.</w:t>
      </w:r>
    </w:p>
    <w:p w14:paraId="12567FBB" w14:textId="77777777" w:rsidR="001731B6" w:rsidRDefault="001731B6" w:rsidP="001731B6">
      <w:pPr>
        <w:pStyle w:val="BodyText"/>
        <w:spacing w:before="3"/>
        <w:rPr>
          <w:b/>
        </w:rPr>
      </w:pPr>
    </w:p>
    <w:p w14:paraId="1B6EE10F" w14:textId="77777777" w:rsidR="001731B6" w:rsidRPr="00872555" w:rsidRDefault="001731B6" w:rsidP="001731B6">
      <w:pPr>
        <w:pStyle w:val="BodyText"/>
        <w:spacing w:before="3"/>
        <w:rPr>
          <w:bCs/>
        </w:rPr>
      </w:pPr>
      <w:r w:rsidRPr="00872555">
        <w:rPr>
          <w:bCs/>
        </w:rPr>
        <w:t>Key points</w:t>
      </w:r>
    </w:p>
    <w:p w14:paraId="07BCB1CD" w14:textId="77777777" w:rsidR="001731B6" w:rsidRDefault="001731B6" w:rsidP="001731B6">
      <w:pPr>
        <w:pStyle w:val="BodyText"/>
        <w:spacing w:before="3"/>
        <w:rPr>
          <w:b/>
        </w:rPr>
      </w:pPr>
    </w:p>
    <w:p w14:paraId="0CB5027F" w14:textId="77777777" w:rsidR="001731B6" w:rsidRDefault="001731B6" w:rsidP="001731B6">
      <w:pPr>
        <w:pStyle w:val="ListBullet"/>
      </w:pPr>
      <w:r>
        <w:t>Instrument CASA 316/98 sets the requirement for an aircraft to carry a Mode A/C transponder for VFR operations:</w:t>
      </w:r>
    </w:p>
    <w:p w14:paraId="0DCA4D04" w14:textId="77777777" w:rsidR="00260A7B" w:rsidRDefault="001731B6" w:rsidP="001731B6">
      <w:pPr>
        <w:pStyle w:val="ListBullet2"/>
      </w:pPr>
      <w:r>
        <w:t xml:space="preserve">within Radar coverage within Class A, B or C airspaces </w:t>
      </w:r>
    </w:p>
    <w:p w14:paraId="172D8503" w14:textId="34E34491" w:rsidR="001731B6" w:rsidRDefault="001731B6" w:rsidP="006D30D0">
      <w:pPr>
        <w:pStyle w:val="ListBullet2"/>
        <w:numPr>
          <w:ilvl w:val="0"/>
          <w:numId w:val="0"/>
        </w:numPr>
        <w:ind w:left="1276"/>
      </w:pPr>
      <w:r>
        <w:t xml:space="preserve">or </w:t>
      </w:r>
    </w:p>
    <w:p w14:paraId="48548F21" w14:textId="77777777" w:rsidR="001731B6" w:rsidRDefault="001731B6" w:rsidP="001731B6">
      <w:pPr>
        <w:pStyle w:val="ListBullet2"/>
      </w:pPr>
      <w:r>
        <w:t>when the aircraft is capable of powering a transponder — for operations in Class E airspace.</w:t>
      </w:r>
    </w:p>
    <w:p w14:paraId="54408E89" w14:textId="69C13524" w:rsidR="001731B6" w:rsidRDefault="001731B6" w:rsidP="001731B6">
      <w:pPr>
        <w:pStyle w:val="ListBullet"/>
      </w:pPr>
      <w:r>
        <w:t>This instrument does not reflect contemporary requirements, including the CAO 20.18 requirement for:</w:t>
      </w:r>
    </w:p>
    <w:p w14:paraId="6A2045FA" w14:textId="3564F9E0" w:rsidR="00346149" w:rsidRDefault="001731B6" w:rsidP="001731B6">
      <w:pPr>
        <w:pStyle w:val="ListBullet2"/>
      </w:pPr>
      <w:r>
        <w:t xml:space="preserve">a Mode S transponder, in certain circumstances to be fitted instead of a Mode A/C transponder </w:t>
      </w:r>
    </w:p>
    <w:p w14:paraId="001C9160" w14:textId="64CB664B" w:rsidR="001731B6" w:rsidRDefault="001731B6" w:rsidP="00346149">
      <w:pPr>
        <w:pStyle w:val="ListBullet2"/>
        <w:numPr>
          <w:ilvl w:val="0"/>
          <w:numId w:val="0"/>
        </w:numPr>
        <w:ind w:left="1276"/>
      </w:pPr>
      <w:r>
        <w:t>or</w:t>
      </w:r>
    </w:p>
    <w:p w14:paraId="6301D123" w14:textId="77777777" w:rsidR="001731B6" w:rsidRDefault="001731B6" w:rsidP="001731B6">
      <w:pPr>
        <w:pStyle w:val="ListBullet2"/>
      </w:pPr>
      <w:r>
        <w:t>ADS-B transmitting equipment to be fitted for any operation at or above FL290.</w:t>
      </w:r>
    </w:p>
    <w:p w14:paraId="57C10D92" w14:textId="018C8BAE" w:rsidR="001731B6" w:rsidRDefault="001731B6" w:rsidP="001731B6">
      <w:pPr>
        <w:pStyle w:val="ListBullet"/>
      </w:pPr>
      <w:r>
        <w:t>Further, the instrument also does not reflect the longstanding (at least since 2003) practice requiring aircraft capable of powering a transponder to be fitted with a transponder when operating at or above 10 000 ft AMSL in Class G airspace. The practice is reflected as a general Mode S transponder requirement within CAO 20.18.</w:t>
      </w:r>
    </w:p>
    <w:p w14:paraId="24328ACF" w14:textId="5FC52D97" w:rsidR="001731B6" w:rsidRDefault="001731B6" w:rsidP="001731B6">
      <w:pPr>
        <w:pStyle w:val="ListBullet"/>
      </w:pPr>
      <w:r>
        <w:t>Importantly, instrument CASA 316/98 inhibits the proposal to allow an integrated TABS device to be used in lieu of a transponder within Class E and Class G airspace.</w:t>
      </w:r>
    </w:p>
    <w:p w14:paraId="6CFDC589" w14:textId="56D05BF2" w:rsidR="001731B6" w:rsidRDefault="001731B6" w:rsidP="001731B6">
      <w:pPr>
        <w:pStyle w:val="ListBullet"/>
      </w:pPr>
      <w:r>
        <w:t>To address these issues, CASA proposes to incorporate the provisions of instrument CASA 316/98 as a new Section 9BA in CAO 20.18, but with amendments to address the issues mentioned above.</w:t>
      </w:r>
    </w:p>
    <w:p w14:paraId="1264481B" w14:textId="127E26C2" w:rsidR="004737C2" w:rsidRDefault="004737C2" w:rsidP="001731B6">
      <w:pPr>
        <w:pStyle w:val="ListBullet"/>
      </w:pPr>
      <w:r>
        <w:t>Changes do not impose new transponder requirements.</w:t>
      </w:r>
    </w:p>
    <w:p w14:paraId="56F70422" w14:textId="77777777" w:rsidR="001731B6" w:rsidRDefault="001731B6" w:rsidP="001731B6">
      <w:pPr>
        <w:ind w:left="720"/>
        <w:rPr>
          <w:rFonts w:eastAsiaTheme="minorHAnsi"/>
          <w:lang w:val="en-AU" w:eastAsia="en-AU"/>
        </w:rPr>
      </w:pPr>
    </w:p>
    <w:p w14:paraId="5D665DCC" w14:textId="5029D9F4" w:rsidR="001731B6" w:rsidRDefault="001731B6" w:rsidP="00B05172">
      <w:pPr>
        <w:ind w:left="142"/>
        <w:rPr>
          <w:color w:val="0070C0"/>
        </w:rPr>
      </w:pPr>
      <w:bookmarkStart w:id="19" w:name="_Hlk26265638"/>
      <w:r w:rsidRPr="00B05172">
        <w:rPr>
          <w:b/>
          <w:bCs/>
          <w:color w:val="0070C0"/>
        </w:rPr>
        <w:t xml:space="preserve">Fact Bank </w:t>
      </w:r>
      <w:r w:rsidR="004737C2" w:rsidRPr="00B05172">
        <w:rPr>
          <w:b/>
          <w:bCs/>
          <w:color w:val="0070C0"/>
        </w:rPr>
        <w:t>5</w:t>
      </w:r>
      <w:r w:rsidR="009A629C" w:rsidRPr="00B05172">
        <w:rPr>
          <w:b/>
          <w:bCs/>
          <w:color w:val="0070C0"/>
        </w:rPr>
        <w:t xml:space="preserve"> </w:t>
      </w:r>
      <w:r w:rsidR="009A629C">
        <w:rPr>
          <w:color w:val="0070C0"/>
        </w:rPr>
        <w:t>–</w:t>
      </w:r>
      <w:r w:rsidR="009A629C" w:rsidRPr="00801EA9">
        <w:rPr>
          <w:color w:val="0070C0"/>
        </w:rPr>
        <w:t xml:space="preserve"> </w:t>
      </w:r>
      <w:r w:rsidR="00192CEA">
        <w:rPr>
          <w:color w:val="0070C0"/>
        </w:rPr>
        <w:t>Tabular comparison of instrument CASA 316/98 and its proposed replacement section within CAO 20.18</w:t>
      </w:r>
      <w:bookmarkEnd w:id="19"/>
      <w:r w:rsidR="00B05172">
        <w:rPr>
          <w:color w:val="0070C0"/>
        </w:rPr>
        <w:t xml:space="preserve"> </w:t>
      </w:r>
      <w:r w:rsidR="00B05172" w:rsidRPr="00B05172">
        <w:rPr>
          <w:color w:val="0070C0"/>
          <w:sz w:val="18"/>
          <w:szCs w:val="18"/>
        </w:rPr>
        <w:t>(Contained in online Consultation – CD 1905AS)</w:t>
      </w:r>
    </w:p>
    <w:p w14:paraId="3B2945F5" w14:textId="3B0ED8DA" w:rsidR="001731B6" w:rsidRDefault="001731B6" w:rsidP="001731B6">
      <w:pPr>
        <w:ind w:left="720"/>
        <w:rPr>
          <w:color w:val="0070C0"/>
        </w:rPr>
      </w:pPr>
    </w:p>
    <w:p w14:paraId="3E036BD9" w14:textId="77777777" w:rsidR="001731B6" w:rsidRPr="00F53C58" w:rsidRDefault="001731B6" w:rsidP="001731B6">
      <w:pPr>
        <w:ind w:left="720"/>
        <w:rPr>
          <w:color w:val="0070C0"/>
        </w:rPr>
      </w:pPr>
    </w:p>
    <w:p w14:paraId="244D3A60" w14:textId="5F7CEF14" w:rsidR="001731B6" w:rsidRPr="00860F23" w:rsidRDefault="001731B6" w:rsidP="001731B6">
      <w:pPr>
        <w:pStyle w:val="ListNumber3"/>
        <w:widowControl/>
        <w:numPr>
          <w:ilvl w:val="0"/>
          <w:numId w:val="0"/>
        </w:numPr>
        <w:autoSpaceDE/>
        <w:autoSpaceDN/>
        <w:spacing w:line="276" w:lineRule="auto"/>
        <w:ind w:left="142"/>
      </w:pPr>
      <w:r w:rsidRPr="00860F23">
        <w:rPr>
          <w:b/>
          <w:sz w:val="24"/>
          <w:szCs w:val="24"/>
        </w:rPr>
        <w:t>Question:</w:t>
      </w:r>
      <w:r w:rsidRPr="00860F23">
        <w:t xml:space="preserve"> Do you agree with </w:t>
      </w:r>
      <w:r w:rsidRPr="00EF247A">
        <w:t xml:space="preserve">Proposal </w:t>
      </w:r>
      <w:r w:rsidR="004737C2">
        <w:t>5</w:t>
      </w:r>
      <w:r w:rsidRPr="00EF247A">
        <w:t xml:space="preserve"> – </w:t>
      </w:r>
      <w:r w:rsidRPr="00827867">
        <w:t>Technically capable, but not formally authorised, transponder and ADS-B equipment in certain aircraft</w:t>
      </w:r>
      <w:r>
        <w:t>?</w:t>
      </w:r>
    </w:p>
    <w:p w14:paraId="41C546D9" w14:textId="77777777" w:rsidR="001731B6" w:rsidRPr="00860F23" w:rsidRDefault="001731B6" w:rsidP="001731B6">
      <w:pPr>
        <w:pStyle w:val="ListNumber3"/>
        <w:widowControl/>
        <w:numPr>
          <w:ilvl w:val="0"/>
          <w:numId w:val="0"/>
        </w:numPr>
        <w:autoSpaceDE/>
        <w:autoSpaceDN/>
        <w:spacing w:line="276" w:lineRule="auto"/>
        <w:rPr>
          <w:sz w:val="16"/>
          <w:szCs w:val="16"/>
        </w:rPr>
      </w:pPr>
    </w:p>
    <w:p w14:paraId="483BC1BB" w14:textId="77777777" w:rsidR="001731B6" w:rsidRPr="00825147" w:rsidRDefault="001731B6" w:rsidP="001731B6">
      <w:pPr>
        <w:pStyle w:val="BodyText"/>
        <w:rPr>
          <w:i/>
          <w:sz w:val="20"/>
          <w:szCs w:val="20"/>
        </w:rPr>
      </w:pPr>
      <w:r w:rsidRPr="00825147">
        <w:rPr>
          <w:i/>
          <w:sz w:val="20"/>
          <w:szCs w:val="20"/>
        </w:rPr>
        <w:t>Radio buttons</w:t>
      </w:r>
    </w:p>
    <w:p w14:paraId="3784070A" w14:textId="77777777" w:rsidR="001731B6" w:rsidRPr="00B75704" w:rsidRDefault="001731B6" w:rsidP="001731B6">
      <w:pPr>
        <w:pStyle w:val="BodyText"/>
        <w:rPr>
          <w:i/>
        </w:rPr>
      </w:pPr>
    </w:p>
    <w:p w14:paraId="5F0ED7E2" w14:textId="77777777" w:rsidR="001731B6" w:rsidRPr="008432A0" w:rsidRDefault="00813353" w:rsidP="001731B6">
      <w:pPr>
        <w:pStyle w:val="ListNumber3"/>
        <w:widowControl/>
        <w:numPr>
          <w:ilvl w:val="0"/>
          <w:numId w:val="0"/>
        </w:numPr>
        <w:autoSpaceDE/>
        <w:autoSpaceDN/>
        <w:spacing w:line="276" w:lineRule="auto"/>
      </w:pPr>
      <w:sdt>
        <w:sdtPr>
          <w:id w:val="-1607885768"/>
          <w14:checkbox>
            <w14:checked w14:val="0"/>
            <w14:checkedState w14:val="2612" w14:font="MS Gothic"/>
            <w14:uncheckedState w14:val="2610" w14:font="MS Gothic"/>
          </w14:checkbox>
        </w:sdtPr>
        <w:sdtEndPr/>
        <w:sdtContent>
          <w:r w:rsidR="001731B6">
            <w:rPr>
              <w:rFonts w:ascii="MS Gothic" w:eastAsia="MS Gothic" w:hAnsi="MS Gothic" w:hint="eastAsia"/>
            </w:rPr>
            <w:t>☐</w:t>
          </w:r>
        </w:sdtContent>
      </w:sdt>
      <w:r w:rsidR="001731B6">
        <w:t xml:space="preserve"> </w:t>
      </w:r>
      <w:r w:rsidR="001731B6" w:rsidRPr="008432A0">
        <w:t>Agree</w:t>
      </w:r>
    </w:p>
    <w:p w14:paraId="577CDD5B" w14:textId="77777777" w:rsidR="001731B6" w:rsidRPr="008432A0" w:rsidRDefault="00813353" w:rsidP="001731B6">
      <w:pPr>
        <w:pStyle w:val="ListNumber3"/>
        <w:widowControl/>
        <w:numPr>
          <w:ilvl w:val="0"/>
          <w:numId w:val="0"/>
        </w:numPr>
        <w:autoSpaceDE/>
        <w:autoSpaceDN/>
        <w:spacing w:line="276" w:lineRule="auto"/>
      </w:pPr>
      <w:sdt>
        <w:sdtPr>
          <w:id w:val="1736669263"/>
          <w14:checkbox>
            <w14:checked w14:val="0"/>
            <w14:checkedState w14:val="2612" w14:font="MS Gothic"/>
            <w14:uncheckedState w14:val="2610" w14:font="MS Gothic"/>
          </w14:checkbox>
        </w:sdtPr>
        <w:sdtEndPr/>
        <w:sdtContent>
          <w:r w:rsidR="001731B6">
            <w:rPr>
              <w:rFonts w:ascii="MS Gothic" w:eastAsia="MS Gothic" w:hAnsi="MS Gothic" w:hint="eastAsia"/>
            </w:rPr>
            <w:t>☐</w:t>
          </w:r>
        </w:sdtContent>
      </w:sdt>
      <w:r w:rsidR="001731B6">
        <w:t xml:space="preserve"> </w:t>
      </w:r>
      <w:r w:rsidR="001731B6" w:rsidRPr="008432A0">
        <w:t>Agree with changes (please specify suggested changes below)</w:t>
      </w:r>
    </w:p>
    <w:p w14:paraId="6C44C73E" w14:textId="77777777" w:rsidR="001731B6" w:rsidRPr="008432A0" w:rsidRDefault="00813353" w:rsidP="001731B6">
      <w:pPr>
        <w:pStyle w:val="ListNumber3"/>
        <w:widowControl/>
        <w:numPr>
          <w:ilvl w:val="0"/>
          <w:numId w:val="0"/>
        </w:numPr>
        <w:autoSpaceDE/>
        <w:autoSpaceDN/>
        <w:spacing w:line="276" w:lineRule="auto"/>
      </w:pPr>
      <w:sdt>
        <w:sdtPr>
          <w:id w:val="-1039041674"/>
          <w14:checkbox>
            <w14:checked w14:val="0"/>
            <w14:checkedState w14:val="2612" w14:font="MS Gothic"/>
            <w14:uncheckedState w14:val="2610" w14:font="MS Gothic"/>
          </w14:checkbox>
        </w:sdtPr>
        <w:sdtEndPr/>
        <w:sdtContent>
          <w:r w:rsidR="001731B6">
            <w:rPr>
              <w:rFonts w:ascii="MS Gothic" w:eastAsia="MS Gothic" w:hAnsi="MS Gothic" w:hint="eastAsia"/>
            </w:rPr>
            <w:t>☐</w:t>
          </w:r>
        </w:sdtContent>
      </w:sdt>
      <w:r w:rsidR="001731B6">
        <w:t xml:space="preserve"> </w:t>
      </w:r>
      <w:r w:rsidR="001731B6" w:rsidRPr="008432A0">
        <w:t>Disagree (please set out your reasoning and alternative suggestions below)</w:t>
      </w:r>
    </w:p>
    <w:p w14:paraId="259C97E7" w14:textId="77777777" w:rsidR="001731B6" w:rsidRDefault="00813353" w:rsidP="001731B6">
      <w:pPr>
        <w:pStyle w:val="ListNumber3"/>
        <w:widowControl/>
        <w:numPr>
          <w:ilvl w:val="0"/>
          <w:numId w:val="0"/>
        </w:numPr>
        <w:autoSpaceDE/>
        <w:autoSpaceDN/>
        <w:spacing w:line="276" w:lineRule="auto"/>
      </w:pPr>
      <w:sdt>
        <w:sdtPr>
          <w:id w:val="-1023468573"/>
          <w14:checkbox>
            <w14:checked w14:val="0"/>
            <w14:checkedState w14:val="2612" w14:font="MS Gothic"/>
            <w14:uncheckedState w14:val="2610" w14:font="MS Gothic"/>
          </w14:checkbox>
        </w:sdtPr>
        <w:sdtEndPr/>
        <w:sdtContent>
          <w:r w:rsidR="001731B6">
            <w:rPr>
              <w:rFonts w:ascii="MS Gothic" w:eastAsia="MS Gothic" w:hAnsi="MS Gothic" w:hint="eastAsia"/>
            </w:rPr>
            <w:t>☐</w:t>
          </w:r>
        </w:sdtContent>
      </w:sdt>
      <w:r w:rsidR="001731B6">
        <w:t xml:space="preserve"> </w:t>
      </w:r>
      <w:r w:rsidR="001731B6" w:rsidRPr="008432A0">
        <w:t>Undecided / Not my area of expertise</w:t>
      </w:r>
    </w:p>
    <w:p w14:paraId="037C2E7F" w14:textId="77777777" w:rsidR="001731B6" w:rsidRPr="008432A0" w:rsidRDefault="001731B6" w:rsidP="001731B6">
      <w:pPr>
        <w:pStyle w:val="ListNumber3"/>
        <w:widowControl/>
        <w:numPr>
          <w:ilvl w:val="0"/>
          <w:numId w:val="0"/>
        </w:numPr>
        <w:autoSpaceDE/>
        <w:autoSpaceDN/>
        <w:spacing w:line="276" w:lineRule="auto"/>
      </w:pPr>
    </w:p>
    <w:p w14:paraId="4E106CBE" w14:textId="7AF28CD7" w:rsidR="001731B6" w:rsidRPr="008432A0" w:rsidRDefault="001731B6" w:rsidP="001731B6">
      <w:r w:rsidRPr="008432A0">
        <w:t>Comment</w:t>
      </w:r>
      <w:r w:rsidR="000F6455">
        <w:t>s</w:t>
      </w:r>
    </w:p>
    <w:tbl>
      <w:tblPr>
        <w:tblStyle w:val="TableGrid"/>
        <w:tblW w:w="0" w:type="auto"/>
        <w:tblLook w:val="04A0" w:firstRow="1" w:lastRow="0" w:firstColumn="1" w:lastColumn="0" w:noHBand="0" w:noVBand="1"/>
      </w:tblPr>
      <w:tblGrid>
        <w:gridCol w:w="9016"/>
      </w:tblGrid>
      <w:tr w:rsidR="001731B6" w:rsidRPr="008432A0" w14:paraId="19E0C741" w14:textId="77777777" w:rsidTr="00746A9D">
        <w:tc>
          <w:tcPr>
            <w:tcW w:w="9016" w:type="dxa"/>
          </w:tcPr>
          <w:p w14:paraId="3D130C8F" w14:textId="77777777" w:rsidR="001731B6" w:rsidRDefault="001731B6" w:rsidP="00746A9D"/>
          <w:p w14:paraId="67288E1C" w14:textId="2ADB6088" w:rsidR="00681EB2" w:rsidRPr="008432A0" w:rsidRDefault="00681EB2" w:rsidP="00746A9D"/>
        </w:tc>
      </w:tr>
    </w:tbl>
    <w:p w14:paraId="5F48BE7C" w14:textId="77777777" w:rsidR="001731B6" w:rsidRDefault="001731B6" w:rsidP="001731B6">
      <w:pPr>
        <w:rPr>
          <w:b/>
          <w:sz w:val="28"/>
          <w:szCs w:val="28"/>
        </w:rPr>
      </w:pPr>
      <w:r>
        <w:rPr>
          <w:b/>
          <w:sz w:val="28"/>
          <w:szCs w:val="28"/>
        </w:rPr>
        <w:br w:type="page"/>
      </w:r>
    </w:p>
    <w:p w14:paraId="4F47D8BE" w14:textId="39DEFFB9" w:rsidR="00746A9D" w:rsidRPr="0088391E" w:rsidRDefault="00746A9D" w:rsidP="0088391E">
      <w:pPr>
        <w:pStyle w:val="Heading1"/>
        <w:spacing w:before="232"/>
        <w:rPr>
          <w:bCs/>
          <w:color w:val="365F91" w:themeColor="accent1" w:themeShade="BF"/>
        </w:rPr>
      </w:pPr>
      <w:r w:rsidRPr="0088391E">
        <w:rPr>
          <w:bCs/>
          <w:color w:val="365F91" w:themeColor="accent1" w:themeShade="BF"/>
        </w:rPr>
        <w:lastRenderedPageBreak/>
        <w:t xml:space="preserve">Page 7: Proposal 6 – Consequential </w:t>
      </w:r>
      <w:r w:rsidR="00750544" w:rsidRPr="0088391E">
        <w:rPr>
          <w:bCs/>
          <w:color w:val="365F91" w:themeColor="accent1" w:themeShade="BF"/>
        </w:rPr>
        <w:t>or</w:t>
      </w:r>
      <w:r w:rsidRPr="0088391E">
        <w:rPr>
          <w:bCs/>
          <w:color w:val="365F91" w:themeColor="accent1" w:themeShade="BF"/>
        </w:rPr>
        <w:t xml:space="preserve"> housekeeping amendments to CAO 20</w:t>
      </w:r>
      <w:r w:rsidR="00750544" w:rsidRPr="0088391E">
        <w:rPr>
          <w:bCs/>
          <w:color w:val="365F91" w:themeColor="accent1" w:themeShade="BF"/>
        </w:rPr>
        <w:t>.</w:t>
      </w:r>
      <w:r w:rsidRPr="0088391E">
        <w:rPr>
          <w:bCs/>
          <w:color w:val="365F91" w:themeColor="accent1" w:themeShade="BF"/>
        </w:rPr>
        <w:t>18</w:t>
      </w:r>
    </w:p>
    <w:p w14:paraId="1252C5FF" w14:textId="77777777" w:rsidR="00746A9D" w:rsidRPr="00801EA9" w:rsidRDefault="00746A9D" w:rsidP="00746A9D">
      <w:pPr>
        <w:pStyle w:val="Heading1"/>
        <w:spacing w:before="0" w:line="242" w:lineRule="auto"/>
        <w:rPr>
          <w:sz w:val="16"/>
          <w:szCs w:val="16"/>
        </w:rPr>
      </w:pPr>
    </w:p>
    <w:p w14:paraId="0C827A5E" w14:textId="6914F20B" w:rsidR="00746A9D" w:rsidRDefault="00746A9D" w:rsidP="00746A9D">
      <w:pPr>
        <w:pStyle w:val="BodyText"/>
        <w:spacing w:before="3"/>
        <w:rPr>
          <w:b/>
        </w:rPr>
      </w:pPr>
      <w:r>
        <w:rPr>
          <w:b/>
        </w:rPr>
        <w:t>CAO 20.18 will require amendment to ensure the proposed standards will be properly integrated with the Order</w:t>
      </w:r>
      <w:r w:rsidR="00D8217E">
        <w:rPr>
          <w:b/>
        </w:rPr>
        <w:t xml:space="preserve">. </w:t>
      </w:r>
      <w:r w:rsidRPr="00872555">
        <w:rPr>
          <w:b/>
        </w:rPr>
        <w:t xml:space="preserve">CASA </w:t>
      </w:r>
      <w:r w:rsidR="00D8217E">
        <w:rPr>
          <w:b/>
        </w:rPr>
        <w:t>also proposes to update the CAO to remove expired implementation dates and to recognise ADS-B technical standards introduced in other parts of the world</w:t>
      </w:r>
      <w:r>
        <w:rPr>
          <w:b/>
        </w:rPr>
        <w:t>.</w:t>
      </w:r>
    </w:p>
    <w:p w14:paraId="049D1A81" w14:textId="77777777" w:rsidR="00746A9D" w:rsidRDefault="00746A9D" w:rsidP="00746A9D">
      <w:pPr>
        <w:pStyle w:val="BodyText"/>
        <w:spacing w:before="3"/>
        <w:rPr>
          <w:b/>
        </w:rPr>
      </w:pPr>
    </w:p>
    <w:p w14:paraId="1A0E7CBD" w14:textId="77777777" w:rsidR="00746A9D" w:rsidRPr="00872555" w:rsidRDefault="00746A9D" w:rsidP="00746A9D">
      <w:pPr>
        <w:pStyle w:val="BodyText"/>
        <w:spacing w:before="3"/>
        <w:rPr>
          <w:bCs/>
        </w:rPr>
      </w:pPr>
      <w:r w:rsidRPr="00872555">
        <w:rPr>
          <w:bCs/>
        </w:rPr>
        <w:t>Key points</w:t>
      </w:r>
    </w:p>
    <w:p w14:paraId="38D42924" w14:textId="77777777" w:rsidR="00746A9D" w:rsidRDefault="00746A9D" w:rsidP="00746A9D">
      <w:pPr>
        <w:pStyle w:val="BodyText"/>
        <w:spacing w:before="3"/>
        <w:rPr>
          <w:b/>
        </w:rPr>
      </w:pPr>
    </w:p>
    <w:p w14:paraId="42C354FB" w14:textId="24F939DE" w:rsidR="00D8217E" w:rsidRDefault="00D8217E" w:rsidP="00746A9D">
      <w:pPr>
        <w:pStyle w:val="ListBullet"/>
      </w:pPr>
      <w:r>
        <w:t>Definitions in Section 9B (</w:t>
      </w:r>
      <w:r w:rsidRPr="000C5B6A">
        <w:rPr>
          <w:i/>
          <w:iCs/>
        </w:rPr>
        <w:t>Directions relating to carriage and use of automatic dependent surveillance – broadcast equipment</w:t>
      </w:r>
      <w:r>
        <w:t>) would be amended</w:t>
      </w:r>
      <w:r w:rsidR="00260A7B">
        <w:t>.</w:t>
      </w:r>
    </w:p>
    <w:p w14:paraId="3326F233" w14:textId="082DC1F5" w:rsidR="00D8217E" w:rsidRDefault="00D8217E" w:rsidP="00746A9D">
      <w:pPr>
        <w:pStyle w:val="ListBullet"/>
      </w:pPr>
      <w:r>
        <w:t xml:space="preserve">Section 9B.8 thru 9B.11 (originally a series of trigger dates for ADS-B equipage) </w:t>
      </w:r>
      <w:r w:rsidR="000A79EA">
        <w:t xml:space="preserve">would </w:t>
      </w:r>
      <w:r>
        <w:t>be consolidated as one equipage requirement applicable to IFR aircraft and aircraft operated at or above FL 290</w:t>
      </w:r>
      <w:r w:rsidR="00260A7B">
        <w:t>.</w:t>
      </w:r>
    </w:p>
    <w:p w14:paraId="70DB59B8" w14:textId="5E769258" w:rsidR="00D8217E" w:rsidRDefault="00D8217E" w:rsidP="00D8217E">
      <w:pPr>
        <w:pStyle w:val="ListBullet"/>
      </w:pPr>
      <w:r>
        <w:t>Section 9</w:t>
      </w:r>
      <w:r w:rsidR="000C5B6A">
        <w:t>C</w:t>
      </w:r>
      <w:r>
        <w:t xml:space="preserve"> (</w:t>
      </w:r>
      <w:r w:rsidR="000C5B6A" w:rsidRPr="000C5B6A">
        <w:rPr>
          <w:i/>
          <w:iCs/>
        </w:rPr>
        <w:t>Standards for Mode S transponder equipment</w:t>
      </w:r>
      <w:r>
        <w:t xml:space="preserve">) </w:t>
      </w:r>
      <w:r w:rsidR="000A79EA">
        <w:t xml:space="preserve">would be </w:t>
      </w:r>
      <w:r>
        <w:t xml:space="preserve">amended to </w:t>
      </w:r>
      <w:r w:rsidR="000C5B6A">
        <w:t>incorporate</w:t>
      </w:r>
      <w:r>
        <w:t xml:space="preserve"> the </w:t>
      </w:r>
      <w:r w:rsidR="000C5B6A">
        <w:t>‘non-TSO’ provisions applicable to certain aircraft (see proposal 4)</w:t>
      </w:r>
      <w:r w:rsidR="00260A7B">
        <w:t>.</w:t>
      </w:r>
    </w:p>
    <w:p w14:paraId="13B2FA15" w14:textId="05D9189B" w:rsidR="000C5B6A" w:rsidRDefault="000C5B6A" w:rsidP="00D8217E">
      <w:pPr>
        <w:pStyle w:val="ListBullet"/>
      </w:pPr>
      <w:r>
        <w:t>Section 9E (</w:t>
      </w:r>
      <w:r w:rsidRPr="000C5B6A">
        <w:t>Carriage of Mode S transponder equipment</w:t>
      </w:r>
      <w:r>
        <w:t xml:space="preserve">) </w:t>
      </w:r>
      <w:r w:rsidR="000A79EA">
        <w:t xml:space="preserve">would be </w:t>
      </w:r>
      <w:r>
        <w:t>amended to account for the alternate equipment provisions in proposals 1 to 3, and to omit an expired implementation date</w:t>
      </w:r>
      <w:r w:rsidR="00260A7B">
        <w:t>.</w:t>
      </w:r>
    </w:p>
    <w:p w14:paraId="6D1D24F7" w14:textId="5312EB18" w:rsidR="000C5B6A" w:rsidRDefault="000C5B6A" w:rsidP="00D8217E">
      <w:pPr>
        <w:pStyle w:val="ListBullet"/>
      </w:pPr>
      <w:r>
        <w:t xml:space="preserve">Appendix XI, which contains the standards of IFR capable ADS-B transmitting equipment </w:t>
      </w:r>
      <w:r w:rsidR="000A79EA">
        <w:t xml:space="preserve">would be </w:t>
      </w:r>
      <w:r>
        <w:t>amended to:</w:t>
      </w:r>
    </w:p>
    <w:p w14:paraId="0CE577F8" w14:textId="7412D1C9" w:rsidR="000C5B6A" w:rsidRDefault="000A79EA" w:rsidP="000C5B6A">
      <w:pPr>
        <w:pStyle w:val="ListBullet2"/>
      </w:pPr>
      <w:r>
        <w:t xml:space="preserve">account </w:t>
      </w:r>
      <w:r w:rsidR="000C5B6A">
        <w:t>for the alternate equipment provisions in proposals 1 to 3</w:t>
      </w:r>
    </w:p>
    <w:p w14:paraId="7A4CD7BE" w14:textId="11070AF4" w:rsidR="000C5B6A" w:rsidRDefault="000A79EA" w:rsidP="000C5B6A">
      <w:pPr>
        <w:pStyle w:val="ListBullet2"/>
      </w:pPr>
      <w:r>
        <w:t xml:space="preserve">recognise </w:t>
      </w:r>
      <w:r w:rsidR="000C5B6A" w:rsidRPr="000C5B6A">
        <w:t>ADS-B technical standards introduced in other parts of the world</w:t>
      </w:r>
      <w:r w:rsidR="000C5B6A">
        <w:t xml:space="preserve"> as being suitable for use in Australia where carriage of ADS-B is required.</w:t>
      </w:r>
    </w:p>
    <w:p w14:paraId="1CE172E7" w14:textId="77777777" w:rsidR="00825147" w:rsidRDefault="00825147" w:rsidP="00825147">
      <w:pPr>
        <w:ind w:left="720"/>
        <w:rPr>
          <w:i/>
          <w:iCs/>
        </w:rPr>
      </w:pPr>
    </w:p>
    <w:p w14:paraId="6972CCBB" w14:textId="77777777" w:rsidR="00746A9D" w:rsidRDefault="00746A9D" w:rsidP="00746A9D">
      <w:pPr>
        <w:ind w:left="720"/>
        <w:rPr>
          <w:rFonts w:eastAsiaTheme="minorHAnsi"/>
          <w:lang w:val="en-AU" w:eastAsia="en-AU"/>
        </w:rPr>
      </w:pPr>
    </w:p>
    <w:p w14:paraId="74251C24" w14:textId="35F22573" w:rsidR="00746A9D" w:rsidRPr="00B05172" w:rsidRDefault="00746A9D" w:rsidP="00B05172">
      <w:pPr>
        <w:ind w:left="142"/>
        <w:rPr>
          <w:color w:val="0070C0"/>
          <w:sz w:val="18"/>
          <w:szCs w:val="18"/>
        </w:rPr>
      </w:pPr>
      <w:r w:rsidRPr="00B05172">
        <w:rPr>
          <w:b/>
          <w:bCs/>
          <w:color w:val="0070C0"/>
        </w:rPr>
        <w:t xml:space="preserve">Fact Bank </w:t>
      </w:r>
      <w:r w:rsidR="000C5B6A" w:rsidRPr="00B05172">
        <w:rPr>
          <w:b/>
          <w:bCs/>
          <w:color w:val="0070C0"/>
        </w:rPr>
        <w:t>6</w:t>
      </w:r>
      <w:r w:rsidR="009A629C" w:rsidRPr="00B05172">
        <w:rPr>
          <w:b/>
          <w:bCs/>
          <w:color w:val="0070C0"/>
        </w:rPr>
        <w:t xml:space="preserve"> </w:t>
      </w:r>
      <w:r w:rsidR="009A629C" w:rsidRPr="00B05172">
        <w:rPr>
          <w:color w:val="0070C0"/>
        </w:rPr>
        <w:t>–</w:t>
      </w:r>
      <w:r w:rsidRPr="00B05172">
        <w:rPr>
          <w:color w:val="0070C0"/>
        </w:rPr>
        <w:t xml:space="preserve"> </w:t>
      </w:r>
      <w:r w:rsidR="000C5B6A" w:rsidRPr="00B05172">
        <w:rPr>
          <w:color w:val="0070C0"/>
        </w:rPr>
        <w:t xml:space="preserve">Tabular comparison of the current </w:t>
      </w:r>
      <w:r w:rsidR="00750544" w:rsidRPr="00B05172">
        <w:rPr>
          <w:color w:val="0070C0"/>
        </w:rPr>
        <w:t xml:space="preserve">requirements </w:t>
      </w:r>
      <w:r w:rsidR="000C5B6A" w:rsidRPr="00B05172">
        <w:rPr>
          <w:color w:val="0070C0"/>
        </w:rPr>
        <w:t>and proposed changes</w:t>
      </w:r>
      <w:r w:rsidR="00750544" w:rsidRPr="00B05172">
        <w:rPr>
          <w:color w:val="0070C0"/>
        </w:rPr>
        <w:t xml:space="preserve"> within Section 9B of CAO 20.18</w:t>
      </w:r>
      <w:r w:rsidR="00B05172">
        <w:rPr>
          <w:color w:val="0070C0"/>
        </w:rPr>
        <w:t xml:space="preserve"> </w:t>
      </w:r>
      <w:r w:rsidR="00B05172" w:rsidRPr="00B05172">
        <w:rPr>
          <w:color w:val="0070C0"/>
          <w:sz w:val="18"/>
          <w:szCs w:val="18"/>
        </w:rPr>
        <w:t>(Contained in online Consultation – CD 1905AS)</w:t>
      </w:r>
    </w:p>
    <w:p w14:paraId="280D1441" w14:textId="18CED90F" w:rsidR="00750544" w:rsidRPr="00B05172" w:rsidRDefault="00750544" w:rsidP="00B05172">
      <w:pPr>
        <w:ind w:left="142"/>
        <w:rPr>
          <w:color w:val="0070C0"/>
        </w:rPr>
      </w:pPr>
    </w:p>
    <w:p w14:paraId="5FA8FE59" w14:textId="21C6A9A6" w:rsidR="00750544" w:rsidRPr="00B05172" w:rsidRDefault="00750544" w:rsidP="00B05172">
      <w:pPr>
        <w:ind w:left="142"/>
        <w:rPr>
          <w:color w:val="0070C0"/>
        </w:rPr>
      </w:pPr>
      <w:r w:rsidRPr="00B05172">
        <w:rPr>
          <w:b/>
          <w:bCs/>
          <w:color w:val="0070C0"/>
        </w:rPr>
        <w:t>Fact Bank 7</w:t>
      </w:r>
      <w:r w:rsidR="009A629C" w:rsidRPr="00B05172">
        <w:rPr>
          <w:color w:val="0070C0"/>
        </w:rPr>
        <w:t xml:space="preserve"> –</w:t>
      </w:r>
      <w:r w:rsidRPr="00B05172">
        <w:rPr>
          <w:color w:val="0070C0"/>
        </w:rPr>
        <w:t xml:space="preserve"> Tabular comparison of the current requirements and proposed changes within Section 9C of CAO 20.18</w:t>
      </w:r>
      <w:r w:rsidR="00B05172">
        <w:rPr>
          <w:color w:val="0070C0"/>
        </w:rPr>
        <w:t xml:space="preserve"> </w:t>
      </w:r>
      <w:r w:rsidR="00B05172" w:rsidRPr="00B05172">
        <w:rPr>
          <w:color w:val="0070C0"/>
          <w:sz w:val="18"/>
          <w:szCs w:val="18"/>
        </w:rPr>
        <w:t>(Contained in online Consultation – CD 1905AS)</w:t>
      </w:r>
    </w:p>
    <w:p w14:paraId="5269C6F3" w14:textId="77777777" w:rsidR="00750544" w:rsidRPr="00B05172" w:rsidRDefault="00750544" w:rsidP="00B05172">
      <w:pPr>
        <w:ind w:left="142"/>
        <w:rPr>
          <w:color w:val="0070C0"/>
        </w:rPr>
      </w:pPr>
    </w:p>
    <w:p w14:paraId="2BE902F6" w14:textId="71921587" w:rsidR="00750544" w:rsidRPr="00B05172" w:rsidRDefault="00750544" w:rsidP="00B05172">
      <w:pPr>
        <w:ind w:left="142"/>
        <w:rPr>
          <w:color w:val="0070C0"/>
        </w:rPr>
      </w:pPr>
      <w:r w:rsidRPr="00B05172">
        <w:rPr>
          <w:b/>
          <w:bCs/>
          <w:color w:val="0070C0"/>
        </w:rPr>
        <w:t>Fact Bank 8</w:t>
      </w:r>
      <w:r w:rsidR="009A629C" w:rsidRPr="00B05172">
        <w:rPr>
          <w:color w:val="0070C0"/>
        </w:rPr>
        <w:t xml:space="preserve"> –</w:t>
      </w:r>
      <w:r w:rsidRPr="00B05172">
        <w:rPr>
          <w:color w:val="0070C0"/>
        </w:rPr>
        <w:t xml:space="preserve"> Tabular comparison of the current requirements and proposed changes within Section 9E of CAO 20.18</w:t>
      </w:r>
      <w:r w:rsidR="00B05172">
        <w:rPr>
          <w:color w:val="0070C0"/>
        </w:rPr>
        <w:t xml:space="preserve"> </w:t>
      </w:r>
      <w:r w:rsidR="00B05172" w:rsidRPr="00B05172">
        <w:rPr>
          <w:color w:val="0070C0"/>
          <w:sz w:val="18"/>
          <w:szCs w:val="18"/>
        </w:rPr>
        <w:t>(Contained in online Consultation – CD 1905AS)</w:t>
      </w:r>
    </w:p>
    <w:p w14:paraId="4EB574BB" w14:textId="77777777" w:rsidR="00746A9D" w:rsidRPr="00B05172" w:rsidRDefault="00746A9D" w:rsidP="00B05172">
      <w:pPr>
        <w:ind w:left="142"/>
        <w:rPr>
          <w:color w:val="0070C0"/>
        </w:rPr>
      </w:pPr>
    </w:p>
    <w:p w14:paraId="790E525C" w14:textId="159F88BE" w:rsidR="00750544" w:rsidRPr="00B05172" w:rsidRDefault="00750544" w:rsidP="00B05172">
      <w:pPr>
        <w:ind w:left="142"/>
        <w:rPr>
          <w:color w:val="0070C0"/>
        </w:rPr>
      </w:pPr>
      <w:r w:rsidRPr="00B05172">
        <w:rPr>
          <w:b/>
          <w:bCs/>
          <w:color w:val="0070C0"/>
        </w:rPr>
        <w:t>Fact Bank 9</w:t>
      </w:r>
      <w:r w:rsidR="009A629C" w:rsidRPr="00B05172">
        <w:rPr>
          <w:color w:val="0070C0"/>
        </w:rPr>
        <w:t xml:space="preserve"> – </w:t>
      </w:r>
      <w:r w:rsidRPr="00B05172">
        <w:rPr>
          <w:color w:val="0070C0"/>
        </w:rPr>
        <w:t>Tabular comparison of the current requirements and proposed changes within Appendix XI of CAO 20.18</w:t>
      </w:r>
      <w:r w:rsidR="00B05172">
        <w:rPr>
          <w:color w:val="0070C0"/>
        </w:rPr>
        <w:t xml:space="preserve"> </w:t>
      </w:r>
      <w:r w:rsidR="00B05172" w:rsidRPr="00B05172">
        <w:rPr>
          <w:color w:val="0070C0"/>
          <w:sz w:val="18"/>
          <w:szCs w:val="18"/>
        </w:rPr>
        <w:t>(Contained in online Consultation – CD 1905AS)</w:t>
      </w:r>
    </w:p>
    <w:p w14:paraId="5C97EDCD" w14:textId="77777777" w:rsidR="00746A9D" w:rsidRPr="00F53C58" w:rsidRDefault="00746A9D" w:rsidP="00746A9D">
      <w:pPr>
        <w:ind w:left="720"/>
        <w:rPr>
          <w:color w:val="0070C0"/>
        </w:rPr>
      </w:pPr>
    </w:p>
    <w:p w14:paraId="4B8AC889" w14:textId="2832A48A" w:rsidR="00746A9D" w:rsidRPr="00860F23" w:rsidRDefault="00746A9D" w:rsidP="00746A9D">
      <w:pPr>
        <w:pStyle w:val="ListNumber3"/>
        <w:widowControl/>
        <w:numPr>
          <w:ilvl w:val="0"/>
          <w:numId w:val="0"/>
        </w:numPr>
        <w:autoSpaceDE/>
        <w:autoSpaceDN/>
        <w:spacing w:line="276" w:lineRule="auto"/>
        <w:ind w:left="142"/>
      </w:pPr>
      <w:r w:rsidRPr="00860F23">
        <w:rPr>
          <w:b/>
          <w:sz w:val="24"/>
          <w:szCs w:val="24"/>
        </w:rPr>
        <w:t>Question:</w:t>
      </w:r>
      <w:r w:rsidRPr="00860F23">
        <w:t xml:space="preserve"> Do you agree with </w:t>
      </w:r>
      <w:r w:rsidRPr="00EF247A">
        <w:t xml:space="preserve">Proposal </w:t>
      </w:r>
      <w:r w:rsidR="00750544">
        <w:t>6</w:t>
      </w:r>
      <w:r w:rsidRPr="00EF247A">
        <w:t xml:space="preserve"> – </w:t>
      </w:r>
      <w:r w:rsidR="00750544" w:rsidRPr="00750544">
        <w:t>Consequential or housekeeping amendments to CAO 20</w:t>
      </w:r>
      <w:r w:rsidR="00750544">
        <w:t>.</w:t>
      </w:r>
      <w:r w:rsidR="00750544" w:rsidRPr="00750544">
        <w:t>18</w:t>
      </w:r>
      <w:r>
        <w:t>?</w:t>
      </w:r>
    </w:p>
    <w:p w14:paraId="263BFB4D" w14:textId="77777777" w:rsidR="00746A9D" w:rsidRPr="00860F23" w:rsidRDefault="00746A9D" w:rsidP="00746A9D">
      <w:pPr>
        <w:pStyle w:val="ListNumber3"/>
        <w:widowControl/>
        <w:numPr>
          <w:ilvl w:val="0"/>
          <w:numId w:val="0"/>
        </w:numPr>
        <w:autoSpaceDE/>
        <w:autoSpaceDN/>
        <w:spacing w:line="276" w:lineRule="auto"/>
        <w:rPr>
          <w:sz w:val="16"/>
          <w:szCs w:val="16"/>
        </w:rPr>
      </w:pPr>
    </w:p>
    <w:p w14:paraId="6624700B" w14:textId="77777777" w:rsidR="00746A9D" w:rsidRPr="00825147" w:rsidRDefault="00746A9D" w:rsidP="00746A9D">
      <w:pPr>
        <w:pStyle w:val="BodyText"/>
        <w:rPr>
          <w:i/>
          <w:sz w:val="20"/>
          <w:szCs w:val="20"/>
        </w:rPr>
      </w:pPr>
      <w:r w:rsidRPr="00825147">
        <w:rPr>
          <w:i/>
          <w:sz w:val="20"/>
          <w:szCs w:val="20"/>
        </w:rPr>
        <w:t>Radio buttons</w:t>
      </w:r>
    </w:p>
    <w:p w14:paraId="1EEB433E" w14:textId="77777777" w:rsidR="00746A9D" w:rsidRPr="00B75704" w:rsidRDefault="00746A9D" w:rsidP="00746A9D">
      <w:pPr>
        <w:pStyle w:val="BodyText"/>
        <w:rPr>
          <w:i/>
        </w:rPr>
      </w:pPr>
    </w:p>
    <w:p w14:paraId="427F74EB" w14:textId="77777777" w:rsidR="00746A9D" w:rsidRPr="008432A0" w:rsidRDefault="00813353" w:rsidP="00746A9D">
      <w:pPr>
        <w:pStyle w:val="ListNumber3"/>
        <w:widowControl/>
        <w:numPr>
          <w:ilvl w:val="0"/>
          <w:numId w:val="0"/>
        </w:numPr>
        <w:autoSpaceDE/>
        <w:autoSpaceDN/>
        <w:spacing w:line="276" w:lineRule="auto"/>
      </w:pPr>
      <w:sdt>
        <w:sdtPr>
          <w:id w:val="613568637"/>
          <w14:checkbox>
            <w14:checked w14:val="0"/>
            <w14:checkedState w14:val="2612" w14:font="MS Gothic"/>
            <w14:uncheckedState w14:val="2610" w14:font="MS Gothic"/>
          </w14:checkbox>
        </w:sdtPr>
        <w:sdtEndPr/>
        <w:sdtContent>
          <w:r w:rsidR="00746A9D">
            <w:rPr>
              <w:rFonts w:ascii="MS Gothic" w:eastAsia="MS Gothic" w:hAnsi="MS Gothic" w:hint="eastAsia"/>
            </w:rPr>
            <w:t>☐</w:t>
          </w:r>
        </w:sdtContent>
      </w:sdt>
      <w:r w:rsidR="00746A9D">
        <w:t xml:space="preserve"> </w:t>
      </w:r>
      <w:r w:rsidR="00746A9D" w:rsidRPr="008432A0">
        <w:t>Agree</w:t>
      </w:r>
    </w:p>
    <w:p w14:paraId="2EB53B95" w14:textId="77777777" w:rsidR="00746A9D" w:rsidRPr="008432A0" w:rsidRDefault="00813353" w:rsidP="00746A9D">
      <w:pPr>
        <w:pStyle w:val="ListNumber3"/>
        <w:widowControl/>
        <w:numPr>
          <w:ilvl w:val="0"/>
          <w:numId w:val="0"/>
        </w:numPr>
        <w:autoSpaceDE/>
        <w:autoSpaceDN/>
        <w:spacing w:line="276" w:lineRule="auto"/>
      </w:pPr>
      <w:sdt>
        <w:sdtPr>
          <w:id w:val="468260838"/>
          <w14:checkbox>
            <w14:checked w14:val="0"/>
            <w14:checkedState w14:val="2612" w14:font="MS Gothic"/>
            <w14:uncheckedState w14:val="2610" w14:font="MS Gothic"/>
          </w14:checkbox>
        </w:sdtPr>
        <w:sdtEndPr/>
        <w:sdtContent>
          <w:r w:rsidR="00746A9D">
            <w:rPr>
              <w:rFonts w:ascii="MS Gothic" w:eastAsia="MS Gothic" w:hAnsi="MS Gothic" w:hint="eastAsia"/>
            </w:rPr>
            <w:t>☐</w:t>
          </w:r>
        </w:sdtContent>
      </w:sdt>
      <w:r w:rsidR="00746A9D">
        <w:t xml:space="preserve"> </w:t>
      </w:r>
      <w:r w:rsidR="00746A9D" w:rsidRPr="008432A0">
        <w:t>Agree with changes (please specify suggested changes below)</w:t>
      </w:r>
    </w:p>
    <w:p w14:paraId="79BB7F4B" w14:textId="77777777" w:rsidR="00746A9D" w:rsidRPr="008432A0" w:rsidRDefault="00813353" w:rsidP="00746A9D">
      <w:pPr>
        <w:pStyle w:val="ListNumber3"/>
        <w:widowControl/>
        <w:numPr>
          <w:ilvl w:val="0"/>
          <w:numId w:val="0"/>
        </w:numPr>
        <w:autoSpaceDE/>
        <w:autoSpaceDN/>
        <w:spacing w:line="276" w:lineRule="auto"/>
      </w:pPr>
      <w:sdt>
        <w:sdtPr>
          <w:id w:val="558982234"/>
          <w14:checkbox>
            <w14:checked w14:val="0"/>
            <w14:checkedState w14:val="2612" w14:font="MS Gothic"/>
            <w14:uncheckedState w14:val="2610" w14:font="MS Gothic"/>
          </w14:checkbox>
        </w:sdtPr>
        <w:sdtEndPr/>
        <w:sdtContent>
          <w:r w:rsidR="00746A9D">
            <w:rPr>
              <w:rFonts w:ascii="MS Gothic" w:eastAsia="MS Gothic" w:hAnsi="MS Gothic" w:hint="eastAsia"/>
            </w:rPr>
            <w:t>☐</w:t>
          </w:r>
        </w:sdtContent>
      </w:sdt>
      <w:r w:rsidR="00746A9D">
        <w:t xml:space="preserve"> </w:t>
      </w:r>
      <w:r w:rsidR="00746A9D" w:rsidRPr="008432A0">
        <w:t>Disagree (please set out your reasoning and alternative suggestions below)</w:t>
      </w:r>
    </w:p>
    <w:p w14:paraId="290F5AFB" w14:textId="77777777" w:rsidR="00746A9D" w:rsidRDefault="00813353" w:rsidP="00746A9D">
      <w:pPr>
        <w:pStyle w:val="ListNumber3"/>
        <w:widowControl/>
        <w:numPr>
          <w:ilvl w:val="0"/>
          <w:numId w:val="0"/>
        </w:numPr>
        <w:autoSpaceDE/>
        <w:autoSpaceDN/>
        <w:spacing w:line="276" w:lineRule="auto"/>
      </w:pPr>
      <w:sdt>
        <w:sdtPr>
          <w:id w:val="368494462"/>
          <w14:checkbox>
            <w14:checked w14:val="0"/>
            <w14:checkedState w14:val="2612" w14:font="MS Gothic"/>
            <w14:uncheckedState w14:val="2610" w14:font="MS Gothic"/>
          </w14:checkbox>
        </w:sdtPr>
        <w:sdtEndPr/>
        <w:sdtContent>
          <w:r w:rsidR="00746A9D">
            <w:rPr>
              <w:rFonts w:ascii="MS Gothic" w:eastAsia="MS Gothic" w:hAnsi="MS Gothic" w:hint="eastAsia"/>
            </w:rPr>
            <w:t>☐</w:t>
          </w:r>
        </w:sdtContent>
      </w:sdt>
      <w:r w:rsidR="00746A9D">
        <w:t xml:space="preserve"> </w:t>
      </w:r>
      <w:r w:rsidR="00746A9D" w:rsidRPr="008432A0">
        <w:t>Undecided / Not my area of expertise</w:t>
      </w:r>
    </w:p>
    <w:p w14:paraId="4D22170A" w14:textId="77777777" w:rsidR="00746A9D" w:rsidRPr="008432A0" w:rsidRDefault="00746A9D" w:rsidP="00746A9D">
      <w:pPr>
        <w:pStyle w:val="ListNumber3"/>
        <w:widowControl/>
        <w:numPr>
          <w:ilvl w:val="0"/>
          <w:numId w:val="0"/>
        </w:numPr>
        <w:autoSpaceDE/>
        <w:autoSpaceDN/>
        <w:spacing w:line="276" w:lineRule="auto"/>
      </w:pPr>
    </w:p>
    <w:p w14:paraId="2FDABBE4" w14:textId="2B0BB384" w:rsidR="00746A9D" w:rsidRPr="008432A0" w:rsidRDefault="00746A9D" w:rsidP="00746A9D">
      <w:r w:rsidRPr="008432A0">
        <w:t>Comment</w:t>
      </w:r>
      <w:r w:rsidR="000F6455">
        <w:t>s</w:t>
      </w:r>
    </w:p>
    <w:tbl>
      <w:tblPr>
        <w:tblStyle w:val="TableGrid"/>
        <w:tblW w:w="0" w:type="auto"/>
        <w:tblLook w:val="04A0" w:firstRow="1" w:lastRow="0" w:firstColumn="1" w:lastColumn="0" w:noHBand="0" w:noVBand="1"/>
      </w:tblPr>
      <w:tblGrid>
        <w:gridCol w:w="9016"/>
      </w:tblGrid>
      <w:tr w:rsidR="00746A9D" w:rsidRPr="008432A0" w14:paraId="084B880F" w14:textId="77777777" w:rsidTr="00746A9D">
        <w:tc>
          <w:tcPr>
            <w:tcW w:w="9016" w:type="dxa"/>
          </w:tcPr>
          <w:p w14:paraId="1CB6C383" w14:textId="77777777" w:rsidR="00746A9D" w:rsidRDefault="00746A9D" w:rsidP="00746A9D"/>
          <w:p w14:paraId="7566EAD3" w14:textId="21783C87" w:rsidR="00681EB2" w:rsidRPr="008432A0" w:rsidRDefault="00681EB2" w:rsidP="00746A9D"/>
        </w:tc>
      </w:tr>
    </w:tbl>
    <w:bookmarkEnd w:id="15"/>
    <w:p w14:paraId="11781473" w14:textId="559511F1" w:rsidR="00750544" w:rsidRPr="0088391E" w:rsidRDefault="00750544" w:rsidP="00681EB2">
      <w:pPr>
        <w:pStyle w:val="Heading1"/>
        <w:spacing w:before="0" w:line="242" w:lineRule="auto"/>
        <w:ind w:left="0"/>
        <w:rPr>
          <w:bCs/>
          <w:color w:val="365F91" w:themeColor="accent1" w:themeShade="BF"/>
        </w:rPr>
      </w:pPr>
      <w:r w:rsidRPr="0088391E">
        <w:rPr>
          <w:bCs/>
          <w:color w:val="365F91" w:themeColor="accent1" w:themeShade="BF"/>
        </w:rPr>
        <w:lastRenderedPageBreak/>
        <w:t xml:space="preserve">Page </w:t>
      </w:r>
      <w:r w:rsidR="00514001" w:rsidRPr="0088391E">
        <w:rPr>
          <w:bCs/>
          <w:color w:val="365F91" w:themeColor="accent1" w:themeShade="BF"/>
        </w:rPr>
        <w:t>8</w:t>
      </w:r>
      <w:r w:rsidRPr="0088391E">
        <w:rPr>
          <w:bCs/>
          <w:color w:val="365F91" w:themeColor="accent1" w:themeShade="BF"/>
        </w:rPr>
        <w:t xml:space="preserve">: Proposal </w:t>
      </w:r>
      <w:r w:rsidR="00514001" w:rsidRPr="0088391E">
        <w:rPr>
          <w:bCs/>
          <w:color w:val="365F91" w:themeColor="accent1" w:themeShade="BF"/>
        </w:rPr>
        <w:t>7</w:t>
      </w:r>
      <w:r w:rsidRPr="0088391E">
        <w:rPr>
          <w:bCs/>
          <w:color w:val="365F91" w:themeColor="accent1" w:themeShade="BF"/>
        </w:rPr>
        <w:t xml:space="preserve"> –</w:t>
      </w:r>
      <w:r w:rsidR="00514001" w:rsidRPr="0088391E">
        <w:rPr>
          <w:bCs/>
          <w:color w:val="365F91" w:themeColor="accent1" w:themeShade="BF"/>
        </w:rPr>
        <w:t xml:space="preserve"> Update </w:t>
      </w:r>
      <w:r w:rsidRPr="0088391E">
        <w:rPr>
          <w:bCs/>
          <w:color w:val="365F91" w:themeColor="accent1" w:themeShade="BF"/>
        </w:rPr>
        <w:t xml:space="preserve">only the standards applicable to overseas registered </w:t>
      </w:r>
      <w:r w:rsidR="00514001" w:rsidRPr="0088391E">
        <w:rPr>
          <w:bCs/>
          <w:color w:val="365F91" w:themeColor="accent1" w:themeShade="BF"/>
        </w:rPr>
        <w:t xml:space="preserve">aircraft </w:t>
      </w:r>
      <w:r w:rsidR="00C37E02" w:rsidRPr="0088391E">
        <w:rPr>
          <w:bCs/>
          <w:color w:val="365F91" w:themeColor="accent1" w:themeShade="BF"/>
        </w:rPr>
        <w:t>engaged in private operations</w:t>
      </w:r>
    </w:p>
    <w:p w14:paraId="46B531AE" w14:textId="77777777" w:rsidR="00750544" w:rsidRPr="00801EA9" w:rsidRDefault="00750544" w:rsidP="00750544">
      <w:pPr>
        <w:pStyle w:val="Heading1"/>
        <w:spacing w:before="0" w:line="242" w:lineRule="auto"/>
        <w:rPr>
          <w:sz w:val="16"/>
          <w:szCs w:val="16"/>
        </w:rPr>
      </w:pPr>
    </w:p>
    <w:p w14:paraId="4D126F9C" w14:textId="77777777" w:rsidR="00750544" w:rsidRPr="00872555" w:rsidRDefault="00750544" w:rsidP="00750544">
      <w:pPr>
        <w:pStyle w:val="BodyText"/>
        <w:spacing w:before="3"/>
        <w:rPr>
          <w:bCs/>
        </w:rPr>
      </w:pPr>
      <w:r w:rsidRPr="00872555">
        <w:rPr>
          <w:bCs/>
        </w:rPr>
        <w:t>Key points</w:t>
      </w:r>
    </w:p>
    <w:p w14:paraId="5750A304" w14:textId="77777777" w:rsidR="00750544" w:rsidRDefault="00750544" w:rsidP="00750544">
      <w:pPr>
        <w:pStyle w:val="BodyText"/>
        <w:spacing w:before="3"/>
        <w:rPr>
          <w:b/>
        </w:rPr>
      </w:pPr>
    </w:p>
    <w:p w14:paraId="1287213C" w14:textId="7491B597" w:rsidR="00514001" w:rsidRDefault="00514001" w:rsidP="00750544">
      <w:pPr>
        <w:pStyle w:val="ListBullet"/>
      </w:pPr>
      <w:r>
        <w:t>CAO 20.18 only applies to Australian registered aircraft</w:t>
      </w:r>
      <w:r w:rsidR="00260A7B">
        <w:t>.</w:t>
      </w:r>
    </w:p>
    <w:p w14:paraId="3983B324" w14:textId="14F06668" w:rsidR="00514001" w:rsidRDefault="00514001" w:rsidP="00750544">
      <w:pPr>
        <w:pStyle w:val="ListBullet"/>
      </w:pPr>
      <w:r w:rsidRPr="00514001">
        <w:t>To make the Australian ADS-B requirements apply to foreign registered aircraft</w:t>
      </w:r>
      <w:r w:rsidR="00C37E02">
        <w:t xml:space="preserve"> </w:t>
      </w:r>
      <w:r w:rsidR="00C37E02" w:rsidRPr="00C37E02">
        <w:t>engaged in private operations</w:t>
      </w:r>
      <w:r w:rsidRPr="00514001">
        <w:t>, CASA issued directions and requirements equivalent to CAO 20.18 within instrument CASA 61/14</w:t>
      </w:r>
      <w:r w:rsidR="00260A7B">
        <w:t>.</w:t>
      </w:r>
    </w:p>
    <w:p w14:paraId="14D17AD7" w14:textId="64A97D6C" w:rsidR="00514001" w:rsidRDefault="00514001" w:rsidP="00514001">
      <w:pPr>
        <w:pStyle w:val="ListBullet"/>
      </w:pPr>
      <w:r>
        <w:t>CASA proposes to replace instrument CASA 61/14 with a new instrument that exactly replicates the standards in CAO 20.18 – as finally adopted</w:t>
      </w:r>
      <w:r w:rsidR="000F6455">
        <w:t>.</w:t>
      </w:r>
    </w:p>
    <w:p w14:paraId="4B8AA725" w14:textId="659563B1" w:rsidR="00750544" w:rsidRDefault="00514001" w:rsidP="00750544">
      <w:pPr>
        <w:pStyle w:val="ListBullet"/>
      </w:pPr>
      <w:r w:rsidRPr="00514001">
        <w:t xml:space="preserve">Requirements for foreign registered aircraft </w:t>
      </w:r>
      <w:r w:rsidR="00C37E02">
        <w:t>engaged in other classes of operation (aerial work, charter etc)</w:t>
      </w:r>
      <w:r w:rsidRPr="00514001">
        <w:t xml:space="preserve"> are </w:t>
      </w:r>
      <w:r w:rsidR="00C37E02">
        <w:t>specified</w:t>
      </w:r>
      <w:r w:rsidRPr="00514001">
        <w:t xml:space="preserve"> in the CAO 82-series</w:t>
      </w:r>
      <w:r w:rsidR="00260A7B">
        <w:t>.</w:t>
      </w:r>
    </w:p>
    <w:p w14:paraId="213B165A" w14:textId="3A26CF6A" w:rsidR="00750544" w:rsidRDefault="000A79EA" w:rsidP="00750544">
      <w:pPr>
        <w:pStyle w:val="ListBullet"/>
      </w:pPr>
      <w:r>
        <w:t>In 2021, all CAOs</w:t>
      </w:r>
      <w:r w:rsidR="004D080D">
        <w:t>, including CAO 20.18 (as finally amended under this project) and the CAO 82-series,</w:t>
      </w:r>
      <w:r>
        <w:t xml:space="preserve"> will be </w:t>
      </w:r>
      <w:r w:rsidR="004D080D">
        <w:t xml:space="preserve">incorporated into and </w:t>
      </w:r>
      <w:r>
        <w:t xml:space="preserve">replaced by CASR Part 91 and other flight operations regulations. </w:t>
      </w:r>
      <w:r w:rsidR="004D080D">
        <w:t>From that point, standard transponder and ADS-B equipment requirements will apply across the different classes of aircraft operation.</w:t>
      </w:r>
    </w:p>
    <w:p w14:paraId="2893190A" w14:textId="77777777" w:rsidR="00750544" w:rsidRPr="00F53C58" w:rsidRDefault="00750544" w:rsidP="00750544">
      <w:pPr>
        <w:ind w:left="720"/>
        <w:rPr>
          <w:color w:val="0070C0"/>
        </w:rPr>
      </w:pPr>
    </w:p>
    <w:p w14:paraId="2E346375" w14:textId="09CA4C54" w:rsidR="00750544" w:rsidRPr="00860F23" w:rsidRDefault="00750544" w:rsidP="00750544">
      <w:pPr>
        <w:pStyle w:val="ListNumber3"/>
        <w:widowControl/>
        <w:numPr>
          <w:ilvl w:val="0"/>
          <w:numId w:val="0"/>
        </w:numPr>
        <w:autoSpaceDE/>
        <w:autoSpaceDN/>
        <w:spacing w:line="276" w:lineRule="auto"/>
        <w:ind w:left="142"/>
      </w:pPr>
      <w:r w:rsidRPr="00860F23">
        <w:rPr>
          <w:b/>
          <w:sz w:val="24"/>
          <w:szCs w:val="24"/>
        </w:rPr>
        <w:t>Question:</w:t>
      </w:r>
      <w:r w:rsidRPr="00860F23">
        <w:t xml:space="preserve"> Do you </w:t>
      </w:r>
      <w:r w:rsidR="00514001">
        <w:t xml:space="preserve">have any comments about CASA’s proposal to update </w:t>
      </w:r>
      <w:r w:rsidR="00C37E02">
        <w:t>in the short term</w:t>
      </w:r>
      <w:r w:rsidR="00B53A89">
        <w:t>,</w:t>
      </w:r>
      <w:r w:rsidR="00C37E02">
        <w:t xml:space="preserve"> </w:t>
      </w:r>
      <w:r w:rsidR="00514001">
        <w:t xml:space="preserve">only the standards applicable to foreign registered aircraft </w:t>
      </w:r>
      <w:r w:rsidR="00C37E02" w:rsidRPr="00C37E02">
        <w:t>engaged in private operations</w:t>
      </w:r>
      <w:r>
        <w:t>?</w:t>
      </w:r>
    </w:p>
    <w:p w14:paraId="2AD85CA4" w14:textId="77777777" w:rsidR="00750544" w:rsidRPr="00860F23" w:rsidRDefault="00750544" w:rsidP="00750544">
      <w:pPr>
        <w:pStyle w:val="ListNumber3"/>
        <w:widowControl/>
        <w:numPr>
          <w:ilvl w:val="0"/>
          <w:numId w:val="0"/>
        </w:numPr>
        <w:autoSpaceDE/>
        <w:autoSpaceDN/>
        <w:spacing w:line="276" w:lineRule="auto"/>
        <w:rPr>
          <w:sz w:val="16"/>
          <w:szCs w:val="16"/>
        </w:rPr>
      </w:pPr>
    </w:p>
    <w:p w14:paraId="530F93BE" w14:textId="6B30030B" w:rsidR="00750544" w:rsidRPr="008432A0" w:rsidRDefault="00750544" w:rsidP="00750544">
      <w:r w:rsidRPr="008432A0">
        <w:t>Comment</w:t>
      </w:r>
      <w:r w:rsidR="000F6455">
        <w:t>s</w:t>
      </w:r>
    </w:p>
    <w:tbl>
      <w:tblPr>
        <w:tblStyle w:val="TableGrid"/>
        <w:tblW w:w="0" w:type="auto"/>
        <w:tblLook w:val="04A0" w:firstRow="1" w:lastRow="0" w:firstColumn="1" w:lastColumn="0" w:noHBand="0" w:noVBand="1"/>
      </w:tblPr>
      <w:tblGrid>
        <w:gridCol w:w="9016"/>
      </w:tblGrid>
      <w:tr w:rsidR="00750544" w:rsidRPr="008432A0" w14:paraId="008E1468" w14:textId="77777777" w:rsidTr="00A47C1C">
        <w:tc>
          <w:tcPr>
            <w:tcW w:w="9016" w:type="dxa"/>
          </w:tcPr>
          <w:p w14:paraId="7FF62862" w14:textId="77777777" w:rsidR="00750544" w:rsidRDefault="00750544" w:rsidP="00A47C1C"/>
          <w:p w14:paraId="17A3C375" w14:textId="0950E88D" w:rsidR="00681EB2" w:rsidRPr="008432A0" w:rsidRDefault="00681EB2" w:rsidP="00A47C1C"/>
        </w:tc>
      </w:tr>
    </w:tbl>
    <w:p w14:paraId="7518CAEE" w14:textId="77777777" w:rsidR="0088391E" w:rsidRDefault="0088391E" w:rsidP="00750544">
      <w:pPr>
        <w:rPr>
          <w:b/>
          <w:sz w:val="28"/>
          <w:szCs w:val="28"/>
        </w:rPr>
      </w:pPr>
    </w:p>
    <w:p w14:paraId="65B19665" w14:textId="532DF0B7" w:rsidR="00750544" w:rsidRDefault="00750544" w:rsidP="00750544">
      <w:pPr>
        <w:rPr>
          <w:b/>
          <w:sz w:val="28"/>
          <w:szCs w:val="28"/>
        </w:rPr>
      </w:pPr>
    </w:p>
    <w:p w14:paraId="00891D08" w14:textId="34DBF8C8" w:rsidR="00182209" w:rsidRPr="0088391E" w:rsidRDefault="00E71C6E" w:rsidP="0088391E">
      <w:pPr>
        <w:pStyle w:val="Heading1"/>
        <w:spacing w:before="232"/>
        <w:rPr>
          <w:bCs/>
          <w:color w:val="365F91" w:themeColor="accent1" w:themeShade="BF"/>
        </w:rPr>
      </w:pPr>
      <w:r w:rsidRPr="0088391E">
        <w:rPr>
          <w:bCs/>
          <w:color w:val="365F91" w:themeColor="accent1" w:themeShade="BF"/>
        </w:rPr>
        <w:t xml:space="preserve">Page </w:t>
      </w:r>
      <w:r w:rsidR="00514001" w:rsidRPr="0088391E">
        <w:rPr>
          <w:bCs/>
          <w:color w:val="365F91" w:themeColor="accent1" w:themeShade="BF"/>
        </w:rPr>
        <w:t>9</w:t>
      </w:r>
      <w:r w:rsidRPr="0088391E">
        <w:rPr>
          <w:bCs/>
          <w:color w:val="365F91" w:themeColor="accent1" w:themeShade="BF"/>
        </w:rPr>
        <w:t xml:space="preserve">: </w:t>
      </w:r>
      <w:r w:rsidR="00362D5D" w:rsidRPr="0088391E">
        <w:rPr>
          <w:bCs/>
          <w:color w:val="365F91" w:themeColor="accent1" w:themeShade="BF"/>
        </w:rPr>
        <w:t>General comments</w:t>
      </w:r>
    </w:p>
    <w:p w14:paraId="272B5FCC" w14:textId="77777777" w:rsidR="00182209" w:rsidRPr="00DB11E1" w:rsidRDefault="00182209">
      <w:pPr>
        <w:pStyle w:val="BodyText"/>
      </w:pPr>
    </w:p>
    <w:p w14:paraId="4606EF2D" w14:textId="77777777" w:rsidR="00182209" w:rsidRPr="00DB11E1" w:rsidRDefault="00182209">
      <w:pPr>
        <w:pStyle w:val="BodyText"/>
        <w:spacing w:before="2"/>
      </w:pPr>
    </w:p>
    <w:p w14:paraId="13125D11" w14:textId="68C5B599" w:rsidR="00182209" w:rsidRDefault="00362D5D">
      <w:pPr>
        <w:pStyle w:val="Heading2"/>
        <w:spacing w:before="89"/>
      </w:pPr>
      <w:r>
        <w:t xml:space="preserve">Do you have any additional comments about the proposed </w:t>
      </w:r>
      <w:r w:rsidR="00837043">
        <w:t>changes</w:t>
      </w:r>
      <w:r>
        <w:t>?</w:t>
      </w:r>
    </w:p>
    <w:p w14:paraId="42890A86" w14:textId="77777777" w:rsidR="00182209" w:rsidRPr="00DB11E1" w:rsidRDefault="00182209">
      <w:pPr>
        <w:pStyle w:val="BodyText"/>
        <w:spacing w:before="10"/>
      </w:pPr>
    </w:p>
    <w:p w14:paraId="1E659D1C" w14:textId="77777777" w:rsidR="00182209" w:rsidRDefault="00362D5D">
      <w:pPr>
        <w:spacing w:before="93"/>
        <w:ind w:left="148"/>
        <w:rPr>
          <w:i/>
          <w:sz w:val="24"/>
        </w:rPr>
      </w:pPr>
      <w:r>
        <w:rPr>
          <w:i/>
          <w:sz w:val="24"/>
        </w:rPr>
        <w:t>(Please note, this should not include points you have already raised)</w:t>
      </w:r>
    </w:p>
    <w:p w14:paraId="79B5B3EE" w14:textId="77777777" w:rsidR="00182209" w:rsidRPr="0088391E" w:rsidRDefault="00182209">
      <w:pPr>
        <w:pStyle w:val="BodyText"/>
        <w:spacing w:before="6"/>
        <w:rPr>
          <w:iCs/>
        </w:rPr>
      </w:pPr>
    </w:p>
    <w:p w14:paraId="4AC49843" w14:textId="77777777" w:rsidR="00182209" w:rsidRDefault="00362D5D">
      <w:pPr>
        <w:pStyle w:val="BodyText"/>
        <w:ind w:left="178"/>
      </w:pPr>
      <w:r>
        <w:t>Comments</w:t>
      </w:r>
    </w:p>
    <w:p w14:paraId="73122445" w14:textId="77777777" w:rsidR="00780810" w:rsidRDefault="00780810">
      <w:pPr>
        <w:pStyle w:val="BodyText"/>
        <w:ind w:left="178"/>
      </w:pPr>
    </w:p>
    <w:tbl>
      <w:tblPr>
        <w:tblStyle w:val="TableGrid"/>
        <w:tblW w:w="0" w:type="auto"/>
        <w:tblInd w:w="178" w:type="dxa"/>
        <w:tblLook w:val="04A0" w:firstRow="1" w:lastRow="0" w:firstColumn="1" w:lastColumn="0" w:noHBand="0" w:noVBand="1"/>
      </w:tblPr>
      <w:tblGrid>
        <w:gridCol w:w="9542"/>
      </w:tblGrid>
      <w:tr w:rsidR="00780810" w14:paraId="01AD4E25" w14:textId="77777777" w:rsidTr="00681EB2">
        <w:tc>
          <w:tcPr>
            <w:tcW w:w="9946" w:type="dxa"/>
            <w:shd w:val="clear" w:color="auto" w:fill="auto"/>
          </w:tcPr>
          <w:p w14:paraId="1A06546B" w14:textId="77777777" w:rsidR="00780810" w:rsidRDefault="00780810">
            <w:pPr>
              <w:pStyle w:val="BodyText"/>
            </w:pPr>
            <w:bookmarkStart w:id="20" w:name="_Hlk528152675"/>
          </w:p>
          <w:p w14:paraId="7FE14F54" w14:textId="77777777" w:rsidR="00780810" w:rsidRDefault="00780810">
            <w:pPr>
              <w:pStyle w:val="BodyText"/>
            </w:pPr>
          </w:p>
        </w:tc>
      </w:tr>
      <w:bookmarkEnd w:id="20"/>
    </w:tbl>
    <w:p w14:paraId="52091138" w14:textId="685568E6" w:rsidR="007572AE" w:rsidRDefault="007572AE" w:rsidP="0088391E">
      <w:pPr>
        <w:ind w:firstLine="284"/>
        <w:rPr>
          <w:sz w:val="24"/>
          <w:szCs w:val="24"/>
        </w:rPr>
      </w:pPr>
    </w:p>
    <w:sectPr w:rsidR="007572AE">
      <w:headerReference w:type="default" r:id="rId13"/>
      <w:pgSz w:w="11910" w:h="16840"/>
      <w:pgMar w:top="980" w:right="1100" w:bottom="280" w:left="1080" w:header="0" w:footer="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8DA99" w14:textId="77777777" w:rsidR="00A47C1C" w:rsidRDefault="00A47C1C">
      <w:r>
        <w:separator/>
      </w:r>
    </w:p>
  </w:endnote>
  <w:endnote w:type="continuationSeparator" w:id="0">
    <w:p w14:paraId="48624F83" w14:textId="77777777" w:rsidR="00A47C1C" w:rsidRDefault="00A47C1C">
      <w:r>
        <w:continuationSeparator/>
      </w:r>
    </w:p>
  </w:endnote>
  <w:endnote w:type="continuationNotice" w:id="1">
    <w:p w14:paraId="2D9042D7" w14:textId="77777777" w:rsidR="00A47C1C" w:rsidRDefault="00A47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395458"/>
      <w:docPartObj>
        <w:docPartGallery w:val="Page Numbers (Bottom of Page)"/>
        <w:docPartUnique/>
      </w:docPartObj>
    </w:sdtPr>
    <w:sdtEndPr>
      <w:rPr>
        <w:noProof/>
      </w:rPr>
    </w:sdtEndPr>
    <w:sdtContent>
      <w:p w14:paraId="66756B95" w14:textId="77777777" w:rsidR="00FA3C7F" w:rsidRDefault="00FA3C7F">
        <w:pPr>
          <w:pStyle w:val="Footer"/>
          <w:jc w:val="right"/>
        </w:pPr>
      </w:p>
      <w:p w14:paraId="27126B60" w14:textId="5FADADD5" w:rsidR="00FA3C7F" w:rsidRPr="00FA3C7F" w:rsidRDefault="00FA3C7F" w:rsidP="00FA3C7F">
        <w:pPr>
          <w:rPr>
            <w:bCs/>
            <w:sz w:val="20"/>
            <w:szCs w:val="20"/>
          </w:rPr>
        </w:pPr>
        <w:r w:rsidRPr="00FA3C7F">
          <w:rPr>
            <w:bCs/>
            <w:sz w:val="20"/>
            <w:szCs w:val="20"/>
          </w:rPr>
          <w:t xml:space="preserve">Consultation: New standards for Automatic Dependent Surveillance – Broadcast (ADS-B) equipment for VFR aircraft - </w:t>
        </w:r>
        <w:r w:rsidRPr="00FA3C7F">
          <w:rPr>
            <w:i/>
            <w:sz w:val="20"/>
            <w:szCs w:val="20"/>
          </w:rPr>
          <w:fldChar w:fldCharType="begin"/>
        </w:r>
        <w:r w:rsidRPr="00FA3C7F">
          <w:rPr>
            <w:i/>
            <w:sz w:val="20"/>
            <w:szCs w:val="20"/>
          </w:rPr>
          <w:instrText xml:space="preserve"> DOCPROPERTY  "CD document identifier"  \* MERGEFORMAT </w:instrText>
        </w:r>
        <w:r w:rsidRPr="00FA3C7F">
          <w:rPr>
            <w:i/>
            <w:sz w:val="20"/>
            <w:szCs w:val="20"/>
          </w:rPr>
          <w:fldChar w:fldCharType="separate"/>
        </w:r>
        <w:r w:rsidRPr="00FA3C7F">
          <w:rPr>
            <w:i/>
            <w:sz w:val="20"/>
            <w:szCs w:val="20"/>
          </w:rPr>
          <w:t>CD 1905AS</w:t>
        </w:r>
        <w:r w:rsidRPr="00FA3C7F">
          <w:rPr>
            <w:i/>
            <w:sz w:val="20"/>
            <w:szCs w:val="20"/>
          </w:rPr>
          <w:fldChar w:fldCharType="end"/>
        </w:r>
      </w:p>
      <w:p w14:paraId="60019C0F" w14:textId="1B6CE3E1" w:rsidR="00A47C1C" w:rsidRDefault="00A47C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876A22" w14:textId="3C9FF833" w:rsidR="00A47C1C" w:rsidRDefault="00A47C1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F776" w14:textId="77777777" w:rsidR="00A47C1C" w:rsidRDefault="00A47C1C">
      <w:r>
        <w:separator/>
      </w:r>
    </w:p>
  </w:footnote>
  <w:footnote w:type="continuationSeparator" w:id="0">
    <w:p w14:paraId="46808595" w14:textId="77777777" w:rsidR="00A47C1C" w:rsidRDefault="00A47C1C">
      <w:r>
        <w:continuationSeparator/>
      </w:r>
    </w:p>
  </w:footnote>
  <w:footnote w:type="continuationNotice" w:id="1">
    <w:p w14:paraId="77F37C59" w14:textId="77777777" w:rsidR="00A47C1C" w:rsidRDefault="00A47C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DCD5" w14:textId="71832EF7" w:rsidR="00A47C1C" w:rsidRDefault="00A47C1C" w:rsidP="00D80BE6">
    <w:pPr>
      <w:pStyle w:val="Header"/>
    </w:pPr>
  </w:p>
  <w:p w14:paraId="33BFF7C7" w14:textId="51DDE399" w:rsidR="00A47C1C" w:rsidRDefault="00A47C1C" w:rsidP="00D80BE6">
    <w:pPr>
      <w:pStyle w:val="BodyText"/>
      <w:spacing w:before="10"/>
      <w:ind w:left="20"/>
      <w:rPr>
        <w:i/>
      </w:rPr>
    </w:pPr>
    <w:r>
      <w:rPr>
        <w:rFonts w:ascii="Times New Roman"/>
      </w:rPr>
      <w:t xml:space="preserve">Civil Aviation Safety Authority </w:t>
    </w:r>
    <w:r>
      <w:rPr>
        <w:rFonts w:ascii="Times New Roman"/>
      </w:rPr>
      <w:t>–</w:t>
    </w:r>
    <w:r>
      <w:rPr>
        <w:rFonts w:ascii="Times New Roman"/>
      </w:rPr>
      <w:t xml:space="preserve"> Consultation </w:t>
    </w:r>
    <w:r>
      <w:rPr>
        <w:i/>
      </w:rPr>
      <w:fldChar w:fldCharType="begin"/>
    </w:r>
    <w:r>
      <w:rPr>
        <w:i/>
      </w:rPr>
      <w:instrText xml:space="preserve"> DOCPROPERTY  "CD document identifier"  \* MERGEFORMAT </w:instrText>
    </w:r>
    <w:r>
      <w:rPr>
        <w:i/>
      </w:rPr>
      <w:fldChar w:fldCharType="separate"/>
    </w:r>
    <w:r>
      <w:rPr>
        <w:i/>
      </w:rPr>
      <w:t>CD 1905AS</w:t>
    </w:r>
    <w:r>
      <w:rPr>
        <w:i/>
      </w:rPr>
      <w:fldChar w:fldCharType="end"/>
    </w:r>
  </w:p>
  <w:p w14:paraId="50ADB9DB" w14:textId="77777777" w:rsidR="00A47C1C" w:rsidRPr="00D80BE6" w:rsidRDefault="00A47C1C" w:rsidP="00D80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C600" w14:textId="71F21F95" w:rsidR="00A47C1C" w:rsidRDefault="00A47C1C" w:rsidP="00D80BE6">
    <w:pPr>
      <w:pStyle w:val="Header"/>
    </w:pPr>
  </w:p>
  <w:p w14:paraId="0F16A19C" w14:textId="1ACADCDC" w:rsidR="00A47C1C" w:rsidRDefault="00A47C1C" w:rsidP="00D80BE6">
    <w:pPr>
      <w:pStyle w:val="BodyText"/>
      <w:spacing w:before="10"/>
      <w:ind w:left="20"/>
      <w:rPr>
        <w:i/>
      </w:rPr>
    </w:pPr>
    <w:r>
      <w:rPr>
        <w:rFonts w:ascii="Times New Roman"/>
      </w:rPr>
      <w:t xml:space="preserve">Civil Aviation Safety Authority </w:t>
    </w:r>
    <w:r>
      <w:rPr>
        <w:rFonts w:ascii="Times New Roman"/>
      </w:rPr>
      <w:t>–</w:t>
    </w:r>
    <w:r>
      <w:rPr>
        <w:rFonts w:ascii="Times New Roman"/>
      </w:rPr>
      <w:t xml:space="preserve"> Consultation </w:t>
    </w:r>
    <w:r>
      <w:rPr>
        <w:i/>
      </w:rPr>
      <w:fldChar w:fldCharType="begin"/>
    </w:r>
    <w:r>
      <w:rPr>
        <w:i/>
      </w:rPr>
      <w:instrText xml:space="preserve"> DOCPROPERTY  "CD document identifier"  \* MERGEFORMAT </w:instrText>
    </w:r>
    <w:r>
      <w:rPr>
        <w:i/>
      </w:rPr>
      <w:fldChar w:fldCharType="separate"/>
    </w:r>
    <w:r>
      <w:rPr>
        <w:i/>
      </w:rPr>
      <w:t>CD 1905AS</w:t>
    </w:r>
    <w:r>
      <w:rPr>
        <w:i/>
      </w:rPr>
      <w:fldChar w:fldCharType="end"/>
    </w:r>
  </w:p>
  <w:p w14:paraId="70B29BF9" w14:textId="77777777" w:rsidR="00A47C1C" w:rsidRPr="00D80BE6" w:rsidRDefault="00A47C1C" w:rsidP="00D80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BA816F2"/>
    <w:lvl w:ilvl="0">
      <w:start w:val="1"/>
      <w:numFmt w:val="decimal"/>
      <w:pStyle w:val="ListNumber3"/>
      <w:lvlText w:val="%1."/>
      <w:lvlJc w:val="left"/>
      <w:pPr>
        <w:tabs>
          <w:tab w:val="num" w:pos="926"/>
        </w:tabs>
        <w:ind w:left="926" w:hanging="360"/>
      </w:pPr>
    </w:lvl>
  </w:abstractNum>
  <w:abstractNum w:abstractNumId="1" w15:restartNumberingAfterBreak="0">
    <w:nsid w:val="FFFFFF83"/>
    <w:multiLevelType w:val="singleLevel"/>
    <w:tmpl w:val="0016CD4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AE4939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4" w15:restartNumberingAfterBreak="0">
    <w:nsid w:val="027608C8"/>
    <w:multiLevelType w:val="hybridMultilevel"/>
    <w:tmpl w:val="0802ADFA"/>
    <w:lvl w:ilvl="0" w:tplc="E9E20216">
      <w:start w:val="1"/>
      <w:numFmt w:val="lowerLetter"/>
      <w:lvlText w:val="(%1)"/>
      <w:lvlJc w:val="left"/>
      <w:pPr>
        <w:ind w:left="298" w:hanging="360"/>
      </w:pPr>
      <w:rPr>
        <w:rFonts w:ascii="Arial" w:eastAsia="Arial" w:hAnsi="Arial" w:cs="Arial" w:hint="default"/>
        <w:spacing w:val="-1"/>
        <w:w w:val="100"/>
        <w:sz w:val="24"/>
        <w:szCs w:val="24"/>
      </w:rPr>
    </w:lvl>
    <w:lvl w:ilvl="1" w:tplc="5DF4CC6E">
      <w:start w:val="1"/>
      <w:numFmt w:val="decimal"/>
      <w:lvlText w:val="%2."/>
      <w:lvlJc w:val="left"/>
      <w:pPr>
        <w:ind w:left="898" w:hanging="320"/>
      </w:pPr>
      <w:rPr>
        <w:rFonts w:ascii="Arial" w:eastAsia="Arial" w:hAnsi="Arial" w:cs="Arial" w:hint="default"/>
        <w:spacing w:val="-15"/>
        <w:w w:val="100"/>
        <w:sz w:val="24"/>
        <w:szCs w:val="24"/>
      </w:rPr>
    </w:lvl>
    <w:lvl w:ilvl="2" w:tplc="1D627F56">
      <w:numFmt w:val="bullet"/>
      <w:lvlText w:val="•"/>
      <w:lvlJc w:val="left"/>
      <w:pPr>
        <w:ind w:left="1880" w:hanging="320"/>
      </w:pPr>
      <w:rPr>
        <w:rFonts w:hint="default"/>
      </w:rPr>
    </w:lvl>
    <w:lvl w:ilvl="3" w:tplc="644C4962">
      <w:numFmt w:val="bullet"/>
      <w:lvlText w:val="•"/>
      <w:lvlJc w:val="left"/>
      <w:pPr>
        <w:ind w:left="2860" w:hanging="320"/>
      </w:pPr>
      <w:rPr>
        <w:rFonts w:hint="default"/>
      </w:rPr>
    </w:lvl>
    <w:lvl w:ilvl="4" w:tplc="BC10277A">
      <w:numFmt w:val="bullet"/>
      <w:lvlText w:val="•"/>
      <w:lvlJc w:val="left"/>
      <w:pPr>
        <w:ind w:left="3841" w:hanging="320"/>
      </w:pPr>
      <w:rPr>
        <w:rFonts w:hint="default"/>
      </w:rPr>
    </w:lvl>
    <w:lvl w:ilvl="5" w:tplc="DCA42024">
      <w:numFmt w:val="bullet"/>
      <w:lvlText w:val="•"/>
      <w:lvlJc w:val="left"/>
      <w:pPr>
        <w:ind w:left="4821" w:hanging="320"/>
      </w:pPr>
      <w:rPr>
        <w:rFonts w:hint="default"/>
      </w:rPr>
    </w:lvl>
    <w:lvl w:ilvl="6" w:tplc="55762682">
      <w:numFmt w:val="bullet"/>
      <w:lvlText w:val="•"/>
      <w:lvlJc w:val="left"/>
      <w:pPr>
        <w:ind w:left="5802" w:hanging="320"/>
      </w:pPr>
      <w:rPr>
        <w:rFonts w:hint="default"/>
      </w:rPr>
    </w:lvl>
    <w:lvl w:ilvl="7" w:tplc="B47A4F36">
      <w:numFmt w:val="bullet"/>
      <w:lvlText w:val="•"/>
      <w:lvlJc w:val="left"/>
      <w:pPr>
        <w:ind w:left="6782" w:hanging="320"/>
      </w:pPr>
      <w:rPr>
        <w:rFonts w:hint="default"/>
      </w:rPr>
    </w:lvl>
    <w:lvl w:ilvl="8" w:tplc="24BC8530">
      <w:numFmt w:val="bullet"/>
      <w:lvlText w:val="•"/>
      <w:lvlJc w:val="left"/>
      <w:pPr>
        <w:ind w:left="7763" w:hanging="320"/>
      </w:pPr>
      <w:rPr>
        <w:rFonts w:hint="default"/>
      </w:rPr>
    </w:lvl>
  </w:abstractNum>
  <w:abstractNum w:abstractNumId="5"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2849C7"/>
    <w:multiLevelType w:val="hybridMultilevel"/>
    <w:tmpl w:val="43241D30"/>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7" w15:restartNumberingAfterBreak="0">
    <w:nsid w:val="0B027163"/>
    <w:multiLevelType w:val="hybridMultilevel"/>
    <w:tmpl w:val="5B100FAE"/>
    <w:lvl w:ilvl="0" w:tplc="03B20294">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D406E6"/>
    <w:multiLevelType w:val="multilevel"/>
    <w:tmpl w:val="0E74ED78"/>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9" w15:restartNumberingAfterBreak="0">
    <w:nsid w:val="0CE278BC"/>
    <w:multiLevelType w:val="hybridMultilevel"/>
    <w:tmpl w:val="12BAD016"/>
    <w:lvl w:ilvl="0" w:tplc="792C008A">
      <w:start w:val="1"/>
      <w:numFmt w:val="lowerLetter"/>
      <w:lvlText w:val="(%1)"/>
      <w:lvlJc w:val="left"/>
      <w:pPr>
        <w:ind w:left="298" w:hanging="361"/>
      </w:pPr>
      <w:rPr>
        <w:rFonts w:ascii="Arial" w:eastAsia="Arial" w:hAnsi="Arial" w:cs="Arial" w:hint="default"/>
        <w:spacing w:val="-1"/>
        <w:w w:val="100"/>
        <w:sz w:val="24"/>
        <w:szCs w:val="24"/>
      </w:rPr>
    </w:lvl>
    <w:lvl w:ilvl="1" w:tplc="10362CA2">
      <w:start w:val="1"/>
      <w:numFmt w:val="decimal"/>
      <w:lvlText w:val="(%2)"/>
      <w:lvlJc w:val="left"/>
      <w:pPr>
        <w:ind w:left="298" w:hanging="361"/>
      </w:pPr>
      <w:rPr>
        <w:rFonts w:ascii="Arial" w:eastAsia="Arial" w:hAnsi="Arial" w:cs="Arial" w:hint="default"/>
        <w:spacing w:val="-1"/>
        <w:w w:val="100"/>
        <w:sz w:val="24"/>
        <w:szCs w:val="24"/>
      </w:rPr>
    </w:lvl>
    <w:lvl w:ilvl="2" w:tplc="A134BE50">
      <w:numFmt w:val="bullet"/>
      <w:lvlText w:val="•"/>
      <w:lvlJc w:val="left"/>
      <w:pPr>
        <w:ind w:left="2184" w:hanging="361"/>
      </w:pPr>
      <w:rPr>
        <w:rFonts w:hint="default"/>
      </w:rPr>
    </w:lvl>
    <w:lvl w:ilvl="3" w:tplc="8DD49604">
      <w:numFmt w:val="bullet"/>
      <w:lvlText w:val="•"/>
      <w:lvlJc w:val="left"/>
      <w:pPr>
        <w:ind w:left="3127" w:hanging="361"/>
      </w:pPr>
      <w:rPr>
        <w:rFonts w:hint="default"/>
      </w:rPr>
    </w:lvl>
    <w:lvl w:ilvl="4" w:tplc="9476E7E8">
      <w:numFmt w:val="bullet"/>
      <w:lvlText w:val="•"/>
      <w:lvlJc w:val="left"/>
      <w:pPr>
        <w:ind w:left="4069" w:hanging="361"/>
      </w:pPr>
      <w:rPr>
        <w:rFonts w:hint="default"/>
      </w:rPr>
    </w:lvl>
    <w:lvl w:ilvl="5" w:tplc="2D625B76">
      <w:numFmt w:val="bullet"/>
      <w:lvlText w:val="•"/>
      <w:lvlJc w:val="left"/>
      <w:pPr>
        <w:ind w:left="5012" w:hanging="361"/>
      </w:pPr>
      <w:rPr>
        <w:rFonts w:hint="default"/>
      </w:rPr>
    </w:lvl>
    <w:lvl w:ilvl="6" w:tplc="32C623E8">
      <w:numFmt w:val="bullet"/>
      <w:lvlText w:val="•"/>
      <w:lvlJc w:val="left"/>
      <w:pPr>
        <w:ind w:left="5954" w:hanging="361"/>
      </w:pPr>
      <w:rPr>
        <w:rFonts w:hint="default"/>
      </w:rPr>
    </w:lvl>
    <w:lvl w:ilvl="7" w:tplc="F84AE1B8">
      <w:numFmt w:val="bullet"/>
      <w:lvlText w:val="•"/>
      <w:lvlJc w:val="left"/>
      <w:pPr>
        <w:ind w:left="6897" w:hanging="361"/>
      </w:pPr>
      <w:rPr>
        <w:rFonts w:hint="default"/>
      </w:rPr>
    </w:lvl>
    <w:lvl w:ilvl="8" w:tplc="FCB8D75C">
      <w:numFmt w:val="bullet"/>
      <w:lvlText w:val="•"/>
      <w:lvlJc w:val="left"/>
      <w:pPr>
        <w:ind w:left="7839" w:hanging="361"/>
      </w:pPr>
      <w:rPr>
        <w:rFonts w:hint="default"/>
      </w:rPr>
    </w:lvl>
  </w:abstractNum>
  <w:abstractNum w:abstractNumId="10" w15:restartNumberingAfterBreak="0">
    <w:nsid w:val="10362A31"/>
    <w:multiLevelType w:val="hybridMultilevel"/>
    <w:tmpl w:val="B2D2BFC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9273FD"/>
    <w:multiLevelType w:val="hybridMultilevel"/>
    <w:tmpl w:val="195401EA"/>
    <w:lvl w:ilvl="0" w:tplc="F0D4A792">
      <w:start w:val="1"/>
      <w:numFmt w:val="lowerLetter"/>
      <w:lvlText w:val="(%1)"/>
      <w:lvlJc w:val="left"/>
      <w:pPr>
        <w:ind w:left="298" w:hanging="360"/>
      </w:pPr>
      <w:rPr>
        <w:rFonts w:ascii="Arial" w:eastAsia="Arial" w:hAnsi="Arial" w:cs="Arial" w:hint="default"/>
        <w:spacing w:val="-1"/>
        <w:w w:val="100"/>
        <w:sz w:val="24"/>
        <w:szCs w:val="24"/>
      </w:rPr>
    </w:lvl>
    <w:lvl w:ilvl="1" w:tplc="1B747DC6">
      <w:numFmt w:val="bullet"/>
      <w:lvlText w:val="•"/>
      <w:lvlJc w:val="left"/>
      <w:pPr>
        <w:ind w:left="748" w:hanging="204"/>
      </w:pPr>
      <w:rPr>
        <w:rFonts w:ascii="Arial" w:eastAsia="Arial" w:hAnsi="Arial" w:cs="Arial" w:hint="default"/>
        <w:spacing w:val="-14"/>
        <w:w w:val="100"/>
        <w:sz w:val="24"/>
        <w:szCs w:val="24"/>
      </w:rPr>
    </w:lvl>
    <w:lvl w:ilvl="2" w:tplc="73805654">
      <w:numFmt w:val="bullet"/>
      <w:lvlText w:val="•"/>
      <w:lvlJc w:val="left"/>
      <w:pPr>
        <w:ind w:left="1738" w:hanging="204"/>
      </w:pPr>
      <w:rPr>
        <w:rFonts w:hint="default"/>
      </w:rPr>
    </w:lvl>
    <w:lvl w:ilvl="3" w:tplc="43D6FD5E">
      <w:numFmt w:val="bullet"/>
      <w:lvlText w:val="•"/>
      <w:lvlJc w:val="left"/>
      <w:pPr>
        <w:ind w:left="2736" w:hanging="204"/>
      </w:pPr>
      <w:rPr>
        <w:rFonts w:hint="default"/>
      </w:rPr>
    </w:lvl>
    <w:lvl w:ilvl="4" w:tplc="BF1623FC">
      <w:numFmt w:val="bullet"/>
      <w:lvlText w:val="•"/>
      <w:lvlJc w:val="left"/>
      <w:pPr>
        <w:ind w:left="3734" w:hanging="204"/>
      </w:pPr>
      <w:rPr>
        <w:rFonts w:hint="default"/>
      </w:rPr>
    </w:lvl>
    <w:lvl w:ilvl="5" w:tplc="E75693D2">
      <w:numFmt w:val="bullet"/>
      <w:lvlText w:val="•"/>
      <w:lvlJc w:val="left"/>
      <w:pPr>
        <w:ind w:left="4733" w:hanging="204"/>
      </w:pPr>
      <w:rPr>
        <w:rFonts w:hint="default"/>
      </w:rPr>
    </w:lvl>
    <w:lvl w:ilvl="6" w:tplc="523AF1A6">
      <w:numFmt w:val="bullet"/>
      <w:lvlText w:val="•"/>
      <w:lvlJc w:val="left"/>
      <w:pPr>
        <w:ind w:left="5731" w:hanging="204"/>
      </w:pPr>
      <w:rPr>
        <w:rFonts w:hint="default"/>
      </w:rPr>
    </w:lvl>
    <w:lvl w:ilvl="7" w:tplc="305210C4">
      <w:numFmt w:val="bullet"/>
      <w:lvlText w:val="•"/>
      <w:lvlJc w:val="left"/>
      <w:pPr>
        <w:ind w:left="6729" w:hanging="204"/>
      </w:pPr>
      <w:rPr>
        <w:rFonts w:hint="default"/>
      </w:rPr>
    </w:lvl>
    <w:lvl w:ilvl="8" w:tplc="A634BB82">
      <w:numFmt w:val="bullet"/>
      <w:lvlText w:val="•"/>
      <w:lvlJc w:val="left"/>
      <w:pPr>
        <w:ind w:left="7727" w:hanging="204"/>
      </w:pPr>
      <w:rPr>
        <w:rFonts w:hint="default"/>
      </w:rPr>
    </w:lvl>
  </w:abstractNum>
  <w:abstractNum w:abstractNumId="12"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13"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402261"/>
    <w:multiLevelType w:val="hybridMultilevel"/>
    <w:tmpl w:val="3346897A"/>
    <w:lvl w:ilvl="0" w:tplc="74CC5B04">
      <w:start w:val="1"/>
      <w:numFmt w:val="lowerRoman"/>
      <w:lvlText w:val="(%1)"/>
      <w:lvlJc w:val="left"/>
      <w:pPr>
        <w:ind w:left="578" w:hanging="280"/>
      </w:pPr>
      <w:rPr>
        <w:rFonts w:ascii="Arial" w:eastAsia="Arial" w:hAnsi="Arial" w:cs="Arial" w:hint="default"/>
        <w:spacing w:val="-1"/>
        <w:w w:val="100"/>
        <w:sz w:val="24"/>
        <w:szCs w:val="24"/>
      </w:rPr>
    </w:lvl>
    <w:lvl w:ilvl="1" w:tplc="31643F52">
      <w:numFmt w:val="bullet"/>
      <w:lvlText w:val="•"/>
      <w:lvlJc w:val="left"/>
      <w:pPr>
        <w:ind w:left="1494" w:hanging="280"/>
      </w:pPr>
      <w:rPr>
        <w:rFonts w:hint="default"/>
      </w:rPr>
    </w:lvl>
    <w:lvl w:ilvl="2" w:tplc="8532672E">
      <w:numFmt w:val="bullet"/>
      <w:lvlText w:val="•"/>
      <w:lvlJc w:val="left"/>
      <w:pPr>
        <w:ind w:left="2408" w:hanging="280"/>
      </w:pPr>
      <w:rPr>
        <w:rFonts w:hint="default"/>
      </w:rPr>
    </w:lvl>
    <w:lvl w:ilvl="3" w:tplc="EAAA3D76">
      <w:numFmt w:val="bullet"/>
      <w:lvlText w:val="•"/>
      <w:lvlJc w:val="left"/>
      <w:pPr>
        <w:ind w:left="3323" w:hanging="280"/>
      </w:pPr>
      <w:rPr>
        <w:rFonts w:hint="default"/>
      </w:rPr>
    </w:lvl>
    <w:lvl w:ilvl="4" w:tplc="62444FF6">
      <w:numFmt w:val="bullet"/>
      <w:lvlText w:val="•"/>
      <w:lvlJc w:val="left"/>
      <w:pPr>
        <w:ind w:left="4237" w:hanging="280"/>
      </w:pPr>
      <w:rPr>
        <w:rFonts w:hint="default"/>
      </w:rPr>
    </w:lvl>
    <w:lvl w:ilvl="5" w:tplc="E0C0EAB0">
      <w:numFmt w:val="bullet"/>
      <w:lvlText w:val="•"/>
      <w:lvlJc w:val="left"/>
      <w:pPr>
        <w:ind w:left="5152" w:hanging="280"/>
      </w:pPr>
      <w:rPr>
        <w:rFonts w:hint="default"/>
      </w:rPr>
    </w:lvl>
    <w:lvl w:ilvl="6" w:tplc="29E8F902">
      <w:numFmt w:val="bullet"/>
      <w:lvlText w:val="•"/>
      <w:lvlJc w:val="left"/>
      <w:pPr>
        <w:ind w:left="6066" w:hanging="280"/>
      </w:pPr>
      <w:rPr>
        <w:rFonts w:hint="default"/>
      </w:rPr>
    </w:lvl>
    <w:lvl w:ilvl="7" w:tplc="6938FC9C">
      <w:numFmt w:val="bullet"/>
      <w:lvlText w:val="•"/>
      <w:lvlJc w:val="left"/>
      <w:pPr>
        <w:ind w:left="6981" w:hanging="280"/>
      </w:pPr>
      <w:rPr>
        <w:rFonts w:hint="default"/>
      </w:rPr>
    </w:lvl>
    <w:lvl w:ilvl="8" w:tplc="AA4821F0">
      <w:numFmt w:val="bullet"/>
      <w:lvlText w:val="•"/>
      <w:lvlJc w:val="left"/>
      <w:pPr>
        <w:ind w:left="7895" w:hanging="280"/>
      </w:pPr>
      <w:rPr>
        <w:rFonts w:hint="default"/>
      </w:rPr>
    </w:lvl>
  </w:abstractNum>
  <w:abstractNum w:abstractNumId="15" w15:restartNumberingAfterBreak="0">
    <w:nsid w:val="1CB633D2"/>
    <w:multiLevelType w:val="hybridMultilevel"/>
    <w:tmpl w:val="9440039A"/>
    <w:lvl w:ilvl="0" w:tplc="795E7010">
      <w:start w:val="1"/>
      <w:numFmt w:val="lowerLetter"/>
      <w:lvlText w:val="(%1)"/>
      <w:lvlJc w:val="left"/>
      <w:pPr>
        <w:ind w:left="298" w:hanging="427"/>
      </w:pPr>
      <w:rPr>
        <w:rFonts w:ascii="Arial" w:eastAsia="Arial" w:hAnsi="Arial" w:cs="Arial" w:hint="default"/>
        <w:spacing w:val="-1"/>
        <w:w w:val="100"/>
        <w:sz w:val="24"/>
        <w:szCs w:val="24"/>
      </w:rPr>
    </w:lvl>
    <w:lvl w:ilvl="1" w:tplc="7EA60E14">
      <w:start w:val="1"/>
      <w:numFmt w:val="decimal"/>
      <w:lvlText w:val="(%2)"/>
      <w:lvlJc w:val="left"/>
      <w:pPr>
        <w:ind w:left="298" w:hanging="360"/>
      </w:pPr>
      <w:rPr>
        <w:rFonts w:ascii="Arial" w:eastAsia="Arial" w:hAnsi="Arial" w:cs="Arial" w:hint="default"/>
        <w:spacing w:val="-1"/>
        <w:w w:val="100"/>
        <w:sz w:val="24"/>
        <w:szCs w:val="24"/>
      </w:rPr>
    </w:lvl>
    <w:lvl w:ilvl="2" w:tplc="68A8873E">
      <w:numFmt w:val="bullet"/>
      <w:lvlText w:val="•"/>
      <w:lvlJc w:val="left"/>
      <w:pPr>
        <w:ind w:left="748" w:hanging="204"/>
      </w:pPr>
      <w:rPr>
        <w:rFonts w:ascii="Arial" w:eastAsia="Arial" w:hAnsi="Arial" w:cs="Arial" w:hint="default"/>
        <w:spacing w:val="-14"/>
        <w:w w:val="100"/>
        <w:sz w:val="24"/>
        <w:szCs w:val="24"/>
      </w:rPr>
    </w:lvl>
    <w:lvl w:ilvl="3" w:tplc="DAF8EFA4">
      <w:numFmt w:val="bullet"/>
      <w:lvlText w:val="◦"/>
      <w:lvlJc w:val="left"/>
      <w:pPr>
        <w:ind w:left="1348" w:hanging="206"/>
      </w:pPr>
      <w:rPr>
        <w:rFonts w:ascii="Arial" w:eastAsia="Arial" w:hAnsi="Arial" w:cs="Arial" w:hint="default"/>
        <w:spacing w:val="-14"/>
        <w:w w:val="100"/>
        <w:sz w:val="24"/>
        <w:szCs w:val="24"/>
      </w:rPr>
    </w:lvl>
    <w:lvl w:ilvl="4" w:tplc="0096CC48">
      <w:numFmt w:val="bullet"/>
      <w:lvlText w:val="•"/>
      <w:lvlJc w:val="left"/>
      <w:pPr>
        <w:ind w:left="2537" w:hanging="206"/>
      </w:pPr>
      <w:rPr>
        <w:rFonts w:hint="default"/>
      </w:rPr>
    </w:lvl>
    <w:lvl w:ilvl="5" w:tplc="8C6C9A7E">
      <w:numFmt w:val="bullet"/>
      <w:lvlText w:val="•"/>
      <w:lvlJc w:val="left"/>
      <w:pPr>
        <w:ind w:left="3735" w:hanging="206"/>
      </w:pPr>
      <w:rPr>
        <w:rFonts w:hint="default"/>
      </w:rPr>
    </w:lvl>
    <w:lvl w:ilvl="6" w:tplc="63E85380">
      <w:numFmt w:val="bullet"/>
      <w:lvlText w:val="•"/>
      <w:lvlJc w:val="left"/>
      <w:pPr>
        <w:ind w:left="4933" w:hanging="206"/>
      </w:pPr>
      <w:rPr>
        <w:rFonts w:hint="default"/>
      </w:rPr>
    </w:lvl>
    <w:lvl w:ilvl="7" w:tplc="AB186ACE">
      <w:numFmt w:val="bullet"/>
      <w:lvlText w:val="•"/>
      <w:lvlJc w:val="left"/>
      <w:pPr>
        <w:ind w:left="6131" w:hanging="206"/>
      </w:pPr>
      <w:rPr>
        <w:rFonts w:hint="default"/>
      </w:rPr>
    </w:lvl>
    <w:lvl w:ilvl="8" w:tplc="B89E38B4">
      <w:numFmt w:val="bullet"/>
      <w:lvlText w:val="•"/>
      <w:lvlJc w:val="left"/>
      <w:pPr>
        <w:ind w:left="7328" w:hanging="206"/>
      </w:pPr>
      <w:rPr>
        <w:rFonts w:hint="default"/>
      </w:rPr>
    </w:lvl>
  </w:abstractNum>
  <w:abstractNum w:abstractNumId="16"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1F2336D6"/>
    <w:multiLevelType w:val="hybridMultilevel"/>
    <w:tmpl w:val="E0EA2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1163EE"/>
    <w:multiLevelType w:val="multilevel"/>
    <w:tmpl w:val="7B2CEA0A"/>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9" w15:restartNumberingAfterBreak="0">
    <w:nsid w:val="209F2506"/>
    <w:multiLevelType w:val="hybridMultilevel"/>
    <w:tmpl w:val="1690D9C6"/>
    <w:lvl w:ilvl="0" w:tplc="404C1BF2">
      <w:start w:val="1"/>
      <w:numFmt w:val="lowerLetter"/>
      <w:lvlText w:val="(%1)"/>
      <w:lvlJc w:val="left"/>
      <w:pPr>
        <w:ind w:left="298" w:hanging="360"/>
      </w:pPr>
      <w:rPr>
        <w:rFonts w:ascii="Arial" w:eastAsia="Arial" w:hAnsi="Arial" w:cs="Arial" w:hint="default"/>
        <w:spacing w:val="-1"/>
        <w:w w:val="100"/>
        <w:sz w:val="24"/>
        <w:szCs w:val="24"/>
      </w:rPr>
    </w:lvl>
    <w:lvl w:ilvl="1" w:tplc="70329D46">
      <w:numFmt w:val="bullet"/>
      <w:lvlText w:val="•"/>
      <w:lvlJc w:val="left"/>
      <w:pPr>
        <w:ind w:left="898" w:hanging="204"/>
      </w:pPr>
      <w:rPr>
        <w:rFonts w:ascii="Arial" w:eastAsia="Arial" w:hAnsi="Arial" w:cs="Arial" w:hint="default"/>
        <w:spacing w:val="-14"/>
        <w:w w:val="100"/>
        <w:sz w:val="24"/>
        <w:szCs w:val="24"/>
      </w:rPr>
    </w:lvl>
    <w:lvl w:ilvl="2" w:tplc="1010B0A4">
      <w:numFmt w:val="bullet"/>
      <w:lvlText w:val="◦"/>
      <w:lvlJc w:val="left"/>
      <w:pPr>
        <w:ind w:left="1498" w:hanging="206"/>
      </w:pPr>
      <w:rPr>
        <w:rFonts w:ascii="Arial" w:eastAsia="Arial" w:hAnsi="Arial" w:cs="Arial" w:hint="default"/>
        <w:spacing w:val="-14"/>
        <w:w w:val="100"/>
        <w:sz w:val="24"/>
        <w:szCs w:val="24"/>
      </w:rPr>
    </w:lvl>
    <w:lvl w:ilvl="3" w:tplc="0E0E95D2">
      <w:numFmt w:val="bullet"/>
      <w:lvlText w:val="•"/>
      <w:lvlJc w:val="left"/>
      <w:pPr>
        <w:ind w:left="2528" w:hanging="206"/>
      </w:pPr>
      <w:rPr>
        <w:rFonts w:hint="default"/>
      </w:rPr>
    </w:lvl>
    <w:lvl w:ilvl="4" w:tplc="1400C6B4">
      <w:numFmt w:val="bullet"/>
      <w:lvlText w:val="•"/>
      <w:lvlJc w:val="left"/>
      <w:pPr>
        <w:ind w:left="3556" w:hanging="206"/>
      </w:pPr>
      <w:rPr>
        <w:rFonts w:hint="default"/>
      </w:rPr>
    </w:lvl>
    <w:lvl w:ilvl="5" w:tplc="6FDCEA90">
      <w:numFmt w:val="bullet"/>
      <w:lvlText w:val="•"/>
      <w:lvlJc w:val="left"/>
      <w:pPr>
        <w:ind w:left="4584" w:hanging="206"/>
      </w:pPr>
      <w:rPr>
        <w:rFonts w:hint="default"/>
      </w:rPr>
    </w:lvl>
    <w:lvl w:ilvl="6" w:tplc="4E72EBB0">
      <w:numFmt w:val="bullet"/>
      <w:lvlText w:val="•"/>
      <w:lvlJc w:val="left"/>
      <w:pPr>
        <w:ind w:left="5612" w:hanging="206"/>
      </w:pPr>
      <w:rPr>
        <w:rFonts w:hint="default"/>
      </w:rPr>
    </w:lvl>
    <w:lvl w:ilvl="7" w:tplc="8334FCE2">
      <w:numFmt w:val="bullet"/>
      <w:lvlText w:val="•"/>
      <w:lvlJc w:val="left"/>
      <w:pPr>
        <w:ind w:left="6640" w:hanging="206"/>
      </w:pPr>
      <w:rPr>
        <w:rFonts w:hint="default"/>
      </w:rPr>
    </w:lvl>
    <w:lvl w:ilvl="8" w:tplc="15BC271A">
      <w:numFmt w:val="bullet"/>
      <w:lvlText w:val="•"/>
      <w:lvlJc w:val="left"/>
      <w:pPr>
        <w:ind w:left="7668" w:hanging="206"/>
      </w:pPr>
      <w:rPr>
        <w:rFonts w:hint="default"/>
      </w:rPr>
    </w:lvl>
  </w:abstractNum>
  <w:abstractNum w:abstractNumId="20"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21" w15:restartNumberingAfterBreak="0">
    <w:nsid w:val="22F548E7"/>
    <w:multiLevelType w:val="hybridMultilevel"/>
    <w:tmpl w:val="DEDACF08"/>
    <w:lvl w:ilvl="0" w:tplc="CA92E0A0">
      <w:start w:val="1"/>
      <w:numFmt w:val="decimal"/>
      <w:lvlText w:val="%1-"/>
      <w:lvlJc w:val="left"/>
      <w:pPr>
        <w:ind w:left="478" w:hanging="360"/>
      </w:pPr>
      <w:rPr>
        <w:rFonts w:hint="default"/>
        <w:b/>
      </w:rPr>
    </w:lvl>
    <w:lvl w:ilvl="1" w:tplc="0C090019" w:tentative="1">
      <w:start w:val="1"/>
      <w:numFmt w:val="lowerLetter"/>
      <w:lvlText w:val="%2."/>
      <w:lvlJc w:val="left"/>
      <w:pPr>
        <w:ind w:left="1198" w:hanging="360"/>
      </w:pPr>
    </w:lvl>
    <w:lvl w:ilvl="2" w:tplc="0C09001B" w:tentative="1">
      <w:start w:val="1"/>
      <w:numFmt w:val="lowerRoman"/>
      <w:lvlText w:val="%3."/>
      <w:lvlJc w:val="right"/>
      <w:pPr>
        <w:ind w:left="1918" w:hanging="180"/>
      </w:pPr>
    </w:lvl>
    <w:lvl w:ilvl="3" w:tplc="0C09000F" w:tentative="1">
      <w:start w:val="1"/>
      <w:numFmt w:val="decimal"/>
      <w:lvlText w:val="%4."/>
      <w:lvlJc w:val="left"/>
      <w:pPr>
        <w:ind w:left="2638" w:hanging="360"/>
      </w:pPr>
    </w:lvl>
    <w:lvl w:ilvl="4" w:tplc="0C090019" w:tentative="1">
      <w:start w:val="1"/>
      <w:numFmt w:val="lowerLetter"/>
      <w:lvlText w:val="%5."/>
      <w:lvlJc w:val="left"/>
      <w:pPr>
        <w:ind w:left="3358" w:hanging="360"/>
      </w:pPr>
    </w:lvl>
    <w:lvl w:ilvl="5" w:tplc="0C09001B" w:tentative="1">
      <w:start w:val="1"/>
      <w:numFmt w:val="lowerRoman"/>
      <w:lvlText w:val="%6."/>
      <w:lvlJc w:val="right"/>
      <w:pPr>
        <w:ind w:left="4078" w:hanging="180"/>
      </w:pPr>
    </w:lvl>
    <w:lvl w:ilvl="6" w:tplc="0C09000F" w:tentative="1">
      <w:start w:val="1"/>
      <w:numFmt w:val="decimal"/>
      <w:lvlText w:val="%7."/>
      <w:lvlJc w:val="left"/>
      <w:pPr>
        <w:ind w:left="4798" w:hanging="360"/>
      </w:pPr>
    </w:lvl>
    <w:lvl w:ilvl="7" w:tplc="0C090019" w:tentative="1">
      <w:start w:val="1"/>
      <w:numFmt w:val="lowerLetter"/>
      <w:lvlText w:val="%8."/>
      <w:lvlJc w:val="left"/>
      <w:pPr>
        <w:ind w:left="5518" w:hanging="360"/>
      </w:pPr>
    </w:lvl>
    <w:lvl w:ilvl="8" w:tplc="0C09001B" w:tentative="1">
      <w:start w:val="1"/>
      <w:numFmt w:val="lowerRoman"/>
      <w:lvlText w:val="%9."/>
      <w:lvlJc w:val="right"/>
      <w:pPr>
        <w:ind w:left="6238" w:hanging="180"/>
      </w:pPr>
    </w:lvl>
  </w:abstractNum>
  <w:abstractNum w:abstractNumId="22" w15:restartNumberingAfterBreak="0">
    <w:nsid w:val="25A73093"/>
    <w:multiLevelType w:val="hybridMultilevel"/>
    <w:tmpl w:val="6EECD012"/>
    <w:lvl w:ilvl="0" w:tplc="DE8893A4">
      <w:start w:val="1"/>
      <w:numFmt w:val="lowerLetter"/>
      <w:lvlText w:val="(%1)"/>
      <w:lvlJc w:val="left"/>
      <w:pPr>
        <w:ind w:left="298" w:hanging="360"/>
      </w:pPr>
      <w:rPr>
        <w:rFonts w:ascii="Arial" w:eastAsia="Arial" w:hAnsi="Arial" w:cs="Arial" w:hint="default"/>
        <w:spacing w:val="-1"/>
        <w:w w:val="100"/>
        <w:sz w:val="24"/>
        <w:szCs w:val="24"/>
      </w:rPr>
    </w:lvl>
    <w:lvl w:ilvl="1" w:tplc="99B8C97C">
      <w:start w:val="1"/>
      <w:numFmt w:val="decimal"/>
      <w:lvlText w:val="%2."/>
      <w:lvlJc w:val="left"/>
      <w:pPr>
        <w:ind w:left="898" w:hanging="320"/>
      </w:pPr>
      <w:rPr>
        <w:rFonts w:ascii="Arial" w:eastAsia="Arial" w:hAnsi="Arial" w:cs="Arial" w:hint="default"/>
        <w:spacing w:val="-15"/>
        <w:w w:val="100"/>
        <w:sz w:val="24"/>
        <w:szCs w:val="24"/>
      </w:rPr>
    </w:lvl>
    <w:lvl w:ilvl="2" w:tplc="18003E58">
      <w:numFmt w:val="bullet"/>
      <w:lvlText w:val="•"/>
      <w:lvlJc w:val="left"/>
      <w:pPr>
        <w:ind w:left="1880" w:hanging="320"/>
      </w:pPr>
      <w:rPr>
        <w:rFonts w:hint="default"/>
      </w:rPr>
    </w:lvl>
    <w:lvl w:ilvl="3" w:tplc="054C8EF4">
      <w:numFmt w:val="bullet"/>
      <w:lvlText w:val="•"/>
      <w:lvlJc w:val="left"/>
      <w:pPr>
        <w:ind w:left="2860" w:hanging="320"/>
      </w:pPr>
      <w:rPr>
        <w:rFonts w:hint="default"/>
      </w:rPr>
    </w:lvl>
    <w:lvl w:ilvl="4" w:tplc="9AC6301A">
      <w:numFmt w:val="bullet"/>
      <w:lvlText w:val="•"/>
      <w:lvlJc w:val="left"/>
      <w:pPr>
        <w:ind w:left="3841" w:hanging="320"/>
      </w:pPr>
      <w:rPr>
        <w:rFonts w:hint="default"/>
      </w:rPr>
    </w:lvl>
    <w:lvl w:ilvl="5" w:tplc="9D1606DE">
      <w:numFmt w:val="bullet"/>
      <w:lvlText w:val="•"/>
      <w:lvlJc w:val="left"/>
      <w:pPr>
        <w:ind w:left="4821" w:hanging="320"/>
      </w:pPr>
      <w:rPr>
        <w:rFonts w:hint="default"/>
      </w:rPr>
    </w:lvl>
    <w:lvl w:ilvl="6" w:tplc="E97E19E6">
      <w:numFmt w:val="bullet"/>
      <w:lvlText w:val="•"/>
      <w:lvlJc w:val="left"/>
      <w:pPr>
        <w:ind w:left="5802" w:hanging="320"/>
      </w:pPr>
      <w:rPr>
        <w:rFonts w:hint="default"/>
      </w:rPr>
    </w:lvl>
    <w:lvl w:ilvl="7" w:tplc="01B84DB4">
      <w:numFmt w:val="bullet"/>
      <w:lvlText w:val="•"/>
      <w:lvlJc w:val="left"/>
      <w:pPr>
        <w:ind w:left="6782" w:hanging="320"/>
      </w:pPr>
      <w:rPr>
        <w:rFonts w:hint="default"/>
      </w:rPr>
    </w:lvl>
    <w:lvl w:ilvl="8" w:tplc="60D2BEC2">
      <w:numFmt w:val="bullet"/>
      <w:lvlText w:val="•"/>
      <w:lvlJc w:val="left"/>
      <w:pPr>
        <w:ind w:left="7763" w:hanging="320"/>
      </w:pPr>
      <w:rPr>
        <w:rFonts w:hint="default"/>
      </w:rPr>
    </w:lvl>
  </w:abstractNum>
  <w:abstractNum w:abstractNumId="23" w15:restartNumberingAfterBreak="0">
    <w:nsid w:val="28F91102"/>
    <w:multiLevelType w:val="hybridMultilevel"/>
    <w:tmpl w:val="7F42ADB6"/>
    <w:lvl w:ilvl="0" w:tplc="74CC5B04">
      <w:start w:val="1"/>
      <w:numFmt w:val="lowerRoman"/>
      <w:lvlText w:val="(%1)"/>
      <w:lvlJc w:val="left"/>
      <w:pPr>
        <w:ind w:left="1280" w:hanging="280"/>
      </w:pPr>
      <w:rPr>
        <w:rFonts w:ascii="Arial" w:eastAsia="Arial" w:hAnsi="Arial" w:cs="Arial" w:hint="default"/>
        <w:spacing w:val="-1"/>
        <w:w w:val="100"/>
        <w:sz w:val="24"/>
        <w:szCs w:val="24"/>
      </w:rPr>
    </w:lvl>
    <w:lvl w:ilvl="1" w:tplc="496C38EE">
      <w:numFmt w:val="bullet"/>
      <w:lvlText w:val="•"/>
      <w:lvlJc w:val="left"/>
      <w:pPr>
        <w:ind w:left="2196" w:hanging="280"/>
      </w:pPr>
      <w:rPr>
        <w:rFonts w:hint="default"/>
      </w:rPr>
    </w:lvl>
    <w:lvl w:ilvl="2" w:tplc="64A472B4">
      <w:numFmt w:val="bullet"/>
      <w:lvlText w:val="•"/>
      <w:lvlJc w:val="left"/>
      <w:pPr>
        <w:ind w:left="3110" w:hanging="280"/>
      </w:pPr>
      <w:rPr>
        <w:rFonts w:hint="default"/>
      </w:rPr>
    </w:lvl>
    <w:lvl w:ilvl="3" w:tplc="FA1EE1AE">
      <w:numFmt w:val="bullet"/>
      <w:lvlText w:val="•"/>
      <w:lvlJc w:val="left"/>
      <w:pPr>
        <w:ind w:left="4025" w:hanging="280"/>
      </w:pPr>
      <w:rPr>
        <w:rFonts w:hint="default"/>
      </w:rPr>
    </w:lvl>
    <w:lvl w:ilvl="4" w:tplc="934C6582">
      <w:numFmt w:val="bullet"/>
      <w:lvlText w:val="•"/>
      <w:lvlJc w:val="left"/>
      <w:pPr>
        <w:ind w:left="4939" w:hanging="280"/>
      </w:pPr>
      <w:rPr>
        <w:rFonts w:hint="default"/>
      </w:rPr>
    </w:lvl>
    <w:lvl w:ilvl="5" w:tplc="B1A82606">
      <w:numFmt w:val="bullet"/>
      <w:lvlText w:val="•"/>
      <w:lvlJc w:val="left"/>
      <w:pPr>
        <w:ind w:left="5854" w:hanging="280"/>
      </w:pPr>
      <w:rPr>
        <w:rFonts w:hint="default"/>
      </w:rPr>
    </w:lvl>
    <w:lvl w:ilvl="6" w:tplc="038E969A">
      <w:numFmt w:val="bullet"/>
      <w:lvlText w:val="•"/>
      <w:lvlJc w:val="left"/>
      <w:pPr>
        <w:ind w:left="6768" w:hanging="280"/>
      </w:pPr>
      <w:rPr>
        <w:rFonts w:hint="default"/>
      </w:rPr>
    </w:lvl>
    <w:lvl w:ilvl="7" w:tplc="0940279E">
      <w:numFmt w:val="bullet"/>
      <w:lvlText w:val="•"/>
      <w:lvlJc w:val="left"/>
      <w:pPr>
        <w:ind w:left="7683" w:hanging="280"/>
      </w:pPr>
      <w:rPr>
        <w:rFonts w:hint="default"/>
      </w:rPr>
    </w:lvl>
    <w:lvl w:ilvl="8" w:tplc="439E6B1C">
      <w:numFmt w:val="bullet"/>
      <w:lvlText w:val="•"/>
      <w:lvlJc w:val="left"/>
      <w:pPr>
        <w:ind w:left="8597" w:hanging="280"/>
      </w:pPr>
      <w:rPr>
        <w:rFonts w:hint="default"/>
      </w:rPr>
    </w:lvl>
  </w:abstractNum>
  <w:abstractNum w:abstractNumId="24" w15:restartNumberingAfterBreak="0">
    <w:nsid w:val="2CA57274"/>
    <w:multiLevelType w:val="hybridMultilevel"/>
    <w:tmpl w:val="2B9AF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26" w15:restartNumberingAfterBreak="0">
    <w:nsid w:val="2EBB7FED"/>
    <w:multiLevelType w:val="hybridMultilevel"/>
    <w:tmpl w:val="1960B5D2"/>
    <w:lvl w:ilvl="0" w:tplc="EB9C62A4">
      <w:start w:val="1"/>
      <w:numFmt w:val="lowerLetter"/>
      <w:lvlText w:val="(%1)"/>
      <w:lvlJc w:val="left"/>
      <w:pPr>
        <w:ind w:left="298" w:hanging="361"/>
      </w:pPr>
      <w:rPr>
        <w:rFonts w:ascii="Arial" w:eastAsia="Arial" w:hAnsi="Arial" w:cs="Arial" w:hint="default"/>
        <w:spacing w:val="-1"/>
        <w:w w:val="100"/>
        <w:sz w:val="24"/>
        <w:szCs w:val="24"/>
      </w:rPr>
    </w:lvl>
    <w:lvl w:ilvl="1" w:tplc="AD925FDA">
      <w:start w:val="1"/>
      <w:numFmt w:val="decimal"/>
      <w:lvlText w:val="(%2)"/>
      <w:lvlJc w:val="left"/>
      <w:pPr>
        <w:ind w:left="298" w:hanging="361"/>
      </w:pPr>
      <w:rPr>
        <w:rFonts w:ascii="Arial" w:eastAsia="Arial" w:hAnsi="Arial" w:cs="Arial" w:hint="default"/>
        <w:spacing w:val="-1"/>
        <w:w w:val="100"/>
        <w:sz w:val="24"/>
        <w:szCs w:val="24"/>
      </w:rPr>
    </w:lvl>
    <w:lvl w:ilvl="2" w:tplc="81EA88F4">
      <w:numFmt w:val="bullet"/>
      <w:lvlText w:val="•"/>
      <w:lvlJc w:val="left"/>
      <w:pPr>
        <w:ind w:left="2184" w:hanging="361"/>
      </w:pPr>
      <w:rPr>
        <w:rFonts w:hint="default"/>
      </w:rPr>
    </w:lvl>
    <w:lvl w:ilvl="3" w:tplc="5C78C8C6">
      <w:numFmt w:val="bullet"/>
      <w:lvlText w:val="•"/>
      <w:lvlJc w:val="left"/>
      <w:pPr>
        <w:ind w:left="3127" w:hanging="361"/>
      </w:pPr>
      <w:rPr>
        <w:rFonts w:hint="default"/>
      </w:rPr>
    </w:lvl>
    <w:lvl w:ilvl="4" w:tplc="08169186">
      <w:numFmt w:val="bullet"/>
      <w:lvlText w:val="•"/>
      <w:lvlJc w:val="left"/>
      <w:pPr>
        <w:ind w:left="4069" w:hanging="361"/>
      </w:pPr>
      <w:rPr>
        <w:rFonts w:hint="default"/>
      </w:rPr>
    </w:lvl>
    <w:lvl w:ilvl="5" w:tplc="347E373C">
      <w:numFmt w:val="bullet"/>
      <w:lvlText w:val="•"/>
      <w:lvlJc w:val="left"/>
      <w:pPr>
        <w:ind w:left="5012" w:hanging="361"/>
      </w:pPr>
      <w:rPr>
        <w:rFonts w:hint="default"/>
      </w:rPr>
    </w:lvl>
    <w:lvl w:ilvl="6" w:tplc="474A310C">
      <w:numFmt w:val="bullet"/>
      <w:lvlText w:val="•"/>
      <w:lvlJc w:val="left"/>
      <w:pPr>
        <w:ind w:left="5954" w:hanging="361"/>
      </w:pPr>
      <w:rPr>
        <w:rFonts w:hint="default"/>
      </w:rPr>
    </w:lvl>
    <w:lvl w:ilvl="7" w:tplc="1B88B5CC">
      <w:numFmt w:val="bullet"/>
      <w:lvlText w:val="•"/>
      <w:lvlJc w:val="left"/>
      <w:pPr>
        <w:ind w:left="6897" w:hanging="361"/>
      </w:pPr>
      <w:rPr>
        <w:rFonts w:hint="default"/>
      </w:rPr>
    </w:lvl>
    <w:lvl w:ilvl="8" w:tplc="DABC0994">
      <w:numFmt w:val="bullet"/>
      <w:lvlText w:val="•"/>
      <w:lvlJc w:val="left"/>
      <w:pPr>
        <w:ind w:left="7839" w:hanging="361"/>
      </w:pPr>
      <w:rPr>
        <w:rFonts w:hint="default"/>
      </w:rPr>
    </w:lvl>
  </w:abstractNum>
  <w:abstractNum w:abstractNumId="27"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B2253A"/>
    <w:multiLevelType w:val="hybridMultilevel"/>
    <w:tmpl w:val="CB18EE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30" w15:restartNumberingAfterBreak="0">
    <w:nsid w:val="402627C9"/>
    <w:multiLevelType w:val="hybridMultilevel"/>
    <w:tmpl w:val="CBE81686"/>
    <w:lvl w:ilvl="0" w:tplc="CF00CEB0">
      <w:start w:val="4"/>
      <w:numFmt w:val="decimal"/>
      <w:lvlText w:val="%1"/>
      <w:lvlJc w:val="left"/>
      <w:pPr>
        <w:ind w:left="478" w:hanging="360"/>
      </w:pPr>
      <w:rPr>
        <w:rFonts w:hint="default"/>
        <w:b/>
      </w:rPr>
    </w:lvl>
    <w:lvl w:ilvl="1" w:tplc="0C090019" w:tentative="1">
      <w:start w:val="1"/>
      <w:numFmt w:val="lowerLetter"/>
      <w:lvlText w:val="%2."/>
      <w:lvlJc w:val="left"/>
      <w:pPr>
        <w:ind w:left="1198" w:hanging="360"/>
      </w:pPr>
    </w:lvl>
    <w:lvl w:ilvl="2" w:tplc="0C09001B" w:tentative="1">
      <w:start w:val="1"/>
      <w:numFmt w:val="lowerRoman"/>
      <w:lvlText w:val="%3."/>
      <w:lvlJc w:val="right"/>
      <w:pPr>
        <w:ind w:left="1918" w:hanging="180"/>
      </w:pPr>
    </w:lvl>
    <w:lvl w:ilvl="3" w:tplc="0C09000F" w:tentative="1">
      <w:start w:val="1"/>
      <w:numFmt w:val="decimal"/>
      <w:lvlText w:val="%4."/>
      <w:lvlJc w:val="left"/>
      <w:pPr>
        <w:ind w:left="2638" w:hanging="360"/>
      </w:pPr>
    </w:lvl>
    <w:lvl w:ilvl="4" w:tplc="0C090019" w:tentative="1">
      <w:start w:val="1"/>
      <w:numFmt w:val="lowerLetter"/>
      <w:lvlText w:val="%5."/>
      <w:lvlJc w:val="left"/>
      <w:pPr>
        <w:ind w:left="3358" w:hanging="360"/>
      </w:pPr>
    </w:lvl>
    <w:lvl w:ilvl="5" w:tplc="0C09001B" w:tentative="1">
      <w:start w:val="1"/>
      <w:numFmt w:val="lowerRoman"/>
      <w:lvlText w:val="%6."/>
      <w:lvlJc w:val="right"/>
      <w:pPr>
        <w:ind w:left="4078" w:hanging="180"/>
      </w:pPr>
    </w:lvl>
    <w:lvl w:ilvl="6" w:tplc="0C09000F" w:tentative="1">
      <w:start w:val="1"/>
      <w:numFmt w:val="decimal"/>
      <w:lvlText w:val="%7."/>
      <w:lvlJc w:val="left"/>
      <w:pPr>
        <w:ind w:left="4798" w:hanging="360"/>
      </w:pPr>
    </w:lvl>
    <w:lvl w:ilvl="7" w:tplc="0C090019" w:tentative="1">
      <w:start w:val="1"/>
      <w:numFmt w:val="lowerLetter"/>
      <w:lvlText w:val="%8."/>
      <w:lvlJc w:val="left"/>
      <w:pPr>
        <w:ind w:left="5518" w:hanging="360"/>
      </w:pPr>
    </w:lvl>
    <w:lvl w:ilvl="8" w:tplc="0C09001B" w:tentative="1">
      <w:start w:val="1"/>
      <w:numFmt w:val="lowerRoman"/>
      <w:lvlText w:val="%9."/>
      <w:lvlJc w:val="right"/>
      <w:pPr>
        <w:ind w:left="6238" w:hanging="180"/>
      </w:pPr>
    </w:lvl>
  </w:abstractNum>
  <w:abstractNum w:abstractNumId="31"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2"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488E2326"/>
    <w:multiLevelType w:val="hybridMultilevel"/>
    <w:tmpl w:val="5548242C"/>
    <w:lvl w:ilvl="0" w:tplc="049E5C30">
      <w:start w:val="1"/>
      <w:numFmt w:val="decimal"/>
      <w:lvlText w:val="%1"/>
      <w:lvlJc w:val="left"/>
      <w:pPr>
        <w:ind w:left="366" w:hanging="201"/>
      </w:pPr>
      <w:rPr>
        <w:rFonts w:ascii="Arial" w:eastAsia="Arial" w:hAnsi="Arial" w:cs="Arial" w:hint="default"/>
        <w:b/>
        <w:bCs/>
        <w:w w:val="100"/>
        <w:sz w:val="24"/>
        <w:szCs w:val="24"/>
      </w:rPr>
    </w:lvl>
    <w:lvl w:ilvl="1" w:tplc="288CCA7A">
      <w:numFmt w:val="bullet"/>
      <w:lvlText w:val="•"/>
      <w:lvlJc w:val="left"/>
      <w:pPr>
        <w:ind w:left="898" w:hanging="204"/>
      </w:pPr>
      <w:rPr>
        <w:rFonts w:ascii="Arial" w:eastAsia="Arial" w:hAnsi="Arial" w:cs="Arial" w:hint="default"/>
        <w:spacing w:val="-14"/>
        <w:w w:val="100"/>
        <w:sz w:val="24"/>
        <w:szCs w:val="24"/>
      </w:rPr>
    </w:lvl>
    <w:lvl w:ilvl="2" w:tplc="2D6AA742">
      <w:numFmt w:val="bullet"/>
      <w:lvlText w:val="•"/>
      <w:lvlJc w:val="left"/>
      <w:pPr>
        <w:ind w:left="1880" w:hanging="204"/>
      </w:pPr>
      <w:rPr>
        <w:rFonts w:hint="default"/>
      </w:rPr>
    </w:lvl>
    <w:lvl w:ilvl="3" w:tplc="061015F2">
      <w:numFmt w:val="bullet"/>
      <w:lvlText w:val="•"/>
      <w:lvlJc w:val="left"/>
      <w:pPr>
        <w:ind w:left="2860" w:hanging="204"/>
      </w:pPr>
      <w:rPr>
        <w:rFonts w:hint="default"/>
      </w:rPr>
    </w:lvl>
    <w:lvl w:ilvl="4" w:tplc="63C60646">
      <w:numFmt w:val="bullet"/>
      <w:lvlText w:val="•"/>
      <w:lvlJc w:val="left"/>
      <w:pPr>
        <w:ind w:left="3841" w:hanging="204"/>
      </w:pPr>
      <w:rPr>
        <w:rFonts w:hint="default"/>
      </w:rPr>
    </w:lvl>
    <w:lvl w:ilvl="5" w:tplc="EA648FBE">
      <w:numFmt w:val="bullet"/>
      <w:lvlText w:val="•"/>
      <w:lvlJc w:val="left"/>
      <w:pPr>
        <w:ind w:left="4821" w:hanging="204"/>
      </w:pPr>
      <w:rPr>
        <w:rFonts w:hint="default"/>
      </w:rPr>
    </w:lvl>
    <w:lvl w:ilvl="6" w:tplc="D92ABD74">
      <w:numFmt w:val="bullet"/>
      <w:lvlText w:val="•"/>
      <w:lvlJc w:val="left"/>
      <w:pPr>
        <w:ind w:left="5802" w:hanging="204"/>
      </w:pPr>
      <w:rPr>
        <w:rFonts w:hint="default"/>
      </w:rPr>
    </w:lvl>
    <w:lvl w:ilvl="7" w:tplc="AD2626A6">
      <w:numFmt w:val="bullet"/>
      <w:lvlText w:val="•"/>
      <w:lvlJc w:val="left"/>
      <w:pPr>
        <w:ind w:left="6782" w:hanging="204"/>
      </w:pPr>
      <w:rPr>
        <w:rFonts w:hint="default"/>
      </w:rPr>
    </w:lvl>
    <w:lvl w:ilvl="8" w:tplc="0150B2BA">
      <w:numFmt w:val="bullet"/>
      <w:lvlText w:val="•"/>
      <w:lvlJc w:val="left"/>
      <w:pPr>
        <w:ind w:left="7763" w:hanging="204"/>
      </w:pPr>
      <w:rPr>
        <w:rFonts w:hint="default"/>
      </w:rPr>
    </w:lvl>
  </w:abstractNum>
  <w:abstractNum w:abstractNumId="37" w15:restartNumberingAfterBreak="0">
    <w:nsid w:val="491E41CD"/>
    <w:multiLevelType w:val="hybridMultilevel"/>
    <w:tmpl w:val="4A2020A0"/>
    <w:lvl w:ilvl="0" w:tplc="FEB4C6B6">
      <w:start w:val="1"/>
      <w:numFmt w:val="lowerLetter"/>
      <w:lvlText w:val="(%1)"/>
      <w:lvlJc w:val="left"/>
      <w:pPr>
        <w:ind w:left="298" w:hanging="427"/>
      </w:pPr>
      <w:rPr>
        <w:rFonts w:ascii="Arial" w:eastAsia="Arial" w:hAnsi="Arial" w:cs="Arial" w:hint="default"/>
        <w:spacing w:val="-1"/>
        <w:w w:val="100"/>
        <w:sz w:val="24"/>
        <w:szCs w:val="24"/>
      </w:rPr>
    </w:lvl>
    <w:lvl w:ilvl="1" w:tplc="E4289286">
      <w:start w:val="1"/>
      <w:numFmt w:val="decimal"/>
      <w:lvlText w:val="(%2)"/>
      <w:lvlJc w:val="left"/>
      <w:pPr>
        <w:ind w:left="298" w:hanging="360"/>
      </w:pPr>
      <w:rPr>
        <w:rFonts w:ascii="Arial" w:eastAsia="Arial" w:hAnsi="Arial" w:cs="Arial" w:hint="default"/>
        <w:spacing w:val="-1"/>
        <w:w w:val="100"/>
        <w:sz w:val="24"/>
        <w:szCs w:val="24"/>
      </w:rPr>
    </w:lvl>
    <w:lvl w:ilvl="2" w:tplc="88A46B8E">
      <w:start w:val="1"/>
      <w:numFmt w:val="lowerLetter"/>
      <w:lvlText w:val="(%3)"/>
      <w:lvlJc w:val="left"/>
      <w:pPr>
        <w:ind w:left="298" w:hanging="360"/>
      </w:pPr>
      <w:rPr>
        <w:rFonts w:ascii="Arial" w:eastAsia="Arial" w:hAnsi="Arial" w:cs="Arial" w:hint="default"/>
        <w:spacing w:val="-1"/>
        <w:w w:val="100"/>
        <w:sz w:val="24"/>
        <w:szCs w:val="24"/>
      </w:rPr>
    </w:lvl>
    <w:lvl w:ilvl="3" w:tplc="B536610A">
      <w:numFmt w:val="bullet"/>
      <w:lvlText w:val="•"/>
      <w:lvlJc w:val="left"/>
      <w:pPr>
        <w:ind w:left="898" w:hanging="204"/>
      </w:pPr>
      <w:rPr>
        <w:rFonts w:ascii="Arial" w:eastAsia="Arial" w:hAnsi="Arial" w:cs="Arial" w:hint="default"/>
        <w:spacing w:val="-14"/>
        <w:w w:val="100"/>
        <w:sz w:val="24"/>
        <w:szCs w:val="24"/>
      </w:rPr>
    </w:lvl>
    <w:lvl w:ilvl="4" w:tplc="533EF4A8">
      <w:numFmt w:val="bullet"/>
      <w:lvlText w:val="•"/>
      <w:lvlJc w:val="left"/>
      <w:pPr>
        <w:ind w:left="3106" w:hanging="204"/>
      </w:pPr>
      <w:rPr>
        <w:rFonts w:hint="default"/>
      </w:rPr>
    </w:lvl>
    <w:lvl w:ilvl="5" w:tplc="601C68AE">
      <w:numFmt w:val="bullet"/>
      <w:lvlText w:val="•"/>
      <w:lvlJc w:val="left"/>
      <w:pPr>
        <w:ind w:left="4209" w:hanging="204"/>
      </w:pPr>
      <w:rPr>
        <w:rFonts w:hint="default"/>
      </w:rPr>
    </w:lvl>
    <w:lvl w:ilvl="6" w:tplc="4CA6E064">
      <w:numFmt w:val="bullet"/>
      <w:lvlText w:val="•"/>
      <w:lvlJc w:val="left"/>
      <w:pPr>
        <w:ind w:left="5312" w:hanging="204"/>
      </w:pPr>
      <w:rPr>
        <w:rFonts w:hint="default"/>
      </w:rPr>
    </w:lvl>
    <w:lvl w:ilvl="7" w:tplc="E098B53C">
      <w:numFmt w:val="bullet"/>
      <w:lvlText w:val="•"/>
      <w:lvlJc w:val="left"/>
      <w:pPr>
        <w:ind w:left="6415" w:hanging="204"/>
      </w:pPr>
      <w:rPr>
        <w:rFonts w:hint="default"/>
      </w:rPr>
    </w:lvl>
    <w:lvl w:ilvl="8" w:tplc="4F3C3036">
      <w:numFmt w:val="bullet"/>
      <w:lvlText w:val="•"/>
      <w:lvlJc w:val="left"/>
      <w:pPr>
        <w:ind w:left="7518" w:hanging="204"/>
      </w:pPr>
      <w:rPr>
        <w:rFonts w:hint="default"/>
      </w:rPr>
    </w:lvl>
  </w:abstractNum>
  <w:abstractNum w:abstractNumId="38"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0B7C2B"/>
    <w:multiLevelType w:val="hybridMultilevel"/>
    <w:tmpl w:val="A02076C2"/>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40" w15:restartNumberingAfterBreak="0">
    <w:nsid w:val="532617EA"/>
    <w:multiLevelType w:val="hybridMultilevel"/>
    <w:tmpl w:val="27429284"/>
    <w:lvl w:ilvl="0" w:tplc="70FE2176">
      <w:start w:val="1"/>
      <w:numFmt w:val="lowerLetter"/>
      <w:lvlText w:val="(%1)"/>
      <w:lvlJc w:val="left"/>
      <w:pPr>
        <w:ind w:left="298" w:hanging="360"/>
      </w:pPr>
      <w:rPr>
        <w:rFonts w:ascii="Arial" w:eastAsia="Arial" w:hAnsi="Arial" w:cs="Arial" w:hint="default"/>
        <w:spacing w:val="-1"/>
        <w:w w:val="100"/>
        <w:sz w:val="24"/>
        <w:szCs w:val="24"/>
      </w:rPr>
    </w:lvl>
    <w:lvl w:ilvl="1" w:tplc="0E0A0F6A">
      <w:numFmt w:val="bullet"/>
      <w:lvlText w:val="•"/>
      <w:lvlJc w:val="left"/>
      <w:pPr>
        <w:ind w:left="1242" w:hanging="360"/>
      </w:pPr>
      <w:rPr>
        <w:rFonts w:hint="default"/>
      </w:rPr>
    </w:lvl>
    <w:lvl w:ilvl="2" w:tplc="D860813E">
      <w:numFmt w:val="bullet"/>
      <w:lvlText w:val="•"/>
      <w:lvlJc w:val="left"/>
      <w:pPr>
        <w:ind w:left="2184" w:hanging="360"/>
      </w:pPr>
      <w:rPr>
        <w:rFonts w:hint="default"/>
      </w:rPr>
    </w:lvl>
    <w:lvl w:ilvl="3" w:tplc="CD6C3826">
      <w:numFmt w:val="bullet"/>
      <w:lvlText w:val="•"/>
      <w:lvlJc w:val="left"/>
      <w:pPr>
        <w:ind w:left="3127" w:hanging="360"/>
      </w:pPr>
      <w:rPr>
        <w:rFonts w:hint="default"/>
      </w:rPr>
    </w:lvl>
    <w:lvl w:ilvl="4" w:tplc="9440CE96">
      <w:numFmt w:val="bullet"/>
      <w:lvlText w:val="•"/>
      <w:lvlJc w:val="left"/>
      <w:pPr>
        <w:ind w:left="4069" w:hanging="360"/>
      </w:pPr>
      <w:rPr>
        <w:rFonts w:hint="default"/>
      </w:rPr>
    </w:lvl>
    <w:lvl w:ilvl="5" w:tplc="04660AAC">
      <w:numFmt w:val="bullet"/>
      <w:lvlText w:val="•"/>
      <w:lvlJc w:val="left"/>
      <w:pPr>
        <w:ind w:left="5012" w:hanging="360"/>
      </w:pPr>
      <w:rPr>
        <w:rFonts w:hint="default"/>
      </w:rPr>
    </w:lvl>
    <w:lvl w:ilvl="6" w:tplc="BBD45076">
      <w:numFmt w:val="bullet"/>
      <w:lvlText w:val="•"/>
      <w:lvlJc w:val="left"/>
      <w:pPr>
        <w:ind w:left="5954" w:hanging="360"/>
      </w:pPr>
      <w:rPr>
        <w:rFonts w:hint="default"/>
      </w:rPr>
    </w:lvl>
    <w:lvl w:ilvl="7" w:tplc="2E803ADC">
      <w:numFmt w:val="bullet"/>
      <w:lvlText w:val="•"/>
      <w:lvlJc w:val="left"/>
      <w:pPr>
        <w:ind w:left="6897" w:hanging="360"/>
      </w:pPr>
      <w:rPr>
        <w:rFonts w:hint="default"/>
      </w:rPr>
    </w:lvl>
    <w:lvl w:ilvl="8" w:tplc="7C10EB3A">
      <w:numFmt w:val="bullet"/>
      <w:lvlText w:val="•"/>
      <w:lvlJc w:val="left"/>
      <w:pPr>
        <w:ind w:left="7839" w:hanging="360"/>
      </w:pPr>
      <w:rPr>
        <w:rFonts w:hint="default"/>
      </w:rPr>
    </w:lvl>
  </w:abstractNum>
  <w:abstractNum w:abstractNumId="41" w15:restartNumberingAfterBreak="0">
    <w:nsid w:val="559616ED"/>
    <w:multiLevelType w:val="hybridMultilevel"/>
    <w:tmpl w:val="73FABBF6"/>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BE45D7"/>
    <w:multiLevelType w:val="hybridMultilevel"/>
    <w:tmpl w:val="1548C962"/>
    <w:lvl w:ilvl="0" w:tplc="2A541F76">
      <w:start w:val="1"/>
      <w:numFmt w:val="lowerLetter"/>
      <w:lvlText w:val="(%1)"/>
      <w:lvlJc w:val="left"/>
      <w:pPr>
        <w:ind w:left="298" w:hanging="360"/>
      </w:pPr>
      <w:rPr>
        <w:rFonts w:ascii="Arial" w:eastAsia="Arial" w:hAnsi="Arial" w:cs="Arial" w:hint="default"/>
        <w:spacing w:val="-1"/>
        <w:w w:val="100"/>
        <w:sz w:val="24"/>
        <w:szCs w:val="24"/>
      </w:rPr>
    </w:lvl>
    <w:lvl w:ilvl="1" w:tplc="7C960680">
      <w:start w:val="1"/>
      <w:numFmt w:val="decimal"/>
      <w:lvlText w:val="%2."/>
      <w:lvlJc w:val="left"/>
      <w:pPr>
        <w:ind w:left="898" w:hanging="320"/>
      </w:pPr>
      <w:rPr>
        <w:rFonts w:ascii="Arial" w:eastAsia="Arial" w:hAnsi="Arial" w:cs="Arial" w:hint="default"/>
        <w:spacing w:val="-15"/>
        <w:w w:val="100"/>
        <w:sz w:val="24"/>
        <w:szCs w:val="24"/>
      </w:rPr>
    </w:lvl>
    <w:lvl w:ilvl="2" w:tplc="D180C724">
      <w:numFmt w:val="bullet"/>
      <w:lvlText w:val="•"/>
      <w:lvlJc w:val="left"/>
      <w:pPr>
        <w:ind w:left="1880" w:hanging="320"/>
      </w:pPr>
      <w:rPr>
        <w:rFonts w:hint="default"/>
      </w:rPr>
    </w:lvl>
    <w:lvl w:ilvl="3" w:tplc="27CE7006">
      <w:numFmt w:val="bullet"/>
      <w:lvlText w:val="•"/>
      <w:lvlJc w:val="left"/>
      <w:pPr>
        <w:ind w:left="2860" w:hanging="320"/>
      </w:pPr>
      <w:rPr>
        <w:rFonts w:hint="default"/>
      </w:rPr>
    </w:lvl>
    <w:lvl w:ilvl="4" w:tplc="3940AB6A">
      <w:numFmt w:val="bullet"/>
      <w:lvlText w:val="•"/>
      <w:lvlJc w:val="left"/>
      <w:pPr>
        <w:ind w:left="3841" w:hanging="320"/>
      </w:pPr>
      <w:rPr>
        <w:rFonts w:hint="default"/>
      </w:rPr>
    </w:lvl>
    <w:lvl w:ilvl="5" w:tplc="AB2C2AFA">
      <w:numFmt w:val="bullet"/>
      <w:lvlText w:val="•"/>
      <w:lvlJc w:val="left"/>
      <w:pPr>
        <w:ind w:left="4821" w:hanging="320"/>
      </w:pPr>
      <w:rPr>
        <w:rFonts w:hint="default"/>
      </w:rPr>
    </w:lvl>
    <w:lvl w:ilvl="6" w:tplc="3F4E0A3C">
      <w:numFmt w:val="bullet"/>
      <w:lvlText w:val="•"/>
      <w:lvlJc w:val="left"/>
      <w:pPr>
        <w:ind w:left="5802" w:hanging="320"/>
      </w:pPr>
      <w:rPr>
        <w:rFonts w:hint="default"/>
      </w:rPr>
    </w:lvl>
    <w:lvl w:ilvl="7" w:tplc="1A20B0EE">
      <w:numFmt w:val="bullet"/>
      <w:lvlText w:val="•"/>
      <w:lvlJc w:val="left"/>
      <w:pPr>
        <w:ind w:left="6782" w:hanging="320"/>
      </w:pPr>
      <w:rPr>
        <w:rFonts w:hint="default"/>
      </w:rPr>
    </w:lvl>
    <w:lvl w:ilvl="8" w:tplc="39944CE4">
      <w:numFmt w:val="bullet"/>
      <w:lvlText w:val="•"/>
      <w:lvlJc w:val="left"/>
      <w:pPr>
        <w:ind w:left="7763" w:hanging="320"/>
      </w:pPr>
      <w:rPr>
        <w:rFonts w:hint="default"/>
      </w:rPr>
    </w:lvl>
  </w:abstractNum>
  <w:abstractNum w:abstractNumId="43" w15:restartNumberingAfterBreak="0">
    <w:nsid w:val="5CB44036"/>
    <w:multiLevelType w:val="hybridMultilevel"/>
    <w:tmpl w:val="49F6C68C"/>
    <w:lvl w:ilvl="0" w:tplc="6C2E9682">
      <w:start w:val="1"/>
      <w:numFmt w:val="lowerLetter"/>
      <w:lvlText w:val="(%1)"/>
      <w:lvlJc w:val="left"/>
      <w:pPr>
        <w:ind w:left="298" w:hanging="360"/>
      </w:pPr>
      <w:rPr>
        <w:rFonts w:ascii="Arial" w:eastAsia="Arial" w:hAnsi="Arial" w:cs="Arial" w:hint="default"/>
        <w:spacing w:val="-1"/>
        <w:w w:val="100"/>
        <w:sz w:val="24"/>
        <w:szCs w:val="24"/>
      </w:rPr>
    </w:lvl>
    <w:lvl w:ilvl="1" w:tplc="9DF89F96">
      <w:numFmt w:val="bullet"/>
      <w:lvlText w:val="•"/>
      <w:lvlJc w:val="left"/>
      <w:pPr>
        <w:ind w:left="1242" w:hanging="360"/>
      </w:pPr>
      <w:rPr>
        <w:rFonts w:hint="default"/>
      </w:rPr>
    </w:lvl>
    <w:lvl w:ilvl="2" w:tplc="EDD6EF6A">
      <w:numFmt w:val="bullet"/>
      <w:lvlText w:val="•"/>
      <w:lvlJc w:val="left"/>
      <w:pPr>
        <w:ind w:left="2184" w:hanging="360"/>
      </w:pPr>
      <w:rPr>
        <w:rFonts w:hint="default"/>
      </w:rPr>
    </w:lvl>
    <w:lvl w:ilvl="3" w:tplc="4C084894">
      <w:numFmt w:val="bullet"/>
      <w:lvlText w:val="•"/>
      <w:lvlJc w:val="left"/>
      <w:pPr>
        <w:ind w:left="3127" w:hanging="360"/>
      </w:pPr>
      <w:rPr>
        <w:rFonts w:hint="default"/>
      </w:rPr>
    </w:lvl>
    <w:lvl w:ilvl="4" w:tplc="CDC0E7B4">
      <w:numFmt w:val="bullet"/>
      <w:lvlText w:val="•"/>
      <w:lvlJc w:val="left"/>
      <w:pPr>
        <w:ind w:left="4069" w:hanging="360"/>
      </w:pPr>
      <w:rPr>
        <w:rFonts w:hint="default"/>
      </w:rPr>
    </w:lvl>
    <w:lvl w:ilvl="5" w:tplc="A7501E70">
      <w:numFmt w:val="bullet"/>
      <w:lvlText w:val="•"/>
      <w:lvlJc w:val="left"/>
      <w:pPr>
        <w:ind w:left="5012" w:hanging="360"/>
      </w:pPr>
      <w:rPr>
        <w:rFonts w:hint="default"/>
      </w:rPr>
    </w:lvl>
    <w:lvl w:ilvl="6" w:tplc="2FB00260">
      <w:numFmt w:val="bullet"/>
      <w:lvlText w:val="•"/>
      <w:lvlJc w:val="left"/>
      <w:pPr>
        <w:ind w:left="5954" w:hanging="360"/>
      </w:pPr>
      <w:rPr>
        <w:rFonts w:hint="default"/>
      </w:rPr>
    </w:lvl>
    <w:lvl w:ilvl="7" w:tplc="5B809368">
      <w:numFmt w:val="bullet"/>
      <w:lvlText w:val="•"/>
      <w:lvlJc w:val="left"/>
      <w:pPr>
        <w:ind w:left="6897" w:hanging="360"/>
      </w:pPr>
      <w:rPr>
        <w:rFonts w:hint="default"/>
      </w:rPr>
    </w:lvl>
    <w:lvl w:ilvl="8" w:tplc="8FD0CAD2">
      <w:numFmt w:val="bullet"/>
      <w:lvlText w:val="•"/>
      <w:lvlJc w:val="left"/>
      <w:pPr>
        <w:ind w:left="7839" w:hanging="360"/>
      </w:pPr>
      <w:rPr>
        <w:rFonts w:hint="default"/>
      </w:rPr>
    </w:lvl>
  </w:abstractNum>
  <w:abstractNum w:abstractNumId="44" w15:restartNumberingAfterBreak="0">
    <w:nsid w:val="5ECD2F58"/>
    <w:multiLevelType w:val="hybridMultilevel"/>
    <w:tmpl w:val="DEDACF08"/>
    <w:lvl w:ilvl="0" w:tplc="CA92E0A0">
      <w:start w:val="1"/>
      <w:numFmt w:val="decimal"/>
      <w:lvlText w:val="%1-"/>
      <w:lvlJc w:val="left"/>
      <w:pPr>
        <w:ind w:left="478" w:hanging="360"/>
      </w:pPr>
      <w:rPr>
        <w:rFonts w:hint="default"/>
        <w:b/>
      </w:rPr>
    </w:lvl>
    <w:lvl w:ilvl="1" w:tplc="0C090019" w:tentative="1">
      <w:start w:val="1"/>
      <w:numFmt w:val="lowerLetter"/>
      <w:lvlText w:val="%2."/>
      <w:lvlJc w:val="left"/>
      <w:pPr>
        <w:ind w:left="1198" w:hanging="360"/>
      </w:pPr>
    </w:lvl>
    <w:lvl w:ilvl="2" w:tplc="0C09001B" w:tentative="1">
      <w:start w:val="1"/>
      <w:numFmt w:val="lowerRoman"/>
      <w:lvlText w:val="%3."/>
      <w:lvlJc w:val="right"/>
      <w:pPr>
        <w:ind w:left="1918" w:hanging="180"/>
      </w:pPr>
    </w:lvl>
    <w:lvl w:ilvl="3" w:tplc="0C09000F" w:tentative="1">
      <w:start w:val="1"/>
      <w:numFmt w:val="decimal"/>
      <w:lvlText w:val="%4."/>
      <w:lvlJc w:val="left"/>
      <w:pPr>
        <w:ind w:left="2638" w:hanging="360"/>
      </w:pPr>
    </w:lvl>
    <w:lvl w:ilvl="4" w:tplc="0C090019" w:tentative="1">
      <w:start w:val="1"/>
      <w:numFmt w:val="lowerLetter"/>
      <w:lvlText w:val="%5."/>
      <w:lvlJc w:val="left"/>
      <w:pPr>
        <w:ind w:left="3358" w:hanging="360"/>
      </w:pPr>
    </w:lvl>
    <w:lvl w:ilvl="5" w:tplc="0C09001B" w:tentative="1">
      <w:start w:val="1"/>
      <w:numFmt w:val="lowerRoman"/>
      <w:lvlText w:val="%6."/>
      <w:lvlJc w:val="right"/>
      <w:pPr>
        <w:ind w:left="4078" w:hanging="180"/>
      </w:pPr>
    </w:lvl>
    <w:lvl w:ilvl="6" w:tplc="0C09000F" w:tentative="1">
      <w:start w:val="1"/>
      <w:numFmt w:val="decimal"/>
      <w:lvlText w:val="%7."/>
      <w:lvlJc w:val="left"/>
      <w:pPr>
        <w:ind w:left="4798" w:hanging="360"/>
      </w:pPr>
    </w:lvl>
    <w:lvl w:ilvl="7" w:tplc="0C090019" w:tentative="1">
      <w:start w:val="1"/>
      <w:numFmt w:val="lowerLetter"/>
      <w:lvlText w:val="%8."/>
      <w:lvlJc w:val="left"/>
      <w:pPr>
        <w:ind w:left="5518" w:hanging="360"/>
      </w:pPr>
    </w:lvl>
    <w:lvl w:ilvl="8" w:tplc="0C09001B" w:tentative="1">
      <w:start w:val="1"/>
      <w:numFmt w:val="lowerRoman"/>
      <w:lvlText w:val="%9."/>
      <w:lvlJc w:val="right"/>
      <w:pPr>
        <w:ind w:left="6238" w:hanging="180"/>
      </w:pPr>
    </w:lvl>
  </w:abstractNum>
  <w:abstractNum w:abstractNumId="45" w15:restartNumberingAfterBreak="0">
    <w:nsid w:val="6446262E"/>
    <w:multiLevelType w:val="hybridMultilevel"/>
    <w:tmpl w:val="FA146BC8"/>
    <w:lvl w:ilvl="0" w:tplc="47E2F91C">
      <w:start w:val="1"/>
      <w:numFmt w:val="lowerLetter"/>
      <w:lvlText w:val="(%1)"/>
      <w:lvlJc w:val="left"/>
      <w:pPr>
        <w:ind w:left="298" w:hanging="360"/>
      </w:pPr>
      <w:rPr>
        <w:rFonts w:ascii="Arial" w:eastAsia="Arial" w:hAnsi="Arial" w:cs="Arial" w:hint="default"/>
        <w:spacing w:val="-1"/>
        <w:w w:val="100"/>
        <w:sz w:val="24"/>
        <w:szCs w:val="24"/>
      </w:rPr>
    </w:lvl>
    <w:lvl w:ilvl="1" w:tplc="46BE7A50">
      <w:numFmt w:val="bullet"/>
      <w:lvlText w:val="•"/>
      <w:lvlJc w:val="left"/>
      <w:pPr>
        <w:ind w:left="1242" w:hanging="360"/>
      </w:pPr>
      <w:rPr>
        <w:rFonts w:hint="default"/>
      </w:rPr>
    </w:lvl>
    <w:lvl w:ilvl="2" w:tplc="D8049A2A">
      <w:numFmt w:val="bullet"/>
      <w:lvlText w:val="•"/>
      <w:lvlJc w:val="left"/>
      <w:pPr>
        <w:ind w:left="2184" w:hanging="360"/>
      </w:pPr>
      <w:rPr>
        <w:rFonts w:hint="default"/>
      </w:rPr>
    </w:lvl>
    <w:lvl w:ilvl="3" w:tplc="CF58154E">
      <w:numFmt w:val="bullet"/>
      <w:lvlText w:val="•"/>
      <w:lvlJc w:val="left"/>
      <w:pPr>
        <w:ind w:left="3127" w:hanging="360"/>
      </w:pPr>
      <w:rPr>
        <w:rFonts w:hint="default"/>
      </w:rPr>
    </w:lvl>
    <w:lvl w:ilvl="4" w:tplc="96B8AFC6">
      <w:numFmt w:val="bullet"/>
      <w:lvlText w:val="•"/>
      <w:lvlJc w:val="left"/>
      <w:pPr>
        <w:ind w:left="4069" w:hanging="360"/>
      </w:pPr>
      <w:rPr>
        <w:rFonts w:hint="default"/>
      </w:rPr>
    </w:lvl>
    <w:lvl w:ilvl="5" w:tplc="D1AEBC72">
      <w:numFmt w:val="bullet"/>
      <w:lvlText w:val="•"/>
      <w:lvlJc w:val="left"/>
      <w:pPr>
        <w:ind w:left="5012" w:hanging="360"/>
      </w:pPr>
      <w:rPr>
        <w:rFonts w:hint="default"/>
      </w:rPr>
    </w:lvl>
    <w:lvl w:ilvl="6" w:tplc="D25A4D66">
      <w:numFmt w:val="bullet"/>
      <w:lvlText w:val="•"/>
      <w:lvlJc w:val="left"/>
      <w:pPr>
        <w:ind w:left="5954" w:hanging="360"/>
      </w:pPr>
      <w:rPr>
        <w:rFonts w:hint="default"/>
      </w:rPr>
    </w:lvl>
    <w:lvl w:ilvl="7" w:tplc="B7BE873C">
      <w:numFmt w:val="bullet"/>
      <w:lvlText w:val="•"/>
      <w:lvlJc w:val="left"/>
      <w:pPr>
        <w:ind w:left="6897" w:hanging="360"/>
      </w:pPr>
      <w:rPr>
        <w:rFonts w:hint="default"/>
      </w:rPr>
    </w:lvl>
    <w:lvl w:ilvl="8" w:tplc="835CBF9C">
      <w:numFmt w:val="bullet"/>
      <w:lvlText w:val="•"/>
      <w:lvlJc w:val="left"/>
      <w:pPr>
        <w:ind w:left="7839" w:hanging="360"/>
      </w:pPr>
      <w:rPr>
        <w:rFonts w:hint="default"/>
      </w:rPr>
    </w:lvl>
  </w:abstractNum>
  <w:abstractNum w:abstractNumId="46" w15:restartNumberingAfterBreak="0">
    <w:nsid w:val="667A214A"/>
    <w:multiLevelType w:val="hybridMultilevel"/>
    <w:tmpl w:val="BE568B5E"/>
    <w:lvl w:ilvl="0" w:tplc="157C7440">
      <w:start w:val="1"/>
      <w:numFmt w:val="lowerRoman"/>
      <w:lvlText w:val="(%1)"/>
      <w:lvlJc w:val="left"/>
      <w:pPr>
        <w:ind w:left="578" w:hanging="280"/>
      </w:pPr>
      <w:rPr>
        <w:rFonts w:ascii="Arial" w:eastAsia="Arial" w:hAnsi="Arial" w:cs="Arial" w:hint="default"/>
        <w:spacing w:val="-1"/>
        <w:w w:val="100"/>
        <w:sz w:val="24"/>
        <w:szCs w:val="24"/>
      </w:rPr>
    </w:lvl>
    <w:lvl w:ilvl="1" w:tplc="496C38EE">
      <w:numFmt w:val="bullet"/>
      <w:lvlText w:val="•"/>
      <w:lvlJc w:val="left"/>
      <w:pPr>
        <w:ind w:left="1494" w:hanging="280"/>
      </w:pPr>
      <w:rPr>
        <w:rFonts w:hint="default"/>
      </w:rPr>
    </w:lvl>
    <w:lvl w:ilvl="2" w:tplc="64A472B4">
      <w:numFmt w:val="bullet"/>
      <w:lvlText w:val="•"/>
      <w:lvlJc w:val="left"/>
      <w:pPr>
        <w:ind w:left="2408" w:hanging="280"/>
      </w:pPr>
      <w:rPr>
        <w:rFonts w:hint="default"/>
      </w:rPr>
    </w:lvl>
    <w:lvl w:ilvl="3" w:tplc="FA1EE1AE">
      <w:numFmt w:val="bullet"/>
      <w:lvlText w:val="•"/>
      <w:lvlJc w:val="left"/>
      <w:pPr>
        <w:ind w:left="3323" w:hanging="280"/>
      </w:pPr>
      <w:rPr>
        <w:rFonts w:hint="default"/>
      </w:rPr>
    </w:lvl>
    <w:lvl w:ilvl="4" w:tplc="934C6582">
      <w:numFmt w:val="bullet"/>
      <w:lvlText w:val="•"/>
      <w:lvlJc w:val="left"/>
      <w:pPr>
        <w:ind w:left="4237" w:hanging="280"/>
      </w:pPr>
      <w:rPr>
        <w:rFonts w:hint="default"/>
      </w:rPr>
    </w:lvl>
    <w:lvl w:ilvl="5" w:tplc="B1A82606">
      <w:numFmt w:val="bullet"/>
      <w:lvlText w:val="•"/>
      <w:lvlJc w:val="left"/>
      <w:pPr>
        <w:ind w:left="5152" w:hanging="280"/>
      </w:pPr>
      <w:rPr>
        <w:rFonts w:hint="default"/>
      </w:rPr>
    </w:lvl>
    <w:lvl w:ilvl="6" w:tplc="038E969A">
      <w:numFmt w:val="bullet"/>
      <w:lvlText w:val="•"/>
      <w:lvlJc w:val="left"/>
      <w:pPr>
        <w:ind w:left="6066" w:hanging="280"/>
      </w:pPr>
      <w:rPr>
        <w:rFonts w:hint="default"/>
      </w:rPr>
    </w:lvl>
    <w:lvl w:ilvl="7" w:tplc="0940279E">
      <w:numFmt w:val="bullet"/>
      <w:lvlText w:val="•"/>
      <w:lvlJc w:val="left"/>
      <w:pPr>
        <w:ind w:left="6981" w:hanging="280"/>
      </w:pPr>
      <w:rPr>
        <w:rFonts w:hint="default"/>
      </w:rPr>
    </w:lvl>
    <w:lvl w:ilvl="8" w:tplc="439E6B1C">
      <w:numFmt w:val="bullet"/>
      <w:lvlText w:val="•"/>
      <w:lvlJc w:val="left"/>
      <w:pPr>
        <w:ind w:left="7895" w:hanging="280"/>
      </w:pPr>
      <w:rPr>
        <w:rFonts w:hint="default"/>
      </w:rPr>
    </w:lvl>
  </w:abstractNum>
  <w:abstractNum w:abstractNumId="47" w15:restartNumberingAfterBreak="0">
    <w:nsid w:val="691A5449"/>
    <w:multiLevelType w:val="hybridMultilevel"/>
    <w:tmpl w:val="5BB223E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49" w15:restartNumberingAfterBreak="0">
    <w:nsid w:val="7A7D5754"/>
    <w:multiLevelType w:val="hybridMultilevel"/>
    <w:tmpl w:val="F84E6CA4"/>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50" w15:restartNumberingAfterBreak="0">
    <w:nsid w:val="7CC445A1"/>
    <w:multiLevelType w:val="hybridMultilevel"/>
    <w:tmpl w:val="D5C80886"/>
    <w:lvl w:ilvl="0" w:tplc="78C824F8">
      <w:start w:val="1"/>
      <w:numFmt w:val="lowerLetter"/>
      <w:lvlText w:val="(%1)"/>
      <w:lvlJc w:val="left"/>
      <w:pPr>
        <w:ind w:left="298" w:hanging="360"/>
      </w:pPr>
      <w:rPr>
        <w:rFonts w:ascii="Arial" w:eastAsia="Arial" w:hAnsi="Arial" w:cs="Arial" w:hint="default"/>
        <w:spacing w:val="-1"/>
        <w:w w:val="100"/>
        <w:sz w:val="24"/>
        <w:szCs w:val="24"/>
      </w:rPr>
    </w:lvl>
    <w:lvl w:ilvl="1" w:tplc="C6B2257E">
      <w:start w:val="1"/>
      <w:numFmt w:val="decimal"/>
      <w:lvlText w:val="(%2)"/>
      <w:lvlJc w:val="left"/>
      <w:pPr>
        <w:ind w:left="298" w:hanging="361"/>
      </w:pPr>
      <w:rPr>
        <w:rFonts w:ascii="Arial" w:eastAsia="Arial" w:hAnsi="Arial" w:cs="Arial" w:hint="default"/>
        <w:spacing w:val="-2"/>
        <w:w w:val="100"/>
        <w:sz w:val="24"/>
        <w:szCs w:val="24"/>
      </w:rPr>
    </w:lvl>
    <w:lvl w:ilvl="2" w:tplc="AB1CEAE2">
      <w:numFmt w:val="bullet"/>
      <w:lvlText w:val="•"/>
      <w:lvlJc w:val="left"/>
      <w:pPr>
        <w:ind w:left="2184" w:hanging="361"/>
      </w:pPr>
      <w:rPr>
        <w:rFonts w:hint="default"/>
      </w:rPr>
    </w:lvl>
    <w:lvl w:ilvl="3" w:tplc="67907F9E">
      <w:numFmt w:val="bullet"/>
      <w:lvlText w:val="•"/>
      <w:lvlJc w:val="left"/>
      <w:pPr>
        <w:ind w:left="3127" w:hanging="361"/>
      </w:pPr>
      <w:rPr>
        <w:rFonts w:hint="default"/>
      </w:rPr>
    </w:lvl>
    <w:lvl w:ilvl="4" w:tplc="60EA8CC8">
      <w:numFmt w:val="bullet"/>
      <w:lvlText w:val="•"/>
      <w:lvlJc w:val="left"/>
      <w:pPr>
        <w:ind w:left="4069" w:hanging="361"/>
      </w:pPr>
      <w:rPr>
        <w:rFonts w:hint="default"/>
      </w:rPr>
    </w:lvl>
    <w:lvl w:ilvl="5" w:tplc="6B2C13F4">
      <w:numFmt w:val="bullet"/>
      <w:lvlText w:val="•"/>
      <w:lvlJc w:val="left"/>
      <w:pPr>
        <w:ind w:left="5012" w:hanging="361"/>
      </w:pPr>
      <w:rPr>
        <w:rFonts w:hint="default"/>
      </w:rPr>
    </w:lvl>
    <w:lvl w:ilvl="6" w:tplc="CD9ECCEA">
      <w:numFmt w:val="bullet"/>
      <w:lvlText w:val="•"/>
      <w:lvlJc w:val="left"/>
      <w:pPr>
        <w:ind w:left="5954" w:hanging="361"/>
      </w:pPr>
      <w:rPr>
        <w:rFonts w:hint="default"/>
      </w:rPr>
    </w:lvl>
    <w:lvl w:ilvl="7" w:tplc="CE5C3D5C">
      <w:numFmt w:val="bullet"/>
      <w:lvlText w:val="•"/>
      <w:lvlJc w:val="left"/>
      <w:pPr>
        <w:ind w:left="6897" w:hanging="361"/>
      </w:pPr>
      <w:rPr>
        <w:rFonts w:hint="default"/>
      </w:rPr>
    </w:lvl>
    <w:lvl w:ilvl="8" w:tplc="70806460">
      <w:numFmt w:val="bullet"/>
      <w:lvlText w:val="•"/>
      <w:lvlJc w:val="left"/>
      <w:pPr>
        <w:ind w:left="7839" w:hanging="361"/>
      </w:pPr>
      <w:rPr>
        <w:rFonts w:hint="default"/>
      </w:rPr>
    </w:lvl>
  </w:abstractNum>
  <w:abstractNum w:abstractNumId="51" w15:restartNumberingAfterBreak="0">
    <w:nsid w:val="7E542F9A"/>
    <w:multiLevelType w:val="hybridMultilevel"/>
    <w:tmpl w:val="C958D67A"/>
    <w:lvl w:ilvl="0" w:tplc="C5724996">
      <w:start w:val="1"/>
      <w:numFmt w:val="lowerLetter"/>
      <w:lvlText w:val="(%1)"/>
      <w:lvlJc w:val="left"/>
      <w:pPr>
        <w:ind w:left="298" w:hanging="360"/>
      </w:pPr>
      <w:rPr>
        <w:rFonts w:ascii="Arial" w:eastAsia="Arial" w:hAnsi="Arial" w:cs="Arial" w:hint="default"/>
        <w:spacing w:val="-1"/>
        <w:w w:val="100"/>
        <w:sz w:val="24"/>
        <w:szCs w:val="24"/>
      </w:rPr>
    </w:lvl>
    <w:lvl w:ilvl="1" w:tplc="7CC298F4">
      <w:numFmt w:val="bullet"/>
      <w:lvlText w:val="•"/>
      <w:lvlJc w:val="left"/>
      <w:pPr>
        <w:ind w:left="1242" w:hanging="360"/>
      </w:pPr>
      <w:rPr>
        <w:rFonts w:hint="default"/>
      </w:rPr>
    </w:lvl>
    <w:lvl w:ilvl="2" w:tplc="53C40C06">
      <w:numFmt w:val="bullet"/>
      <w:lvlText w:val="•"/>
      <w:lvlJc w:val="left"/>
      <w:pPr>
        <w:ind w:left="2184" w:hanging="360"/>
      </w:pPr>
      <w:rPr>
        <w:rFonts w:hint="default"/>
      </w:rPr>
    </w:lvl>
    <w:lvl w:ilvl="3" w:tplc="AD0411AE">
      <w:numFmt w:val="bullet"/>
      <w:lvlText w:val="•"/>
      <w:lvlJc w:val="left"/>
      <w:pPr>
        <w:ind w:left="3127" w:hanging="360"/>
      </w:pPr>
      <w:rPr>
        <w:rFonts w:hint="default"/>
      </w:rPr>
    </w:lvl>
    <w:lvl w:ilvl="4" w:tplc="955A0752">
      <w:numFmt w:val="bullet"/>
      <w:lvlText w:val="•"/>
      <w:lvlJc w:val="left"/>
      <w:pPr>
        <w:ind w:left="4069" w:hanging="360"/>
      </w:pPr>
      <w:rPr>
        <w:rFonts w:hint="default"/>
      </w:rPr>
    </w:lvl>
    <w:lvl w:ilvl="5" w:tplc="2D5EC3CA">
      <w:numFmt w:val="bullet"/>
      <w:lvlText w:val="•"/>
      <w:lvlJc w:val="left"/>
      <w:pPr>
        <w:ind w:left="5012" w:hanging="360"/>
      </w:pPr>
      <w:rPr>
        <w:rFonts w:hint="default"/>
      </w:rPr>
    </w:lvl>
    <w:lvl w:ilvl="6" w:tplc="B11CF40E">
      <w:numFmt w:val="bullet"/>
      <w:lvlText w:val="•"/>
      <w:lvlJc w:val="left"/>
      <w:pPr>
        <w:ind w:left="5954" w:hanging="360"/>
      </w:pPr>
      <w:rPr>
        <w:rFonts w:hint="default"/>
      </w:rPr>
    </w:lvl>
    <w:lvl w:ilvl="7" w:tplc="7ED2DDBE">
      <w:numFmt w:val="bullet"/>
      <w:lvlText w:val="•"/>
      <w:lvlJc w:val="left"/>
      <w:pPr>
        <w:ind w:left="6897" w:hanging="360"/>
      </w:pPr>
      <w:rPr>
        <w:rFonts w:hint="default"/>
      </w:rPr>
    </w:lvl>
    <w:lvl w:ilvl="8" w:tplc="50AA1246">
      <w:numFmt w:val="bullet"/>
      <w:lvlText w:val="•"/>
      <w:lvlJc w:val="left"/>
      <w:pPr>
        <w:ind w:left="7839" w:hanging="360"/>
      </w:pPr>
      <w:rPr>
        <w:rFonts w:hint="default"/>
      </w:rPr>
    </w:lvl>
  </w:abstractNum>
  <w:abstractNum w:abstractNumId="52" w15:restartNumberingAfterBreak="0">
    <w:nsid w:val="7E7934CA"/>
    <w:multiLevelType w:val="hybridMultilevel"/>
    <w:tmpl w:val="D700D8F8"/>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26"/>
  </w:num>
  <w:num w:numId="4">
    <w:abstractNumId w:val="43"/>
  </w:num>
  <w:num w:numId="5">
    <w:abstractNumId w:val="36"/>
  </w:num>
  <w:num w:numId="6">
    <w:abstractNumId w:val="4"/>
  </w:num>
  <w:num w:numId="7">
    <w:abstractNumId w:val="11"/>
  </w:num>
  <w:num w:numId="8">
    <w:abstractNumId w:val="51"/>
  </w:num>
  <w:num w:numId="9">
    <w:abstractNumId w:val="22"/>
  </w:num>
  <w:num w:numId="10">
    <w:abstractNumId w:val="40"/>
  </w:num>
  <w:num w:numId="11">
    <w:abstractNumId w:val="45"/>
  </w:num>
  <w:num w:numId="12">
    <w:abstractNumId w:val="14"/>
  </w:num>
  <w:num w:numId="13">
    <w:abstractNumId w:val="15"/>
  </w:num>
  <w:num w:numId="14">
    <w:abstractNumId w:val="46"/>
  </w:num>
  <w:num w:numId="15">
    <w:abstractNumId w:val="37"/>
  </w:num>
  <w:num w:numId="16">
    <w:abstractNumId w:val="50"/>
  </w:num>
  <w:num w:numId="17">
    <w:abstractNumId w:val="19"/>
  </w:num>
  <w:num w:numId="18">
    <w:abstractNumId w:val="29"/>
  </w:num>
  <w:num w:numId="19">
    <w:abstractNumId w:val="42"/>
  </w:num>
  <w:num w:numId="20">
    <w:abstractNumId w:val="12"/>
  </w:num>
  <w:num w:numId="21">
    <w:abstractNumId w:val="25"/>
  </w:num>
  <w:num w:numId="22">
    <w:abstractNumId w:val="48"/>
  </w:num>
  <w:num w:numId="23">
    <w:abstractNumId w:val="23"/>
  </w:num>
  <w:num w:numId="24">
    <w:abstractNumId w:val="13"/>
  </w:num>
  <w:num w:numId="25">
    <w:abstractNumId w:val="16"/>
  </w:num>
  <w:num w:numId="26">
    <w:abstractNumId w:val="49"/>
  </w:num>
  <w:num w:numId="27">
    <w:abstractNumId w:val="3"/>
  </w:num>
  <w:num w:numId="2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8"/>
  </w:num>
  <w:num w:numId="31">
    <w:abstractNumId w:val="2"/>
  </w:num>
  <w:num w:numId="32">
    <w:abstractNumId w:val="0"/>
  </w:num>
  <w:num w:numId="33">
    <w:abstractNumId w:val="27"/>
  </w:num>
  <w:num w:numId="34">
    <w:abstractNumId w:val="34"/>
  </w:num>
  <w:num w:numId="35">
    <w:abstractNumId w:val="8"/>
  </w:num>
  <w:num w:numId="36">
    <w:abstractNumId w:val="35"/>
  </w:num>
  <w:num w:numId="37">
    <w:abstractNumId w:val="38"/>
  </w:num>
  <w:num w:numId="38">
    <w:abstractNumId w:val="41"/>
  </w:num>
  <w:num w:numId="39">
    <w:abstractNumId w:val="32"/>
  </w:num>
  <w:num w:numId="40">
    <w:abstractNumId w:val="10"/>
  </w:num>
  <w:num w:numId="41">
    <w:abstractNumId w:val="5"/>
  </w:num>
  <w:num w:numId="42">
    <w:abstractNumId w:val="31"/>
  </w:num>
  <w:num w:numId="43">
    <w:abstractNumId w:val="33"/>
  </w:num>
  <w:num w:numId="44">
    <w:abstractNumId w:val="24"/>
  </w:num>
  <w:num w:numId="45">
    <w:abstractNumId w:val="7"/>
  </w:num>
  <w:num w:numId="46">
    <w:abstractNumId w:val="17"/>
  </w:num>
  <w:num w:numId="47">
    <w:abstractNumId w:val="6"/>
  </w:num>
  <w:num w:numId="48">
    <w:abstractNumId w:val="28"/>
  </w:num>
  <w:num w:numId="49">
    <w:abstractNumId w:val="52"/>
  </w:num>
  <w:num w:numId="50">
    <w:abstractNumId w:val="44"/>
  </w:num>
  <w:num w:numId="51">
    <w:abstractNumId w:val="21"/>
  </w:num>
  <w:num w:numId="52">
    <w:abstractNumId w:val="30"/>
  </w:num>
  <w:num w:numId="53">
    <w:abstractNumId w:val="47"/>
  </w:num>
  <w:num w:numId="54">
    <w:abstractNumId w:val="3"/>
  </w:num>
  <w:num w:numId="55">
    <w:abstractNumId w:val="1"/>
  </w:num>
  <w:num w:numId="56">
    <w:abstractNumId w:val="3"/>
  </w:num>
  <w:num w:numId="57">
    <w:abstractNumId w:val="3"/>
  </w:num>
  <w:num w:numId="58">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601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D9A"/>
    <w:rsid w:val="000111B6"/>
    <w:rsid w:val="00050DAF"/>
    <w:rsid w:val="00061409"/>
    <w:rsid w:val="00061DAD"/>
    <w:rsid w:val="0006423E"/>
    <w:rsid w:val="00065AD4"/>
    <w:rsid w:val="0007237B"/>
    <w:rsid w:val="000964E7"/>
    <w:rsid w:val="000A55B9"/>
    <w:rsid w:val="000A79EA"/>
    <w:rsid w:val="000B0CD1"/>
    <w:rsid w:val="000B0E62"/>
    <w:rsid w:val="000C5B6A"/>
    <w:rsid w:val="000D480B"/>
    <w:rsid w:val="000D57CF"/>
    <w:rsid w:val="000E02D6"/>
    <w:rsid w:val="000F0E7D"/>
    <w:rsid w:val="000F6455"/>
    <w:rsid w:val="0011208A"/>
    <w:rsid w:val="0013536F"/>
    <w:rsid w:val="001509C5"/>
    <w:rsid w:val="00156CF7"/>
    <w:rsid w:val="00165CDA"/>
    <w:rsid w:val="00170582"/>
    <w:rsid w:val="001731B6"/>
    <w:rsid w:val="00174045"/>
    <w:rsid w:val="00182209"/>
    <w:rsid w:val="0018443C"/>
    <w:rsid w:val="00186A05"/>
    <w:rsid w:val="00192CEA"/>
    <w:rsid w:val="001A507C"/>
    <w:rsid w:val="001A6CA8"/>
    <w:rsid w:val="001A6D7A"/>
    <w:rsid w:val="001B0326"/>
    <w:rsid w:val="001B1092"/>
    <w:rsid w:val="001B7978"/>
    <w:rsid w:val="001C27A1"/>
    <w:rsid w:val="001D227B"/>
    <w:rsid w:val="001D63AE"/>
    <w:rsid w:val="00207C98"/>
    <w:rsid w:val="00226D05"/>
    <w:rsid w:val="00236907"/>
    <w:rsid w:val="00242555"/>
    <w:rsid w:val="00260A7B"/>
    <w:rsid w:val="002649C0"/>
    <w:rsid w:val="00266DB2"/>
    <w:rsid w:val="00267007"/>
    <w:rsid w:val="002727BA"/>
    <w:rsid w:val="002767C1"/>
    <w:rsid w:val="002840A3"/>
    <w:rsid w:val="0028775A"/>
    <w:rsid w:val="00294B6A"/>
    <w:rsid w:val="002A6019"/>
    <w:rsid w:val="002B77FA"/>
    <w:rsid w:val="002D009D"/>
    <w:rsid w:val="002D0F53"/>
    <w:rsid w:val="002D4904"/>
    <w:rsid w:val="002D5894"/>
    <w:rsid w:val="00302C29"/>
    <w:rsid w:val="00307415"/>
    <w:rsid w:val="00321DAE"/>
    <w:rsid w:val="00325D19"/>
    <w:rsid w:val="00332855"/>
    <w:rsid w:val="00332A6F"/>
    <w:rsid w:val="00340458"/>
    <w:rsid w:val="00346149"/>
    <w:rsid w:val="0034798C"/>
    <w:rsid w:val="00347A69"/>
    <w:rsid w:val="00350EE7"/>
    <w:rsid w:val="00353980"/>
    <w:rsid w:val="00360BD3"/>
    <w:rsid w:val="00362D5D"/>
    <w:rsid w:val="00370965"/>
    <w:rsid w:val="00387332"/>
    <w:rsid w:val="00387711"/>
    <w:rsid w:val="003A3EE4"/>
    <w:rsid w:val="003A7675"/>
    <w:rsid w:val="003B719F"/>
    <w:rsid w:val="003B7404"/>
    <w:rsid w:val="003C4586"/>
    <w:rsid w:val="003D5E7F"/>
    <w:rsid w:val="003D6CDD"/>
    <w:rsid w:val="003D7359"/>
    <w:rsid w:val="003F2870"/>
    <w:rsid w:val="003F2BD3"/>
    <w:rsid w:val="003F357F"/>
    <w:rsid w:val="003F684A"/>
    <w:rsid w:val="003F6942"/>
    <w:rsid w:val="003F7B9E"/>
    <w:rsid w:val="004020D6"/>
    <w:rsid w:val="00405671"/>
    <w:rsid w:val="00405BE8"/>
    <w:rsid w:val="004120C9"/>
    <w:rsid w:val="00436F4A"/>
    <w:rsid w:val="00443E7D"/>
    <w:rsid w:val="00460DB4"/>
    <w:rsid w:val="00467172"/>
    <w:rsid w:val="004708D0"/>
    <w:rsid w:val="004737C2"/>
    <w:rsid w:val="0047723D"/>
    <w:rsid w:val="00480814"/>
    <w:rsid w:val="00485428"/>
    <w:rsid w:val="00494FCE"/>
    <w:rsid w:val="004A2A1F"/>
    <w:rsid w:val="004A2E60"/>
    <w:rsid w:val="004A345A"/>
    <w:rsid w:val="004A4FA1"/>
    <w:rsid w:val="004C74F9"/>
    <w:rsid w:val="004D080D"/>
    <w:rsid w:val="004D5A6F"/>
    <w:rsid w:val="004E2E2E"/>
    <w:rsid w:val="004E50CE"/>
    <w:rsid w:val="004E5AC1"/>
    <w:rsid w:val="0050416E"/>
    <w:rsid w:val="00507591"/>
    <w:rsid w:val="00512E5A"/>
    <w:rsid w:val="00514001"/>
    <w:rsid w:val="00526AF4"/>
    <w:rsid w:val="005449A3"/>
    <w:rsid w:val="00547EBD"/>
    <w:rsid w:val="005535E8"/>
    <w:rsid w:val="00557C56"/>
    <w:rsid w:val="00564C23"/>
    <w:rsid w:val="00567667"/>
    <w:rsid w:val="00592E02"/>
    <w:rsid w:val="00596F24"/>
    <w:rsid w:val="005A673D"/>
    <w:rsid w:val="005C4E0F"/>
    <w:rsid w:val="005C70C7"/>
    <w:rsid w:val="005D2C62"/>
    <w:rsid w:val="006162E7"/>
    <w:rsid w:val="0062201E"/>
    <w:rsid w:val="006248B3"/>
    <w:rsid w:val="00630195"/>
    <w:rsid w:val="006309FD"/>
    <w:rsid w:val="0063149B"/>
    <w:rsid w:val="00632C81"/>
    <w:rsid w:val="006424FC"/>
    <w:rsid w:val="00645E0B"/>
    <w:rsid w:val="0066072E"/>
    <w:rsid w:val="00666E17"/>
    <w:rsid w:val="00670D43"/>
    <w:rsid w:val="00674C3D"/>
    <w:rsid w:val="006775DA"/>
    <w:rsid w:val="00680052"/>
    <w:rsid w:val="00681EB2"/>
    <w:rsid w:val="00683349"/>
    <w:rsid w:val="0068583F"/>
    <w:rsid w:val="00686A0F"/>
    <w:rsid w:val="00691366"/>
    <w:rsid w:val="0069499B"/>
    <w:rsid w:val="006A64FC"/>
    <w:rsid w:val="006B7390"/>
    <w:rsid w:val="006C2019"/>
    <w:rsid w:val="006C4A1D"/>
    <w:rsid w:val="006D14D0"/>
    <w:rsid w:val="006D30D0"/>
    <w:rsid w:val="006F25B4"/>
    <w:rsid w:val="006F4F16"/>
    <w:rsid w:val="0070160A"/>
    <w:rsid w:val="00707757"/>
    <w:rsid w:val="00713B99"/>
    <w:rsid w:val="00715EEE"/>
    <w:rsid w:val="00717DC1"/>
    <w:rsid w:val="00721D7D"/>
    <w:rsid w:val="0072359A"/>
    <w:rsid w:val="00726D71"/>
    <w:rsid w:val="00746A9D"/>
    <w:rsid w:val="00750544"/>
    <w:rsid w:val="007572AE"/>
    <w:rsid w:val="00760102"/>
    <w:rsid w:val="0077557F"/>
    <w:rsid w:val="00780810"/>
    <w:rsid w:val="007846E2"/>
    <w:rsid w:val="00785283"/>
    <w:rsid w:val="0078543B"/>
    <w:rsid w:val="007861D7"/>
    <w:rsid w:val="007A1077"/>
    <w:rsid w:val="007A6D1C"/>
    <w:rsid w:val="007B02F6"/>
    <w:rsid w:val="007C0A62"/>
    <w:rsid w:val="007D227F"/>
    <w:rsid w:val="007D352F"/>
    <w:rsid w:val="007E2070"/>
    <w:rsid w:val="007E7513"/>
    <w:rsid w:val="007E7B34"/>
    <w:rsid w:val="007F45B4"/>
    <w:rsid w:val="00801EA9"/>
    <w:rsid w:val="00803E4D"/>
    <w:rsid w:val="008121A4"/>
    <w:rsid w:val="00813353"/>
    <w:rsid w:val="00815A20"/>
    <w:rsid w:val="00825147"/>
    <w:rsid w:val="0082722B"/>
    <w:rsid w:val="00827867"/>
    <w:rsid w:val="00827DA7"/>
    <w:rsid w:val="00834439"/>
    <w:rsid w:val="00837043"/>
    <w:rsid w:val="008514D5"/>
    <w:rsid w:val="00851AAE"/>
    <w:rsid w:val="00860F23"/>
    <w:rsid w:val="00861952"/>
    <w:rsid w:val="00872555"/>
    <w:rsid w:val="0088391E"/>
    <w:rsid w:val="0088719A"/>
    <w:rsid w:val="00892BF4"/>
    <w:rsid w:val="008A4640"/>
    <w:rsid w:val="008B7D2F"/>
    <w:rsid w:val="008C4870"/>
    <w:rsid w:val="008C7BFD"/>
    <w:rsid w:val="008D38B3"/>
    <w:rsid w:val="008D79B2"/>
    <w:rsid w:val="008F241E"/>
    <w:rsid w:val="008F6238"/>
    <w:rsid w:val="00902082"/>
    <w:rsid w:val="0090487C"/>
    <w:rsid w:val="00905F5F"/>
    <w:rsid w:val="0090636A"/>
    <w:rsid w:val="00907F7E"/>
    <w:rsid w:val="00917C4A"/>
    <w:rsid w:val="009440FE"/>
    <w:rsid w:val="00955734"/>
    <w:rsid w:val="009575EA"/>
    <w:rsid w:val="009730E1"/>
    <w:rsid w:val="00983E46"/>
    <w:rsid w:val="00987339"/>
    <w:rsid w:val="0099003A"/>
    <w:rsid w:val="00990D8C"/>
    <w:rsid w:val="009A2865"/>
    <w:rsid w:val="009A629C"/>
    <w:rsid w:val="009B339D"/>
    <w:rsid w:val="009B521B"/>
    <w:rsid w:val="009D12BE"/>
    <w:rsid w:val="009D3916"/>
    <w:rsid w:val="009E4BE3"/>
    <w:rsid w:val="009F44C7"/>
    <w:rsid w:val="009F69A2"/>
    <w:rsid w:val="00A01D5B"/>
    <w:rsid w:val="00A2788D"/>
    <w:rsid w:val="00A47C1C"/>
    <w:rsid w:val="00A512E2"/>
    <w:rsid w:val="00A52BC6"/>
    <w:rsid w:val="00A535E9"/>
    <w:rsid w:val="00A6168E"/>
    <w:rsid w:val="00A67952"/>
    <w:rsid w:val="00A70123"/>
    <w:rsid w:val="00A704BC"/>
    <w:rsid w:val="00A7475B"/>
    <w:rsid w:val="00A83B0C"/>
    <w:rsid w:val="00A91FEF"/>
    <w:rsid w:val="00A93026"/>
    <w:rsid w:val="00A95B3B"/>
    <w:rsid w:val="00AA6B0C"/>
    <w:rsid w:val="00AB3C9B"/>
    <w:rsid w:val="00AB64DC"/>
    <w:rsid w:val="00AD4CDE"/>
    <w:rsid w:val="00AF019C"/>
    <w:rsid w:val="00B03CA3"/>
    <w:rsid w:val="00B05172"/>
    <w:rsid w:val="00B122F9"/>
    <w:rsid w:val="00B125D1"/>
    <w:rsid w:val="00B21DB3"/>
    <w:rsid w:val="00B26131"/>
    <w:rsid w:val="00B339B9"/>
    <w:rsid w:val="00B34808"/>
    <w:rsid w:val="00B51D33"/>
    <w:rsid w:val="00B53A89"/>
    <w:rsid w:val="00B664D7"/>
    <w:rsid w:val="00B669AA"/>
    <w:rsid w:val="00B7419F"/>
    <w:rsid w:val="00B75704"/>
    <w:rsid w:val="00B84FEB"/>
    <w:rsid w:val="00B941D6"/>
    <w:rsid w:val="00B96E94"/>
    <w:rsid w:val="00BA00FF"/>
    <w:rsid w:val="00BB1C8B"/>
    <w:rsid w:val="00BC11F7"/>
    <w:rsid w:val="00BE32F1"/>
    <w:rsid w:val="00BE39C8"/>
    <w:rsid w:val="00BF54DD"/>
    <w:rsid w:val="00C03F24"/>
    <w:rsid w:val="00C05E64"/>
    <w:rsid w:val="00C05FF5"/>
    <w:rsid w:val="00C1788A"/>
    <w:rsid w:val="00C37E02"/>
    <w:rsid w:val="00C42443"/>
    <w:rsid w:val="00C46921"/>
    <w:rsid w:val="00C47A92"/>
    <w:rsid w:val="00C7460D"/>
    <w:rsid w:val="00C76565"/>
    <w:rsid w:val="00C81333"/>
    <w:rsid w:val="00C822E3"/>
    <w:rsid w:val="00C82A5E"/>
    <w:rsid w:val="00C8339F"/>
    <w:rsid w:val="00C869BF"/>
    <w:rsid w:val="00C90673"/>
    <w:rsid w:val="00C91DAE"/>
    <w:rsid w:val="00CA18CF"/>
    <w:rsid w:val="00CB46F5"/>
    <w:rsid w:val="00CB7D33"/>
    <w:rsid w:val="00CC337C"/>
    <w:rsid w:val="00CC3487"/>
    <w:rsid w:val="00CE4D69"/>
    <w:rsid w:val="00CF42A6"/>
    <w:rsid w:val="00CF6E91"/>
    <w:rsid w:val="00D107B4"/>
    <w:rsid w:val="00D131C1"/>
    <w:rsid w:val="00D25617"/>
    <w:rsid w:val="00D3302F"/>
    <w:rsid w:val="00D3435F"/>
    <w:rsid w:val="00D35265"/>
    <w:rsid w:val="00D62297"/>
    <w:rsid w:val="00D746A4"/>
    <w:rsid w:val="00D76CEC"/>
    <w:rsid w:val="00D80BE6"/>
    <w:rsid w:val="00D81532"/>
    <w:rsid w:val="00D8217E"/>
    <w:rsid w:val="00D912AC"/>
    <w:rsid w:val="00DA2E3D"/>
    <w:rsid w:val="00DA3855"/>
    <w:rsid w:val="00DB11E1"/>
    <w:rsid w:val="00DB34D6"/>
    <w:rsid w:val="00DC23C4"/>
    <w:rsid w:val="00DC44B4"/>
    <w:rsid w:val="00DC61D9"/>
    <w:rsid w:val="00DD2853"/>
    <w:rsid w:val="00DE1E12"/>
    <w:rsid w:val="00DF21D7"/>
    <w:rsid w:val="00E03201"/>
    <w:rsid w:val="00E17C08"/>
    <w:rsid w:val="00E22984"/>
    <w:rsid w:val="00E31DEA"/>
    <w:rsid w:val="00E40900"/>
    <w:rsid w:val="00E5341B"/>
    <w:rsid w:val="00E53783"/>
    <w:rsid w:val="00E567AF"/>
    <w:rsid w:val="00E71C6E"/>
    <w:rsid w:val="00E74019"/>
    <w:rsid w:val="00E76A50"/>
    <w:rsid w:val="00E76BFD"/>
    <w:rsid w:val="00E846D6"/>
    <w:rsid w:val="00E84B5A"/>
    <w:rsid w:val="00E856F0"/>
    <w:rsid w:val="00E96050"/>
    <w:rsid w:val="00EA4582"/>
    <w:rsid w:val="00EA639D"/>
    <w:rsid w:val="00EB0993"/>
    <w:rsid w:val="00ED229E"/>
    <w:rsid w:val="00ED7701"/>
    <w:rsid w:val="00EE21A5"/>
    <w:rsid w:val="00EF144F"/>
    <w:rsid w:val="00EF247A"/>
    <w:rsid w:val="00F01586"/>
    <w:rsid w:val="00F01781"/>
    <w:rsid w:val="00F07E78"/>
    <w:rsid w:val="00F16A82"/>
    <w:rsid w:val="00F20BDD"/>
    <w:rsid w:val="00F2420E"/>
    <w:rsid w:val="00F30492"/>
    <w:rsid w:val="00F308B5"/>
    <w:rsid w:val="00F46F66"/>
    <w:rsid w:val="00F51D70"/>
    <w:rsid w:val="00F53C58"/>
    <w:rsid w:val="00F55ED1"/>
    <w:rsid w:val="00F77055"/>
    <w:rsid w:val="00F84431"/>
    <w:rsid w:val="00F933DF"/>
    <w:rsid w:val="00F96149"/>
    <w:rsid w:val="00FA3C7F"/>
    <w:rsid w:val="00FB0324"/>
    <w:rsid w:val="00FB42C6"/>
    <w:rsid w:val="00FE064F"/>
    <w:rsid w:val="00FE4929"/>
    <w:rsid w:val="00FF32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semiHidden/>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27"/>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27"/>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27"/>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27"/>
      </w:numPr>
    </w:pPr>
  </w:style>
  <w:style w:type="character" w:styleId="Hyperlink">
    <w:name w:val="Hyperlink"/>
    <w:basedOn w:val="DefaultParagraphFont"/>
    <w:uiPriority w:val="99"/>
    <w:semiHidden/>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32"/>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styleId="PlaceholderText">
    <w:name w:val="Placeholder Text"/>
    <w:basedOn w:val="DefaultParagraphFont"/>
    <w:uiPriority w:val="99"/>
    <w:semiHidden/>
    <w:rsid w:val="00D62297"/>
    <w:rPr>
      <w:color w:val="808080"/>
    </w:rPr>
  </w:style>
  <w:style w:type="character" w:customStyle="1" w:styleId="bold">
    <w:name w:val="bold"/>
    <w:uiPriority w:val="1"/>
    <w:qFormat/>
    <w:rsid w:val="00FF324B"/>
    <w:rPr>
      <w:b/>
    </w:rPr>
  </w:style>
  <w:style w:type="character" w:customStyle="1" w:styleId="italics">
    <w:name w:val="italics"/>
    <w:uiPriority w:val="1"/>
    <w:qFormat/>
    <w:rsid w:val="00FF324B"/>
    <w:rPr>
      <w:i/>
    </w:rPr>
  </w:style>
  <w:style w:type="paragraph" w:customStyle="1" w:styleId="unHeading3">
    <w:name w:val="unHeading3"/>
    <w:basedOn w:val="Heading3"/>
    <w:next w:val="Normal"/>
    <w:qFormat/>
    <w:rsid w:val="00E567AF"/>
    <w:pPr>
      <w:keepNext/>
      <w:keepLines/>
      <w:overflowPunct w:val="0"/>
      <w:adjustRightInd w:val="0"/>
      <w:spacing w:before="240" w:after="60" w:line="276" w:lineRule="auto"/>
      <w:ind w:left="0"/>
      <w:textAlignment w:val="baseline"/>
    </w:pPr>
    <w:rPr>
      <w:rFonts w:eastAsia="Times New Roman"/>
      <w:color w:val="1F497D" w:themeColor="text2"/>
      <w:kern w:val="32"/>
      <w:szCs w:val="26"/>
      <w:lang w:val="en-AU"/>
    </w:rPr>
  </w:style>
  <w:style w:type="character" w:customStyle="1" w:styleId="Authorexampletext">
    <w:name w:val="Author example text"/>
    <w:uiPriority w:val="1"/>
    <w:qFormat/>
    <w:rsid w:val="00E567AF"/>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794768">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sa.gov.au/rules-and-regulations/land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a.gov.au/rules-and-regulations/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gov.au/rules-and-regulations/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726D-39C6-44B7-A6E4-C82C0985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New standards for Automatic Dependent Surveillance – Broadcast (ADS-B) equipment for VFR aircraft</vt:lpstr>
    </vt:vector>
  </TitlesOfParts>
  <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standards for Automatic Dependent Surveillance – Broadcast (ADS-B) equipment for VFR aircraft</dc:title>
  <dc:subject>Regulatory Consultation - New standards for Automatic Dependent Surveillance – Broadcast (ADS-B) equipment for VFR aircraft  - CD 1905AS</dc:subject>
  <dc:creator>Civil Aviation Safety Authority</dc:creator>
  <cp:keywords>Regulatory Consultation - Changes to air traffic control standards for parallel runway operations - CD 1903AS</cp:keywords>
  <cp:lastModifiedBy>Goosen, Elizabeth</cp:lastModifiedBy>
  <cp:revision>9</cp:revision>
  <dcterms:created xsi:type="dcterms:W3CDTF">2019-12-16T04:17:00Z</dcterms:created>
  <dcterms:modified xsi:type="dcterms:W3CDTF">2020-02-11T04:56:00Z</dcterms:modified>
  <cp:category>Civil Aviation safety Authority Regulatory Consultation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y fmtid="{D5CDD505-2E9C-101B-9397-08002B2CF9AE}" pid="5" name="CD Title">
    <vt:lpwstr>New standards for Automatic Dependent Surveillance – Broadcast (ADS-B) equipment for VFR aircraft</vt:lpwstr>
  </property>
  <property fmtid="{D5CDD505-2E9C-101B-9397-08002B2CF9AE}" pid="6" name="Project">
    <vt:lpwstr>AS 16/06</vt:lpwstr>
  </property>
  <property fmtid="{D5CDD505-2E9C-101B-9397-08002B2CF9AE}" pid="7" name="CD document identifier">
    <vt:lpwstr>CD 1905AS</vt:lpwstr>
  </property>
  <property fmtid="{D5CDD505-2E9C-101B-9397-08002B2CF9AE}" pid="8" name="Ref">
    <vt:lpwstr>D19/138546</vt:lpwstr>
  </property>
</Properties>
</file>