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D0F5A" w14:textId="4AB1F0B9" w:rsidR="005665E4" w:rsidRPr="005665E4" w:rsidRDefault="005665E4" w:rsidP="005665E4">
      <w:pPr>
        <w:spacing w:before="120" w:after="60" w:line="264" w:lineRule="auto"/>
        <w:rPr>
          <w:rFonts w:ascii="Arial" w:eastAsiaTheme="minorEastAsia" w:hAnsi="Arial" w:cs="Arial"/>
          <w:sz w:val="32"/>
          <w:szCs w:val="32"/>
        </w:rPr>
      </w:pPr>
      <w:bookmarkStart w:id="0" w:name="_Hlk23426336"/>
      <w:r w:rsidRPr="005665E4">
        <w:rPr>
          <w:rFonts w:ascii="Arial" w:eastAsiaTheme="minorEastAsia" w:hAnsi="Arial" w:cs="Arial"/>
          <w:sz w:val="32"/>
          <w:szCs w:val="32"/>
        </w:rPr>
        <w:t>Draft</w:t>
      </w:r>
      <w:r w:rsidR="00FD2BEE">
        <w:rPr>
          <w:rFonts w:ascii="Arial" w:eastAsiaTheme="minorEastAsia" w:hAnsi="Arial" w:cs="Arial"/>
          <w:sz w:val="32"/>
          <w:szCs w:val="32"/>
        </w:rPr>
        <w:t xml:space="preserve"> </w:t>
      </w:r>
      <w:r w:rsidR="003D759D">
        <w:rPr>
          <w:rFonts w:ascii="Arial" w:eastAsiaTheme="minorEastAsia" w:hAnsi="Arial" w:cs="Arial"/>
          <w:sz w:val="32"/>
          <w:szCs w:val="32"/>
        </w:rPr>
        <w:t>guidance</w:t>
      </w:r>
      <w:r w:rsidR="002C48C8">
        <w:rPr>
          <w:rFonts w:ascii="Arial" w:eastAsiaTheme="minorEastAsia" w:hAnsi="Arial" w:cs="Arial"/>
          <w:sz w:val="32"/>
          <w:szCs w:val="32"/>
        </w:rPr>
        <w:t xml:space="preserve"> for RPAS BVLOS operations</w:t>
      </w:r>
    </w:p>
    <w:bookmarkEnd w:id="0"/>
    <w:p w14:paraId="149A81B9" w14:textId="6D7D8B13" w:rsidR="0067740C" w:rsidRDefault="0067740C" w:rsidP="00942103">
      <w:pPr>
        <w:spacing w:before="360"/>
        <w:rPr>
          <w:rFonts w:ascii="Arial" w:hAnsi="Arial" w:cs="Arial"/>
          <w:b/>
          <w:color w:val="333333"/>
          <w:sz w:val="28"/>
        </w:rPr>
      </w:pPr>
      <w:r w:rsidRPr="00601F19">
        <w:rPr>
          <w:rFonts w:ascii="Arial" w:hAnsi="Arial" w:cs="Arial"/>
          <w:b/>
          <w:color w:val="333333"/>
          <w:sz w:val="28"/>
        </w:rPr>
        <w:t>Overview</w:t>
      </w:r>
    </w:p>
    <w:p w14:paraId="4F0B32A1" w14:textId="0A917AA0" w:rsidR="00987819" w:rsidRDefault="00987819" w:rsidP="00987819">
      <w:pPr>
        <w:spacing w:before="120" w:after="60" w:line="264" w:lineRule="auto"/>
        <w:rPr>
          <w:rFonts w:ascii="Arial" w:eastAsiaTheme="minorEastAsia" w:hAnsi="Arial" w:cs="Arial"/>
        </w:rPr>
      </w:pPr>
      <w:r>
        <w:rPr>
          <w:rFonts w:ascii="Arial" w:eastAsiaTheme="minorEastAsia" w:hAnsi="Arial" w:cs="Arial"/>
        </w:rPr>
        <w:t xml:space="preserve">CASA is developing guidance to </w:t>
      </w:r>
      <w:r w:rsidR="003B2679">
        <w:rPr>
          <w:rFonts w:ascii="Arial" w:eastAsiaTheme="minorEastAsia" w:hAnsi="Arial" w:cs="Arial"/>
        </w:rPr>
        <w:t xml:space="preserve">help </w:t>
      </w:r>
      <w:r w:rsidRPr="00955D49">
        <w:rPr>
          <w:rFonts w:ascii="Arial" w:eastAsiaTheme="minorEastAsia" w:hAnsi="Arial" w:cs="Arial"/>
        </w:rPr>
        <w:t>remotely piloted aircraft operator’s certificate (ReOC)</w:t>
      </w:r>
      <w:r>
        <w:rPr>
          <w:rFonts w:ascii="Arial" w:eastAsiaTheme="minorEastAsia" w:hAnsi="Arial" w:cs="Arial"/>
        </w:rPr>
        <w:t xml:space="preserve"> holders </w:t>
      </w:r>
      <w:r w:rsidR="00703DBE">
        <w:rPr>
          <w:rFonts w:ascii="Arial" w:eastAsiaTheme="minorEastAsia" w:hAnsi="Arial" w:cs="Arial"/>
        </w:rPr>
        <w:t>wanting</w:t>
      </w:r>
      <w:r>
        <w:rPr>
          <w:rFonts w:ascii="Arial" w:eastAsiaTheme="minorEastAsia" w:hAnsi="Arial" w:cs="Arial"/>
        </w:rPr>
        <w:t xml:space="preserve"> to conduct</w:t>
      </w:r>
      <w:r w:rsidRPr="00955D49">
        <w:rPr>
          <w:rFonts w:ascii="Arial" w:eastAsiaTheme="minorEastAsia" w:hAnsi="Arial" w:cs="Arial"/>
        </w:rPr>
        <w:t xml:space="preserve"> </w:t>
      </w:r>
      <w:r w:rsidR="008A7DB2" w:rsidRPr="008A7DB2">
        <w:rPr>
          <w:rFonts w:ascii="Arial" w:eastAsiaTheme="minorEastAsia" w:hAnsi="Arial" w:cs="Arial"/>
        </w:rPr>
        <w:t xml:space="preserve">remotely piloted aircraft systems </w:t>
      </w:r>
      <w:r w:rsidR="008A7DB2">
        <w:rPr>
          <w:rFonts w:ascii="Arial" w:eastAsiaTheme="minorEastAsia" w:hAnsi="Arial" w:cs="Arial"/>
        </w:rPr>
        <w:t>(</w:t>
      </w:r>
      <w:r>
        <w:rPr>
          <w:rFonts w:ascii="Arial" w:eastAsiaTheme="minorEastAsia" w:hAnsi="Arial" w:cs="Arial"/>
        </w:rPr>
        <w:t>RPAS</w:t>
      </w:r>
      <w:r w:rsidR="008A7DB2">
        <w:rPr>
          <w:rFonts w:ascii="Arial" w:eastAsiaTheme="minorEastAsia" w:hAnsi="Arial" w:cs="Arial"/>
        </w:rPr>
        <w:t>)</w:t>
      </w:r>
      <w:r>
        <w:rPr>
          <w:rFonts w:ascii="Arial" w:eastAsiaTheme="minorEastAsia" w:hAnsi="Arial" w:cs="Arial"/>
        </w:rPr>
        <w:t xml:space="preserve"> operations </w:t>
      </w:r>
      <w:r w:rsidRPr="00955D49">
        <w:rPr>
          <w:rFonts w:ascii="Arial" w:eastAsiaTheme="minorEastAsia" w:hAnsi="Arial" w:cs="Arial"/>
        </w:rPr>
        <w:t>beyond visual line of sight (BVLOS).</w:t>
      </w:r>
    </w:p>
    <w:p w14:paraId="256E1AA2" w14:textId="7D52B618" w:rsidR="00987819" w:rsidRDefault="00395D32" w:rsidP="00987819">
      <w:r>
        <w:rPr>
          <w:rFonts w:ascii="Arial" w:eastAsiaTheme="minorEastAsia" w:hAnsi="Arial" w:cs="Arial"/>
        </w:rPr>
        <w:t>We have</w:t>
      </w:r>
      <w:r w:rsidRPr="006225EE">
        <w:rPr>
          <w:rFonts w:ascii="Arial" w:eastAsiaTheme="minorEastAsia" w:hAnsi="Arial" w:cs="Arial"/>
        </w:rPr>
        <w:t xml:space="preserve"> developed several draft standard scenarios</w:t>
      </w:r>
      <w:r>
        <w:rPr>
          <w:rFonts w:ascii="Arial" w:eastAsiaTheme="minorEastAsia" w:hAnsi="Arial" w:cs="Arial"/>
        </w:rPr>
        <w:t xml:space="preserve"> to</w:t>
      </w:r>
      <w:r w:rsidRPr="006225EE">
        <w:rPr>
          <w:rFonts w:ascii="Arial" w:eastAsiaTheme="minorEastAsia" w:hAnsi="Arial" w:cs="Arial"/>
        </w:rPr>
        <w:t xml:space="preserve"> </w:t>
      </w:r>
      <w:r w:rsidR="00987819" w:rsidRPr="006225EE">
        <w:rPr>
          <w:rFonts w:ascii="Arial" w:eastAsiaTheme="minorEastAsia" w:hAnsi="Arial" w:cs="Arial"/>
        </w:rPr>
        <w:t>provide clarity about the minimum evidence and information requirements</w:t>
      </w:r>
      <w:r>
        <w:rPr>
          <w:rFonts w:ascii="Arial" w:eastAsiaTheme="minorEastAsia" w:hAnsi="Arial" w:cs="Arial"/>
        </w:rPr>
        <w:t>.</w:t>
      </w:r>
      <w:r w:rsidR="00987819" w:rsidRPr="006225EE">
        <w:rPr>
          <w:rFonts w:ascii="Arial" w:eastAsiaTheme="minorEastAsia" w:hAnsi="Arial" w:cs="Arial"/>
        </w:rPr>
        <w:t xml:space="preserve"> </w:t>
      </w:r>
    </w:p>
    <w:p w14:paraId="517074E2" w14:textId="494D7951" w:rsidR="00987819" w:rsidRPr="006225EE" w:rsidRDefault="00395D32" w:rsidP="00987819">
      <w:pPr>
        <w:rPr>
          <w:rFonts w:ascii="Arial" w:hAnsi="Arial" w:cs="Arial"/>
        </w:rPr>
      </w:pPr>
      <w:r>
        <w:rPr>
          <w:rFonts w:ascii="Arial" w:hAnsi="Arial" w:cs="Arial"/>
        </w:rPr>
        <w:t>We are</w:t>
      </w:r>
      <w:r w:rsidR="00987819" w:rsidRPr="006225EE">
        <w:rPr>
          <w:rFonts w:ascii="Arial" w:hAnsi="Arial" w:cs="Arial"/>
        </w:rPr>
        <w:t xml:space="preserve"> seeking technical feedback on the first set of scenarios for:</w:t>
      </w:r>
    </w:p>
    <w:p w14:paraId="6240F0D8" w14:textId="17D434E0" w:rsidR="00987819" w:rsidRPr="006225EE" w:rsidRDefault="00987819" w:rsidP="00987819">
      <w:pPr>
        <w:pStyle w:val="ListParagraph"/>
        <w:numPr>
          <w:ilvl w:val="0"/>
          <w:numId w:val="41"/>
        </w:numPr>
        <w:spacing w:line="256" w:lineRule="auto"/>
        <w:rPr>
          <w:rFonts w:ascii="Arial" w:hAnsi="Arial" w:cs="Arial"/>
        </w:rPr>
      </w:pPr>
      <w:r w:rsidRPr="006225EE">
        <w:rPr>
          <w:rFonts w:ascii="Arial" w:hAnsi="Arial" w:cs="Arial"/>
        </w:rPr>
        <w:t>RPAS operations near a vertical object</w:t>
      </w:r>
      <w:r w:rsidR="008A7DB2">
        <w:rPr>
          <w:rFonts w:ascii="Arial" w:hAnsi="Arial" w:cs="Arial"/>
        </w:rPr>
        <w:t>,</w:t>
      </w:r>
      <w:r w:rsidRPr="006225EE">
        <w:rPr>
          <w:rFonts w:ascii="Arial" w:hAnsi="Arial" w:cs="Arial"/>
        </w:rPr>
        <w:t xml:space="preserve"> such as buildings or powerlines</w:t>
      </w:r>
      <w:r w:rsidR="008A7DB2">
        <w:rPr>
          <w:rFonts w:ascii="Arial" w:hAnsi="Arial" w:cs="Arial"/>
        </w:rPr>
        <w:t xml:space="preserve">, </w:t>
      </w:r>
      <w:r w:rsidRPr="006225EE">
        <w:rPr>
          <w:rFonts w:ascii="Arial" w:hAnsi="Arial" w:cs="Arial"/>
        </w:rPr>
        <w:t>with a controlled ground environment (AU</w:t>
      </w:r>
      <w:r w:rsidRPr="006225EE">
        <w:rPr>
          <w:rFonts w:ascii="Arial" w:hAnsi="Arial" w:cs="Arial"/>
        </w:rPr>
        <w:noBreakHyphen/>
        <w:t>STS 1)</w:t>
      </w:r>
      <w:r>
        <w:rPr>
          <w:rFonts w:ascii="Arial" w:hAnsi="Arial" w:cs="Arial"/>
        </w:rPr>
        <w:t xml:space="preserve">, or </w:t>
      </w:r>
      <w:r w:rsidRPr="006225EE">
        <w:rPr>
          <w:rFonts w:ascii="Arial" w:hAnsi="Arial" w:cs="Arial"/>
        </w:rPr>
        <w:t>a sparsely populated ground environment (AU-STS 2)</w:t>
      </w:r>
    </w:p>
    <w:p w14:paraId="70647A23" w14:textId="42FD2A93" w:rsidR="00987819" w:rsidRPr="006225EE" w:rsidRDefault="00987819" w:rsidP="00987819">
      <w:pPr>
        <w:pStyle w:val="ListParagraph"/>
        <w:numPr>
          <w:ilvl w:val="0"/>
          <w:numId w:val="41"/>
        </w:numPr>
        <w:spacing w:line="256" w:lineRule="auto"/>
        <w:rPr>
          <w:rFonts w:ascii="Arial" w:hAnsi="Arial" w:cs="Arial"/>
        </w:rPr>
      </w:pPr>
      <w:r w:rsidRPr="006225EE">
        <w:rPr>
          <w:rFonts w:ascii="Arial" w:hAnsi="Arial" w:cs="Arial"/>
        </w:rPr>
        <w:t>RPAS operations within 3 NM of a</w:t>
      </w:r>
      <w:r>
        <w:rPr>
          <w:rFonts w:ascii="Arial" w:hAnsi="Arial" w:cs="Arial"/>
        </w:rPr>
        <w:t xml:space="preserve"> registered or certified</w:t>
      </w:r>
      <w:r w:rsidRPr="006225EE">
        <w:rPr>
          <w:rFonts w:ascii="Arial" w:hAnsi="Arial" w:cs="Arial"/>
        </w:rPr>
        <w:t xml:space="preserve"> non-controlled aerodrome in a remote area (AU</w:t>
      </w:r>
      <w:r w:rsidRPr="006225EE">
        <w:rPr>
          <w:rFonts w:ascii="Arial" w:hAnsi="Arial" w:cs="Arial"/>
        </w:rPr>
        <w:noBreakHyphen/>
        <w:t>STS 4)</w:t>
      </w:r>
    </w:p>
    <w:p w14:paraId="59AE9197" w14:textId="77777777" w:rsidR="00987819" w:rsidRPr="00B771BF" w:rsidRDefault="00987819" w:rsidP="00987819">
      <w:pPr>
        <w:pStyle w:val="ListParagraph"/>
        <w:numPr>
          <w:ilvl w:val="0"/>
          <w:numId w:val="41"/>
        </w:numPr>
        <w:spacing w:line="256" w:lineRule="auto"/>
        <w:rPr>
          <w:rFonts w:ascii="Arial" w:hAnsi="Arial" w:cs="Arial"/>
        </w:rPr>
      </w:pPr>
      <w:r w:rsidRPr="006225EE">
        <w:rPr>
          <w:rFonts w:ascii="Arial" w:hAnsi="Arial" w:cs="Arial"/>
        </w:rPr>
        <w:t>RPAS operations in remote Australian airspace, defined by CASA as areas with a very low population density and negligible air activity (AU-STS 6 and AU-STS 7).</w:t>
      </w:r>
    </w:p>
    <w:p w14:paraId="3D5D0FBD" w14:textId="77777777" w:rsidR="00BD2C2A" w:rsidRPr="00955D49" w:rsidRDefault="00BD2C2A" w:rsidP="00BD2C2A">
      <w:pPr>
        <w:spacing w:before="120" w:after="60" w:line="264" w:lineRule="auto"/>
        <w:rPr>
          <w:rFonts w:ascii="Arial" w:eastAsiaTheme="minorEastAsia" w:hAnsi="Arial" w:cs="Arial"/>
        </w:rPr>
      </w:pPr>
      <w:r w:rsidRPr="00955D49">
        <w:rPr>
          <w:rFonts w:ascii="Arial" w:eastAsiaTheme="minorEastAsia" w:hAnsi="Arial" w:cs="Arial"/>
        </w:rPr>
        <w:t>These documents are:</w:t>
      </w:r>
    </w:p>
    <w:p w14:paraId="3631A964" w14:textId="7840E0F3" w:rsidR="00BD2C2A" w:rsidRPr="00955D49" w:rsidRDefault="00000DFD" w:rsidP="00BD2C2A">
      <w:pPr>
        <w:pStyle w:val="ListParagraph"/>
        <w:numPr>
          <w:ilvl w:val="0"/>
          <w:numId w:val="35"/>
        </w:numPr>
        <w:spacing w:before="120" w:after="120" w:line="240" w:lineRule="auto"/>
        <w:rPr>
          <w:rFonts w:ascii="Arial" w:eastAsiaTheme="minorEastAsia" w:hAnsi="Arial" w:cs="Arial"/>
        </w:rPr>
      </w:pPr>
      <w:r>
        <w:rPr>
          <w:rFonts w:ascii="Arial" w:eastAsiaTheme="minorEastAsia" w:hAnsi="Arial" w:cs="Arial"/>
        </w:rPr>
        <w:t xml:space="preserve">Draft </w:t>
      </w:r>
      <w:r w:rsidR="00BD2C2A" w:rsidRPr="00955D49">
        <w:rPr>
          <w:rFonts w:ascii="Arial" w:eastAsiaTheme="minorEastAsia" w:hAnsi="Arial" w:cs="Arial"/>
        </w:rPr>
        <w:t>Standard Scenario application and documents – Guidance material</w:t>
      </w:r>
    </w:p>
    <w:p w14:paraId="2A3C321A" w14:textId="0C51CE89" w:rsidR="00BD2C2A" w:rsidRPr="00955D49" w:rsidRDefault="00000DFD" w:rsidP="00BD2C2A">
      <w:pPr>
        <w:pStyle w:val="ListParagraph"/>
        <w:numPr>
          <w:ilvl w:val="0"/>
          <w:numId w:val="35"/>
        </w:numPr>
        <w:spacing w:before="120" w:after="120" w:line="240" w:lineRule="auto"/>
        <w:rPr>
          <w:rFonts w:ascii="Arial" w:eastAsiaTheme="minorEastAsia" w:hAnsi="Arial" w:cs="Arial"/>
        </w:rPr>
      </w:pPr>
      <w:r>
        <w:rPr>
          <w:rFonts w:ascii="Arial" w:eastAsiaTheme="minorEastAsia" w:hAnsi="Arial" w:cs="Arial"/>
        </w:rPr>
        <w:t>Draft</w:t>
      </w:r>
      <w:r w:rsidRPr="00955D49">
        <w:rPr>
          <w:rFonts w:ascii="Arial" w:eastAsiaTheme="minorEastAsia" w:hAnsi="Arial" w:cs="Arial"/>
        </w:rPr>
        <w:t xml:space="preserve"> </w:t>
      </w:r>
      <w:r w:rsidR="00BD2C2A" w:rsidRPr="00955D49">
        <w:rPr>
          <w:rFonts w:ascii="Arial" w:eastAsiaTheme="minorEastAsia" w:hAnsi="Arial" w:cs="Arial"/>
        </w:rPr>
        <w:t xml:space="preserve">AU-STS 1: </w:t>
      </w:r>
      <w:r w:rsidR="00916470">
        <w:rPr>
          <w:rFonts w:ascii="Arial" w:eastAsiaTheme="minorEastAsia" w:hAnsi="Arial" w:cs="Arial"/>
        </w:rPr>
        <w:t xml:space="preserve">Applicant response - </w:t>
      </w:r>
      <w:r w:rsidR="00BD2C2A" w:rsidRPr="00955D49">
        <w:rPr>
          <w:rFonts w:ascii="Arial" w:eastAsiaTheme="minorEastAsia" w:hAnsi="Arial" w:cs="Arial"/>
        </w:rPr>
        <w:t xml:space="preserve">BVLOS operations near a vertical object(s) with a </w:t>
      </w:r>
      <w:r w:rsidR="00C25D0F">
        <w:rPr>
          <w:rFonts w:ascii="Arial" w:eastAsiaTheme="minorEastAsia" w:hAnsi="Arial" w:cs="Arial"/>
        </w:rPr>
        <w:t>C</w:t>
      </w:r>
      <w:r w:rsidR="00BD2C2A" w:rsidRPr="00955D49">
        <w:rPr>
          <w:rFonts w:ascii="Arial" w:eastAsiaTheme="minorEastAsia" w:hAnsi="Arial" w:cs="Arial"/>
        </w:rPr>
        <w:t xml:space="preserve">ontrolled </w:t>
      </w:r>
      <w:r w:rsidR="00C25D0F">
        <w:rPr>
          <w:rFonts w:ascii="Arial" w:eastAsiaTheme="minorEastAsia" w:hAnsi="Arial" w:cs="Arial"/>
        </w:rPr>
        <w:t>G</w:t>
      </w:r>
      <w:r w:rsidR="00BD2C2A" w:rsidRPr="00955D49">
        <w:rPr>
          <w:rFonts w:ascii="Arial" w:eastAsiaTheme="minorEastAsia" w:hAnsi="Arial" w:cs="Arial"/>
        </w:rPr>
        <w:t xml:space="preserve">round </w:t>
      </w:r>
      <w:r w:rsidR="00C25D0F">
        <w:rPr>
          <w:rFonts w:ascii="Arial" w:eastAsiaTheme="minorEastAsia" w:hAnsi="Arial" w:cs="Arial"/>
        </w:rPr>
        <w:t>E</w:t>
      </w:r>
      <w:r w:rsidR="00BD2C2A" w:rsidRPr="00955D49">
        <w:rPr>
          <w:rFonts w:ascii="Arial" w:eastAsiaTheme="minorEastAsia" w:hAnsi="Arial" w:cs="Arial"/>
        </w:rPr>
        <w:t>nvironment</w:t>
      </w:r>
    </w:p>
    <w:p w14:paraId="625AE1F1" w14:textId="5720724F" w:rsidR="00BD2C2A" w:rsidRPr="00955D49" w:rsidRDefault="00000DFD" w:rsidP="00BD2C2A">
      <w:pPr>
        <w:pStyle w:val="ListParagraph"/>
        <w:numPr>
          <w:ilvl w:val="0"/>
          <w:numId w:val="35"/>
        </w:numPr>
        <w:spacing w:before="120" w:after="120" w:line="240" w:lineRule="auto"/>
        <w:rPr>
          <w:rFonts w:ascii="Arial" w:eastAsiaTheme="minorEastAsia" w:hAnsi="Arial" w:cs="Arial"/>
        </w:rPr>
      </w:pPr>
      <w:r>
        <w:rPr>
          <w:rFonts w:ascii="Arial" w:eastAsiaTheme="minorEastAsia" w:hAnsi="Arial" w:cs="Arial"/>
        </w:rPr>
        <w:t>Draft</w:t>
      </w:r>
      <w:r w:rsidRPr="00955D49">
        <w:rPr>
          <w:rFonts w:ascii="Arial" w:eastAsiaTheme="minorEastAsia" w:hAnsi="Arial" w:cs="Arial"/>
        </w:rPr>
        <w:t xml:space="preserve"> </w:t>
      </w:r>
      <w:r w:rsidR="00BD2C2A" w:rsidRPr="00955D49">
        <w:rPr>
          <w:rFonts w:ascii="Arial" w:eastAsiaTheme="minorEastAsia" w:hAnsi="Arial" w:cs="Arial"/>
        </w:rPr>
        <w:t xml:space="preserve">AU-STS 2: </w:t>
      </w:r>
      <w:r w:rsidR="00916470">
        <w:rPr>
          <w:rFonts w:ascii="Arial" w:eastAsiaTheme="minorEastAsia" w:hAnsi="Arial" w:cs="Arial"/>
        </w:rPr>
        <w:t xml:space="preserve">Applicant response - </w:t>
      </w:r>
      <w:r w:rsidR="00BD2C2A" w:rsidRPr="00955D49">
        <w:rPr>
          <w:rFonts w:ascii="Arial" w:eastAsiaTheme="minorEastAsia" w:hAnsi="Arial" w:cs="Arial"/>
        </w:rPr>
        <w:t xml:space="preserve">BVLOS operations near a vertical object(s) with a </w:t>
      </w:r>
      <w:r w:rsidR="00C25D0F">
        <w:rPr>
          <w:rFonts w:ascii="Arial" w:eastAsiaTheme="minorEastAsia" w:hAnsi="Arial" w:cs="Arial"/>
        </w:rPr>
        <w:t>S</w:t>
      </w:r>
      <w:r w:rsidR="00BD2C2A" w:rsidRPr="00955D49">
        <w:rPr>
          <w:rFonts w:ascii="Arial" w:eastAsiaTheme="minorEastAsia" w:hAnsi="Arial" w:cs="Arial"/>
        </w:rPr>
        <w:t xml:space="preserve">parsely </w:t>
      </w:r>
      <w:r w:rsidR="00C25D0F">
        <w:rPr>
          <w:rFonts w:ascii="Arial" w:eastAsiaTheme="minorEastAsia" w:hAnsi="Arial" w:cs="Arial"/>
        </w:rPr>
        <w:t>P</w:t>
      </w:r>
      <w:r w:rsidR="00BD2C2A" w:rsidRPr="00955D49">
        <w:rPr>
          <w:rFonts w:ascii="Arial" w:eastAsiaTheme="minorEastAsia" w:hAnsi="Arial" w:cs="Arial"/>
        </w:rPr>
        <w:t xml:space="preserve">opulated </w:t>
      </w:r>
      <w:r w:rsidR="00C25D0F">
        <w:rPr>
          <w:rFonts w:ascii="Arial" w:eastAsiaTheme="minorEastAsia" w:hAnsi="Arial" w:cs="Arial"/>
        </w:rPr>
        <w:t>G</w:t>
      </w:r>
      <w:r w:rsidR="00BD2C2A" w:rsidRPr="00955D49">
        <w:rPr>
          <w:rFonts w:ascii="Arial" w:eastAsiaTheme="minorEastAsia" w:hAnsi="Arial" w:cs="Arial"/>
        </w:rPr>
        <w:t xml:space="preserve">round </w:t>
      </w:r>
      <w:r w:rsidR="00C25D0F">
        <w:rPr>
          <w:rFonts w:ascii="Arial" w:eastAsiaTheme="minorEastAsia" w:hAnsi="Arial" w:cs="Arial"/>
        </w:rPr>
        <w:t>E</w:t>
      </w:r>
      <w:r w:rsidR="00BD2C2A" w:rsidRPr="00955D49">
        <w:rPr>
          <w:rFonts w:ascii="Arial" w:eastAsiaTheme="minorEastAsia" w:hAnsi="Arial" w:cs="Arial"/>
        </w:rPr>
        <w:t>nvironment</w:t>
      </w:r>
    </w:p>
    <w:p w14:paraId="70F312E7" w14:textId="6B9AAD7E" w:rsidR="00BD2C2A" w:rsidRPr="00955D49" w:rsidRDefault="00000DFD" w:rsidP="00BD2C2A">
      <w:pPr>
        <w:pStyle w:val="ListParagraph"/>
        <w:numPr>
          <w:ilvl w:val="0"/>
          <w:numId w:val="35"/>
        </w:numPr>
        <w:spacing w:before="120" w:after="120" w:line="240" w:lineRule="auto"/>
        <w:rPr>
          <w:rFonts w:ascii="Arial" w:eastAsiaTheme="minorEastAsia" w:hAnsi="Arial" w:cs="Arial"/>
        </w:rPr>
      </w:pPr>
      <w:r>
        <w:rPr>
          <w:rFonts w:ascii="Arial" w:eastAsiaTheme="minorEastAsia" w:hAnsi="Arial" w:cs="Arial"/>
        </w:rPr>
        <w:t>Draft</w:t>
      </w:r>
      <w:r w:rsidRPr="00955D49">
        <w:rPr>
          <w:rFonts w:ascii="Arial" w:eastAsiaTheme="minorEastAsia" w:hAnsi="Arial" w:cs="Arial"/>
        </w:rPr>
        <w:t xml:space="preserve"> </w:t>
      </w:r>
      <w:r w:rsidR="00BD2C2A" w:rsidRPr="00955D49">
        <w:rPr>
          <w:rFonts w:ascii="Arial" w:eastAsiaTheme="minorEastAsia" w:hAnsi="Arial" w:cs="Arial"/>
        </w:rPr>
        <w:t xml:space="preserve">AU-STS 4: </w:t>
      </w:r>
      <w:r w:rsidR="00916470">
        <w:rPr>
          <w:rFonts w:ascii="Arial" w:eastAsiaTheme="minorEastAsia" w:hAnsi="Arial" w:cs="Arial"/>
        </w:rPr>
        <w:t xml:space="preserve">Applicant response - </w:t>
      </w:r>
      <w:r w:rsidR="00BD2C2A" w:rsidRPr="00955D49">
        <w:rPr>
          <w:rFonts w:ascii="Arial" w:eastAsiaTheme="minorEastAsia" w:hAnsi="Arial" w:cs="Arial"/>
        </w:rPr>
        <w:t xml:space="preserve">BVLOS operations in a remote area within 3 NM of a </w:t>
      </w:r>
      <w:r w:rsidR="00C25D0F">
        <w:rPr>
          <w:rFonts w:ascii="Arial" w:eastAsiaTheme="minorEastAsia" w:hAnsi="Arial" w:cs="Arial"/>
        </w:rPr>
        <w:t>R</w:t>
      </w:r>
      <w:r w:rsidR="00BD2C2A" w:rsidRPr="00955D49">
        <w:rPr>
          <w:rFonts w:ascii="Arial" w:eastAsiaTheme="minorEastAsia" w:hAnsi="Arial" w:cs="Arial"/>
        </w:rPr>
        <w:t xml:space="preserve">egistered or </w:t>
      </w:r>
      <w:r w:rsidR="00C25D0F">
        <w:rPr>
          <w:rFonts w:ascii="Arial" w:eastAsiaTheme="minorEastAsia" w:hAnsi="Arial" w:cs="Arial"/>
        </w:rPr>
        <w:t>C</w:t>
      </w:r>
      <w:r w:rsidR="00BD2C2A" w:rsidRPr="00955D49">
        <w:rPr>
          <w:rFonts w:ascii="Arial" w:eastAsiaTheme="minorEastAsia" w:hAnsi="Arial" w:cs="Arial"/>
        </w:rPr>
        <w:t xml:space="preserve">ertified </w:t>
      </w:r>
      <w:r w:rsidR="00C25D0F">
        <w:rPr>
          <w:rFonts w:ascii="Arial" w:eastAsiaTheme="minorEastAsia" w:hAnsi="Arial" w:cs="Arial"/>
        </w:rPr>
        <w:t>N</w:t>
      </w:r>
      <w:r w:rsidR="00BD2C2A" w:rsidRPr="00955D49">
        <w:rPr>
          <w:rFonts w:ascii="Arial" w:eastAsiaTheme="minorEastAsia" w:hAnsi="Arial" w:cs="Arial"/>
        </w:rPr>
        <w:t xml:space="preserve">on-controlled </w:t>
      </w:r>
      <w:r w:rsidR="00C25D0F">
        <w:rPr>
          <w:rFonts w:ascii="Arial" w:eastAsiaTheme="minorEastAsia" w:hAnsi="Arial" w:cs="Arial"/>
        </w:rPr>
        <w:t>A</w:t>
      </w:r>
      <w:r w:rsidR="00BD2C2A" w:rsidRPr="00955D49">
        <w:rPr>
          <w:rFonts w:ascii="Arial" w:eastAsiaTheme="minorEastAsia" w:hAnsi="Arial" w:cs="Arial"/>
        </w:rPr>
        <w:t>erodrome</w:t>
      </w:r>
    </w:p>
    <w:p w14:paraId="1C76B049" w14:textId="27FEA480" w:rsidR="00BD2C2A" w:rsidRPr="00955D49" w:rsidRDefault="00000DFD" w:rsidP="00BD2C2A">
      <w:pPr>
        <w:pStyle w:val="ListParagraph"/>
        <w:numPr>
          <w:ilvl w:val="0"/>
          <w:numId w:val="35"/>
        </w:numPr>
        <w:spacing w:before="120" w:after="120" w:line="240" w:lineRule="auto"/>
        <w:rPr>
          <w:rFonts w:ascii="Arial" w:eastAsiaTheme="minorEastAsia" w:hAnsi="Arial" w:cs="Arial"/>
        </w:rPr>
      </w:pPr>
      <w:r>
        <w:rPr>
          <w:rFonts w:ascii="Arial" w:eastAsiaTheme="minorEastAsia" w:hAnsi="Arial" w:cs="Arial"/>
        </w:rPr>
        <w:t>Draft</w:t>
      </w:r>
      <w:r w:rsidRPr="00955D49">
        <w:rPr>
          <w:rFonts w:ascii="Arial" w:eastAsiaTheme="minorEastAsia" w:hAnsi="Arial" w:cs="Arial"/>
        </w:rPr>
        <w:t xml:space="preserve"> </w:t>
      </w:r>
      <w:r w:rsidR="00BD2C2A" w:rsidRPr="00955D49">
        <w:rPr>
          <w:rFonts w:ascii="Arial" w:eastAsiaTheme="minorEastAsia" w:hAnsi="Arial" w:cs="Arial"/>
        </w:rPr>
        <w:t xml:space="preserve">AU-STS 6: </w:t>
      </w:r>
      <w:r w:rsidR="00916470">
        <w:rPr>
          <w:rFonts w:ascii="Arial" w:eastAsiaTheme="minorEastAsia" w:hAnsi="Arial" w:cs="Arial"/>
        </w:rPr>
        <w:t xml:space="preserve">Applicant response - </w:t>
      </w:r>
      <w:r w:rsidR="00BD2C2A" w:rsidRPr="00955D49">
        <w:rPr>
          <w:rFonts w:ascii="Arial" w:eastAsiaTheme="minorEastAsia" w:hAnsi="Arial" w:cs="Arial"/>
        </w:rPr>
        <w:t xml:space="preserve">BVLOS operations in remote Australian </w:t>
      </w:r>
      <w:r w:rsidR="00C25D0F">
        <w:rPr>
          <w:rFonts w:ascii="Arial" w:eastAsiaTheme="minorEastAsia" w:hAnsi="Arial" w:cs="Arial"/>
        </w:rPr>
        <w:t>A</w:t>
      </w:r>
      <w:r w:rsidR="00BD2C2A" w:rsidRPr="00955D49">
        <w:rPr>
          <w:rFonts w:ascii="Arial" w:eastAsiaTheme="minorEastAsia" w:hAnsi="Arial" w:cs="Arial"/>
        </w:rPr>
        <w:t>irspace (below 400 ft AGL)</w:t>
      </w:r>
    </w:p>
    <w:p w14:paraId="537B7300" w14:textId="0B4E59C8" w:rsidR="00F7793E" w:rsidRDefault="00000DFD" w:rsidP="00E56B52">
      <w:pPr>
        <w:pStyle w:val="ListParagraph"/>
        <w:numPr>
          <w:ilvl w:val="0"/>
          <w:numId w:val="35"/>
        </w:numPr>
        <w:spacing w:before="120" w:after="60" w:line="264" w:lineRule="auto"/>
        <w:rPr>
          <w:rFonts w:ascii="Arial" w:eastAsiaTheme="minorEastAsia" w:hAnsi="Arial" w:cs="Arial"/>
        </w:rPr>
      </w:pPr>
      <w:r w:rsidRPr="00F7793E">
        <w:rPr>
          <w:rFonts w:ascii="Arial" w:eastAsiaTheme="minorEastAsia" w:hAnsi="Arial" w:cs="Arial"/>
        </w:rPr>
        <w:t xml:space="preserve">Draft </w:t>
      </w:r>
      <w:r w:rsidR="00BD2C2A" w:rsidRPr="00F7793E">
        <w:rPr>
          <w:rFonts w:ascii="Arial" w:eastAsiaTheme="minorEastAsia" w:hAnsi="Arial" w:cs="Arial"/>
        </w:rPr>
        <w:t xml:space="preserve">AU-STS 7: </w:t>
      </w:r>
      <w:r w:rsidR="00916470" w:rsidRPr="00F7793E">
        <w:rPr>
          <w:rFonts w:ascii="Arial" w:eastAsiaTheme="minorEastAsia" w:hAnsi="Arial" w:cs="Arial"/>
        </w:rPr>
        <w:t xml:space="preserve">Applicant response - </w:t>
      </w:r>
      <w:r w:rsidR="00BD2C2A" w:rsidRPr="00F7793E">
        <w:rPr>
          <w:rFonts w:ascii="Arial" w:eastAsiaTheme="minorEastAsia" w:hAnsi="Arial" w:cs="Arial"/>
        </w:rPr>
        <w:t xml:space="preserve">BVLOS operations in remote Australian </w:t>
      </w:r>
      <w:r w:rsidR="00C25D0F">
        <w:rPr>
          <w:rFonts w:ascii="Arial" w:eastAsiaTheme="minorEastAsia" w:hAnsi="Arial" w:cs="Arial"/>
        </w:rPr>
        <w:t>A</w:t>
      </w:r>
      <w:r w:rsidR="00BD2C2A" w:rsidRPr="00F7793E">
        <w:rPr>
          <w:rFonts w:ascii="Arial" w:eastAsiaTheme="minorEastAsia" w:hAnsi="Arial" w:cs="Arial"/>
        </w:rPr>
        <w:t xml:space="preserve">irspace (400 ft AGL to 5000 ft </w:t>
      </w:r>
      <w:r w:rsidR="00BD2C2A" w:rsidRPr="00637D8A">
        <w:rPr>
          <w:rFonts w:ascii="Arial" w:eastAsiaTheme="minorEastAsia" w:hAnsi="Arial" w:cs="Arial"/>
        </w:rPr>
        <w:t>AMSL</w:t>
      </w:r>
      <w:r w:rsidR="00BD2C2A" w:rsidRPr="00F7793E">
        <w:rPr>
          <w:rFonts w:ascii="Arial" w:eastAsiaTheme="minorEastAsia" w:hAnsi="Arial" w:cs="Arial"/>
        </w:rPr>
        <w:t>)</w:t>
      </w:r>
    </w:p>
    <w:p w14:paraId="52F0B4A4" w14:textId="77777777" w:rsidR="00F7793E" w:rsidRPr="00F7793E" w:rsidRDefault="00F7793E" w:rsidP="00F7793E">
      <w:pPr>
        <w:spacing w:before="120" w:after="60" w:line="264" w:lineRule="auto"/>
        <w:ind w:left="360"/>
        <w:rPr>
          <w:rFonts w:ascii="Arial" w:eastAsiaTheme="minorEastAsia" w:hAnsi="Arial" w:cs="Arial"/>
        </w:rPr>
      </w:pPr>
    </w:p>
    <w:p w14:paraId="5FF43E06" w14:textId="77777777" w:rsidR="00E56B52" w:rsidRPr="00CA00C3" w:rsidRDefault="00E56B52" w:rsidP="00E56B52">
      <w:pPr>
        <w:spacing w:before="120" w:after="60" w:line="264" w:lineRule="auto"/>
        <w:rPr>
          <w:rFonts w:ascii="Arial" w:eastAsiaTheme="minorEastAsia" w:hAnsi="Arial" w:cs="Arial"/>
          <w:b/>
          <w:bCs/>
        </w:rPr>
      </w:pPr>
      <w:r w:rsidRPr="00CA00C3">
        <w:rPr>
          <w:rFonts w:ascii="Arial" w:eastAsiaTheme="minorEastAsia" w:hAnsi="Arial" w:cs="Arial"/>
          <w:b/>
          <w:bCs/>
        </w:rPr>
        <w:t>How we assess risk</w:t>
      </w:r>
    </w:p>
    <w:p w14:paraId="4FF822AE" w14:textId="546C0D52" w:rsidR="00E56B52" w:rsidRDefault="00E56B52" w:rsidP="00E56B52">
      <w:pPr>
        <w:spacing w:before="120" w:after="60" w:line="264" w:lineRule="auto"/>
        <w:rPr>
          <w:rFonts w:ascii="Arial" w:eastAsiaTheme="minorEastAsia" w:hAnsi="Arial" w:cs="Arial"/>
        </w:rPr>
      </w:pPr>
      <w:r>
        <w:rPr>
          <w:rFonts w:ascii="Arial" w:eastAsiaTheme="minorEastAsia" w:hAnsi="Arial" w:cs="Arial"/>
        </w:rPr>
        <w:t xml:space="preserve">CASA assesses BVLOS applications using the </w:t>
      </w:r>
      <w:r w:rsidR="008A7DB2">
        <w:rPr>
          <w:rFonts w:ascii="Arial" w:eastAsiaTheme="minorEastAsia" w:hAnsi="Arial" w:cs="Arial"/>
        </w:rPr>
        <w:t>s</w:t>
      </w:r>
      <w:r w:rsidRPr="00955D49">
        <w:rPr>
          <w:rFonts w:ascii="Arial" w:eastAsiaTheme="minorEastAsia" w:hAnsi="Arial" w:cs="Arial"/>
        </w:rPr>
        <w:t xml:space="preserve">pecific </w:t>
      </w:r>
      <w:r w:rsidR="008A7DB2">
        <w:rPr>
          <w:rFonts w:ascii="Arial" w:eastAsiaTheme="minorEastAsia" w:hAnsi="Arial" w:cs="Arial"/>
        </w:rPr>
        <w:t>o</w:t>
      </w:r>
      <w:r w:rsidRPr="00955D49">
        <w:rPr>
          <w:rFonts w:ascii="Arial" w:eastAsiaTheme="minorEastAsia" w:hAnsi="Arial" w:cs="Arial"/>
        </w:rPr>
        <w:t xml:space="preserve">perations </w:t>
      </w:r>
      <w:r w:rsidR="008A7DB2">
        <w:rPr>
          <w:rFonts w:ascii="Arial" w:eastAsiaTheme="minorEastAsia" w:hAnsi="Arial" w:cs="Arial"/>
        </w:rPr>
        <w:t>r</w:t>
      </w:r>
      <w:r w:rsidRPr="00955D49">
        <w:rPr>
          <w:rFonts w:ascii="Arial" w:eastAsiaTheme="minorEastAsia" w:hAnsi="Arial" w:cs="Arial"/>
        </w:rPr>
        <w:t xml:space="preserve">isk </w:t>
      </w:r>
      <w:r w:rsidR="00B15ED7">
        <w:rPr>
          <w:rFonts w:ascii="Arial" w:eastAsiaTheme="minorEastAsia" w:hAnsi="Arial" w:cs="Arial"/>
        </w:rPr>
        <w:t>a</w:t>
      </w:r>
      <w:r w:rsidRPr="00955D49">
        <w:rPr>
          <w:rFonts w:ascii="Arial" w:eastAsiaTheme="minorEastAsia" w:hAnsi="Arial" w:cs="Arial"/>
        </w:rPr>
        <w:t>ssessment (SORA) process.</w:t>
      </w:r>
    </w:p>
    <w:p w14:paraId="7D573D28" w14:textId="5B5FD8C9" w:rsidR="00E56B52" w:rsidRPr="00955D49" w:rsidRDefault="00E56B52" w:rsidP="00E56B52">
      <w:pPr>
        <w:spacing w:before="120" w:after="60" w:line="264" w:lineRule="auto"/>
        <w:rPr>
          <w:rFonts w:ascii="Arial" w:eastAsiaTheme="minorEastAsia" w:hAnsi="Arial" w:cs="Arial"/>
        </w:rPr>
      </w:pPr>
      <w:r w:rsidRPr="00955D49">
        <w:rPr>
          <w:rFonts w:ascii="Arial" w:eastAsiaTheme="minorEastAsia" w:hAnsi="Arial" w:cs="Arial"/>
        </w:rPr>
        <w:t xml:space="preserve">The SORA </w:t>
      </w:r>
      <w:r>
        <w:rPr>
          <w:rFonts w:ascii="Arial" w:eastAsiaTheme="minorEastAsia" w:hAnsi="Arial" w:cs="Arial"/>
        </w:rPr>
        <w:t>provides</w:t>
      </w:r>
      <w:r w:rsidRPr="00955D49">
        <w:rPr>
          <w:rFonts w:ascii="Arial" w:eastAsiaTheme="minorEastAsia" w:hAnsi="Arial" w:cs="Arial"/>
        </w:rPr>
        <w:t xml:space="preserve"> the minimum technical, operational and organisational requirements an operator must provide </w:t>
      </w:r>
      <w:r>
        <w:rPr>
          <w:rFonts w:ascii="Arial" w:eastAsiaTheme="minorEastAsia" w:hAnsi="Arial" w:cs="Arial"/>
        </w:rPr>
        <w:t>for</w:t>
      </w:r>
      <w:r w:rsidRPr="00955D49">
        <w:rPr>
          <w:rFonts w:ascii="Arial" w:eastAsiaTheme="minorEastAsia" w:hAnsi="Arial" w:cs="Arial"/>
        </w:rPr>
        <w:t xml:space="preserve"> an acceptable safety case.</w:t>
      </w:r>
      <w:r>
        <w:rPr>
          <w:rFonts w:ascii="Arial" w:eastAsiaTheme="minorEastAsia" w:hAnsi="Arial" w:cs="Arial"/>
        </w:rPr>
        <w:t xml:space="preserve"> </w:t>
      </w:r>
    </w:p>
    <w:p w14:paraId="3958C500" w14:textId="6F6CC9CD" w:rsidR="00E56B52" w:rsidRDefault="00E56B52" w:rsidP="00E56B52">
      <w:r w:rsidRPr="006225EE">
        <w:rPr>
          <w:rFonts w:ascii="Arial" w:eastAsiaTheme="minorEastAsia" w:hAnsi="Arial" w:cs="Arial"/>
        </w:rPr>
        <w:t xml:space="preserve">The standard scenarios </w:t>
      </w:r>
      <w:r>
        <w:rPr>
          <w:rFonts w:ascii="Arial" w:eastAsiaTheme="minorEastAsia" w:hAnsi="Arial" w:cs="Arial"/>
        </w:rPr>
        <w:t xml:space="preserve">in the guidance material </w:t>
      </w:r>
      <w:r w:rsidRPr="006225EE">
        <w:rPr>
          <w:rFonts w:ascii="Arial" w:eastAsiaTheme="minorEastAsia" w:hAnsi="Arial" w:cs="Arial"/>
        </w:rPr>
        <w:t>are intended for use by ReOC holders and cover RPAS operations that meet predefined criteria and comply with the methods and principles of the SORA.</w:t>
      </w:r>
    </w:p>
    <w:p w14:paraId="314C13FA" w14:textId="7E443918" w:rsidR="00E56B52" w:rsidRDefault="00E56B52" w:rsidP="00F7793E">
      <w:pPr>
        <w:spacing w:before="120" w:after="60" w:line="264" w:lineRule="auto"/>
        <w:rPr>
          <w:rFonts w:ascii="Arial" w:eastAsiaTheme="minorEastAsia" w:hAnsi="Arial" w:cs="Arial"/>
        </w:rPr>
      </w:pPr>
      <w:r>
        <w:rPr>
          <w:rFonts w:ascii="Arial" w:eastAsiaTheme="minorEastAsia" w:hAnsi="Arial" w:cs="Arial"/>
        </w:rPr>
        <w:t xml:space="preserve">SORA was </w:t>
      </w:r>
      <w:r w:rsidRPr="00955D49">
        <w:rPr>
          <w:rFonts w:ascii="Arial" w:eastAsiaTheme="minorEastAsia" w:hAnsi="Arial" w:cs="Arial"/>
        </w:rPr>
        <w:t>developed by Joint Authorities for Rulemaking of Unmanned Systems (JARUS)</w:t>
      </w:r>
      <w:r>
        <w:rPr>
          <w:rFonts w:ascii="Arial" w:eastAsiaTheme="minorEastAsia" w:hAnsi="Arial" w:cs="Arial"/>
        </w:rPr>
        <w:t>.</w:t>
      </w:r>
    </w:p>
    <w:p w14:paraId="5126E42E" w14:textId="6F1C71F1" w:rsidR="00BD2C2A" w:rsidRPr="00F7793E" w:rsidRDefault="00BD2C2A" w:rsidP="00F7793E">
      <w:pPr>
        <w:spacing w:before="120" w:after="60" w:line="264" w:lineRule="auto"/>
        <w:rPr>
          <w:rFonts w:ascii="Arial" w:eastAsiaTheme="minorEastAsia" w:hAnsi="Arial" w:cs="Arial"/>
        </w:rPr>
      </w:pPr>
      <w:r w:rsidRPr="00F7793E">
        <w:rPr>
          <w:rFonts w:ascii="Arial" w:eastAsiaTheme="minorEastAsia" w:hAnsi="Arial" w:cs="Arial"/>
        </w:rPr>
        <w:t xml:space="preserve">These </w:t>
      </w:r>
      <w:r w:rsidR="001231C3" w:rsidRPr="00F7793E">
        <w:rPr>
          <w:rFonts w:ascii="Arial" w:eastAsiaTheme="minorEastAsia" w:hAnsi="Arial" w:cs="Arial"/>
        </w:rPr>
        <w:t xml:space="preserve">guidance </w:t>
      </w:r>
      <w:r w:rsidRPr="00F7793E">
        <w:rPr>
          <w:rFonts w:ascii="Arial" w:eastAsiaTheme="minorEastAsia" w:hAnsi="Arial" w:cs="Arial"/>
        </w:rPr>
        <w:t xml:space="preserve">documents are applicable to </w:t>
      </w:r>
      <w:r w:rsidR="000401B5" w:rsidRPr="00F7793E">
        <w:rPr>
          <w:rFonts w:ascii="Arial" w:eastAsiaTheme="minorEastAsia" w:hAnsi="Arial" w:cs="Arial"/>
        </w:rPr>
        <w:t xml:space="preserve">RPAS </w:t>
      </w:r>
      <w:r w:rsidRPr="00F7793E">
        <w:rPr>
          <w:rFonts w:ascii="Arial" w:eastAsiaTheme="minorEastAsia" w:hAnsi="Arial" w:cs="Arial"/>
        </w:rPr>
        <w:t>operations in Australian airspace only.</w:t>
      </w:r>
    </w:p>
    <w:p w14:paraId="7035CFBB" w14:textId="0A54AE98" w:rsidR="0067740C" w:rsidRPr="00601F19" w:rsidRDefault="0067585B" w:rsidP="00942103">
      <w:pPr>
        <w:spacing w:before="360"/>
        <w:rPr>
          <w:rFonts w:ascii="Arial" w:hAnsi="Arial" w:cs="Arial"/>
          <w:b/>
          <w:color w:val="333333"/>
          <w:sz w:val="28"/>
        </w:rPr>
      </w:pPr>
      <w:r w:rsidRPr="00601F19">
        <w:rPr>
          <w:rFonts w:ascii="Arial" w:hAnsi="Arial" w:cs="Arial"/>
          <w:b/>
          <w:color w:val="333333"/>
          <w:sz w:val="28"/>
        </w:rPr>
        <w:t>Why</w:t>
      </w:r>
      <w:r w:rsidR="0067740C" w:rsidRPr="00601F19">
        <w:rPr>
          <w:rFonts w:ascii="Arial" w:hAnsi="Arial" w:cs="Arial"/>
          <w:b/>
          <w:color w:val="333333"/>
          <w:sz w:val="28"/>
        </w:rPr>
        <w:t xml:space="preserve"> are we consulting</w:t>
      </w:r>
      <w:r w:rsidR="00A70D41" w:rsidRPr="00601F19">
        <w:rPr>
          <w:rFonts w:ascii="Arial" w:hAnsi="Arial" w:cs="Arial"/>
          <w:b/>
          <w:color w:val="333333"/>
          <w:sz w:val="28"/>
        </w:rPr>
        <w:t xml:space="preserve"> </w:t>
      </w:r>
    </w:p>
    <w:p w14:paraId="536849B1" w14:textId="4DFB250D" w:rsidR="00DE0A7A" w:rsidRPr="00290680" w:rsidRDefault="005F730A" w:rsidP="002D6BE1">
      <w:pPr>
        <w:rPr>
          <w:rFonts w:ascii="Arial" w:hAnsi="Arial" w:cs="Arial"/>
        </w:rPr>
      </w:pPr>
      <w:bookmarkStart w:id="1" w:name="_Hlk10803631"/>
      <w:r w:rsidRPr="00290680">
        <w:rPr>
          <w:rFonts w:ascii="Arial" w:eastAsia="Times New Roman" w:hAnsi="Arial" w:cs="Arial"/>
          <w:lang w:val="en-US" w:eastAsia="en-AU"/>
        </w:rPr>
        <w:t>CASA recognises the valuable contribution that community and industry consultation makes to the regulatory development process.</w:t>
      </w:r>
      <w:r w:rsidR="00975CDC" w:rsidRPr="00290680">
        <w:rPr>
          <w:rFonts w:ascii="Arial" w:eastAsia="Times New Roman" w:hAnsi="Arial" w:cs="Arial"/>
          <w:lang w:val="en-US" w:eastAsia="en-AU"/>
        </w:rPr>
        <w:t xml:space="preserve"> </w:t>
      </w:r>
      <w:r w:rsidR="002D6BE1" w:rsidRPr="00290680">
        <w:rPr>
          <w:rFonts w:ascii="Arial" w:eastAsia="Times New Roman" w:hAnsi="Arial" w:cs="Arial"/>
          <w:lang w:val="en-US" w:eastAsia="en-AU"/>
        </w:rPr>
        <w:t>For this reason, we</w:t>
      </w:r>
      <w:r w:rsidR="002D6BE1" w:rsidRPr="00290680">
        <w:rPr>
          <w:rFonts w:ascii="Arial" w:hAnsi="Arial" w:cs="Arial"/>
        </w:rPr>
        <w:t xml:space="preserve"> </w:t>
      </w:r>
      <w:r w:rsidR="00FC16DF" w:rsidRPr="00290680">
        <w:rPr>
          <w:rFonts w:ascii="Arial" w:hAnsi="Arial" w:cs="Arial"/>
        </w:rPr>
        <w:t xml:space="preserve">are seeking feedback on whether </w:t>
      </w:r>
      <w:r w:rsidR="009B241D" w:rsidRPr="00290680">
        <w:rPr>
          <w:rFonts w:ascii="Arial" w:hAnsi="Arial" w:cs="Arial"/>
        </w:rPr>
        <w:t>the</w:t>
      </w:r>
      <w:r w:rsidR="00FC16DF" w:rsidRPr="00290680">
        <w:rPr>
          <w:rFonts w:ascii="Arial" w:hAnsi="Arial" w:cs="Arial"/>
        </w:rPr>
        <w:t xml:space="preserve"> </w:t>
      </w:r>
      <w:r w:rsidR="002D6BE1" w:rsidRPr="00290680">
        <w:rPr>
          <w:rFonts w:ascii="Arial" w:hAnsi="Arial" w:cs="Arial"/>
        </w:rPr>
        <w:t xml:space="preserve">draft </w:t>
      </w:r>
      <w:r w:rsidR="008D5AD8">
        <w:rPr>
          <w:rFonts w:ascii="Arial" w:hAnsi="Arial" w:cs="Arial"/>
        </w:rPr>
        <w:t>documents</w:t>
      </w:r>
      <w:r w:rsidR="00366E95" w:rsidRPr="00290680">
        <w:rPr>
          <w:rFonts w:ascii="Arial" w:hAnsi="Arial" w:cs="Arial"/>
        </w:rPr>
        <w:t xml:space="preserve"> </w:t>
      </w:r>
      <w:r w:rsidR="00FC16DF" w:rsidRPr="00290680">
        <w:rPr>
          <w:rFonts w:ascii="Arial" w:hAnsi="Arial" w:cs="Arial"/>
        </w:rPr>
        <w:t xml:space="preserve">provide adequate guidance </w:t>
      </w:r>
      <w:r w:rsidR="00366E95" w:rsidRPr="00290680">
        <w:rPr>
          <w:rFonts w:ascii="Arial" w:hAnsi="Arial" w:cs="Arial"/>
        </w:rPr>
        <w:t>for the</w:t>
      </w:r>
      <w:r w:rsidR="00366E95" w:rsidRPr="00290680">
        <w:rPr>
          <w:rFonts w:ascii="Arial" w:eastAsiaTheme="minorEastAsia" w:hAnsi="Arial" w:cs="Arial"/>
        </w:rPr>
        <w:t xml:space="preserve"> preparation of </w:t>
      </w:r>
      <w:r w:rsidR="008D5AD8">
        <w:rPr>
          <w:rFonts w:ascii="Arial" w:eastAsiaTheme="minorEastAsia" w:hAnsi="Arial" w:cs="Arial"/>
        </w:rPr>
        <w:t xml:space="preserve">a </w:t>
      </w:r>
      <w:r w:rsidR="00366E95" w:rsidRPr="00290680">
        <w:rPr>
          <w:rFonts w:ascii="Arial" w:eastAsiaTheme="minorEastAsia" w:hAnsi="Arial" w:cs="Arial"/>
        </w:rPr>
        <w:t>BVLOS approval application</w:t>
      </w:r>
      <w:r w:rsidR="008D5AD8">
        <w:rPr>
          <w:rFonts w:ascii="Arial" w:eastAsiaTheme="minorEastAsia" w:hAnsi="Arial" w:cs="Arial"/>
        </w:rPr>
        <w:t xml:space="preserve"> across </w:t>
      </w:r>
      <w:r w:rsidR="00366E95" w:rsidRPr="00290680">
        <w:rPr>
          <w:rFonts w:ascii="Arial" w:eastAsiaTheme="minorEastAsia" w:hAnsi="Arial" w:cs="Arial"/>
        </w:rPr>
        <w:t>a variety of operational contexts</w:t>
      </w:r>
      <w:r w:rsidR="00290680">
        <w:rPr>
          <w:rFonts w:ascii="Arial" w:eastAsiaTheme="minorEastAsia" w:hAnsi="Arial" w:cs="Arial"/>
        </w:rPr>
        <w:t xml:space="preserve"> and work as intended</w:t>
      </w:r>
      <w:r w:rsidR="00955D49" w:rsidRPr="00290680">
        <w:rPr>
          <w:rFonts w:ascii="Arial" w:eastAsiaTheme="minorEastAsia" w:hAnsi="Arial" w:cs="Arial"/>
        </w:rPr>
        <w:t>.</w:t>
      </w:r>
    </w:p>
    <w:p w14:paraId="1292451A" w14:textId="1280F4DA" w:rsidR="005F730A" w:rsidRPr="00227A9F" w:rsidRDefault="00227A9F" w:rsidP="005F730A">
      <w:pPr>
        <w:shd w:val="clear" w:color="auto" w:fill="FFFFFF"/>
        <w:spacing w:after="165" w:line="240" w:lineRule="auto"/>
        <w:rPr>
          <w:rFonts w:ascii="Arial" w:eastAsia="Times New Roman" w:hAnsi="Arial" w:cs="Arial"/>
          <w:lang w:val="en" w:eastAsia="en-AU"/>
        </w:rPr>
      </w:pPr>
      <w:r w:rsidRPr="00227A9F">
        <w:rPr>
          <w:rFonts w:ascii="Arial" w:hAnsi="Arial" w:cs="Arial"/>
          <w:lang w:val="en-US"/>
        </w:rPr>
        <w:lastRenderedPageBreak/>
        <w:t>A copy of each draft guidance document is provided below and on the survey page alongside the question to which they are related</w:t>
      </w:r>
      <w:r w:rsidR="00955D49" w:rsidRPr="00227A9F">
        <w:rPr>
          <w:rFonts w:ascii="Arial" w:eastAsia="Times New Roman" w:hAnsi="Arial" w:cs="Arial"/>
          <w:lang w:val="en-US" w:eastAsia="en-AU"/>
        </w:rPr>
        <w:t>.</w:t>
      </w:r>
      <w:r w:rsidR="005F730A" w:rsidRPr="00227A9F">
        <w:rPr>
          <w:rFonts w:ascii="Arial" w:eastAsia="Times New Roman" w:hAnsi="Arial" w:cs="Arial"/>
          <w:lang w:val="en-US" w:eastAsia="en-AU"/>
        </w:rPr>
        <w:t xml:space="preserve"> </w:t>
      </w:r>
    </w:p>
    <w:p w14:paraId="1071A906" w14:textId="15716529" w:rsidR="005F730A" w:rsidRPr="00601F19" w:rsidRDefault="00444527" w:rsidP="005F730A">
      <w:pPr>
        <w:shd w:val="clear" w:color="auto" w:fill="FFFFFF"/>
        <w:spacing w:after="165" w:line="240" w:lineRule="auto"/>
        <w:rPr>
          <w:rFonts w:ascii="Arial" w:eastAsia="Times New Roman" w:hAnsi="Arial" w:cs="Arial"/>
          <w:lang w:val="en-US" w:eastAsia="en-AU"/>
        </w:rPr>
      </w:pPr>
      <w:r w:rsidRPr="00601F19">
        <w:rPr>
          <w:rFonts w:ascii="Arial" w:eastAsia="Times New Roman" w:hAnsi="Arial" w:cs="Arial"/>
          <w:lang w:val="en-US" w:eastAsia="en-AU"/>
        </w:rPr>
        <w:t xml:space="preserve">It is important that you </w:t>
      </w:r>
      <w:r w:rsidR="005F730A" w:rsidRPr="00601F19">
        <w:rPr>
          <w:rFonts w:ascii="Arial" w:eastAsia="Times New Roman" w:hAnsi="Arial" w:cs="Arial"/>
          <w:lang w:val="en-US" w:eastAsia="en-AU"/>
        </w:rPr>
        <w:t xml:space="preserve">read the </w:t>
      </w:r>
      <w:r w:rsidR="002D6BE1" w:rsidRPr="00601F19">
        <w:rPr>
          <w:rFonts w:ascii="Arial" w:eastAsia="Times New Roman" w:hAnsi="Arial" w:cs="Arial"/>
          <w:lang w:val="en-US" w:eastAsia="en-AU"/>
        </w:rPr>
        <w:t xml:space="preserve">guidance </w:t>
      </w:r>
      <w:r w:rsidR="005F730A" w:rsidRPr="00601F19">
        <w:rPr>
          <w:rFonts w:ascii="Arial" w:eastAsia="Times New Roman" w:hAnsi="Arial" w:cs="Arial"/>
          <w:lang w:val="en-US" w:eastAsia="en-AU"/>
        </w:rPr>
        <w:t>document</w:t>
      </w:r>
      <w:r w:rsidR="009E3576" w:rsidRPr="00601F19">
        <w:rPr>
          <w:rFonts w:ascii="Arial" w:eastAsia="Times New Roman" w:hAnsi="Arial" w:cs="Arial"/>
          <w:lang w:val="en-US" w:eastAsia="en-AU"/>
        </w:rPr>
        <w:t>s</w:t>
      </w:r>
      <w:r w:rsidR="005F730A" w:rsidRPr="00601F19">
        <w:rPr>
          <w:rFonts w:ascii="Arial" w:eastAsia="Times New Roman" w:hAnsi="Arial" w:cs="Arial"/>
          <w:lang w:val="en-US" w:eastAsia="en-AU"/>
        </w:rPr>
        <w:t xml:space="preserve"> before providing your feedback.</w:t>
      </w:r>
    </w:p>
    <w:p w14:paraId="115CBF30" w14:textId="77777777" w:rsidR="00074F68" w:rsidRPr="00601F19" w:rsidRDefault="00074F68" w:rsidP="00074F68">
      <w:pPr>
        <w:rPr>
          <w:rFonts w:ascii="Arial" w:hAnsi="Arial" w:cs="Arial"/>
        </w:rPr>
      </w:pPr>
      <w:r w:rsidRPr="00601F19">
        <w:rPr>
          <w:rFonts w:ascii="Arial" w:hAnsi="Arial" w:cs="Arial"/>
        </w:rPr>
        <w:t>Comments should be submitted through the online response form.</w:t>
      </w:r>
    </w:p>
    <w:bookmarkEnd w:id="1"/>
    <w:p w14:paraId="6F837413" w14:textId="4B57CFCA" w:rsidR="00942103" w:rsidRPr="00601F19" w:rsidRDefault="000A2A1F" w:rsidP="00942103">
      <w:pPr>
        <w:spacing w:before="360"/>
        <w:rPr>
          <w:rFonts w:ascii="Arial" w:hAnsi="Arial" w:cs="Arial"/>
          <w:sz w:val="24"/>
        </w:rPr>
      </w:pPr>
      <w:r w:rsidRPr="00601F19">
        <w:rPr>
          <w:rFonts w:ascii="Arial" w:hAnsi="Arial" w:cs="Arial"/>
          <w:b/>
          <w:color w:val="333333"/>
          <w:sz w:val="28"/>
        </w:rPr>
        <w:t>What</w:t>
      </w:r>
      <w:r w:rsidRPr="00601F19">
        <w:rPr>
          <w:rFonts w:ascii="Arial" w:hAnsi="Arial" w:cs="Arial"/>
          <w:bCs/>
          <w:color w:val="333333"/>
          <w:sz w:val="24"/>
        </w:rPr>
        <w:t xml:space="preserve"> </w:t>
      </w:r>
      <w:r w:rsidRPr="00601F19">
        <w:rPr>
          <w:rFonts w:ascii="Arial" w:hAnsi="Arial" w:cs="Arial"/>
          <w:b/>
          <w:color w:val="333333"/>
          <w:sz w:val="28"/>
        </w:rPr>
        <w:t>happens</w:t>
      </w:r>
      <w:r w:rsidRPr="00601F19">
        <w:rPr>
          <w:rFonts w:ascii="Arial" w:hAnsi="Arial" w:cs="Arial"/>
          <w:bCs/>
          <w:color w:val="333333"/>
          <w:sz w:val="24"/>
        </w:rPr>
        <w:t xml:space="preserve"> </w:t>
      </w:r>
      <w:r w:rsidRPr="00601F19">
        <w:rPr>
          <w:rFonts w:ascii="Arial" w:hAnsi="Arial" w:cs="Arial"/>
          <w:b/>
          <w:color w:val="333333"/>
          <w:sz w:val="28"/>
        </w:rPr>
        <w:t>next</w:t>
      </w:r>
    </w:p>
    <w:p w14:paraId="54316EFB" w14:textId="16740F62" w:rsidR="00A7351A" w:rsidRPr="00AA56E0" w:rsidRDefault="00A7351A" w:rsidP="00A7351A">
      <w:pPr>
        <w:rPr>
          <w:rFonts w:ascii="Arial" w:eastAsia="Times New Roman" w:hAnsi="Arial" w:cs="Arial"/>
          <w:color w:val="FF0000"/>
          <w:lang w:eastAsia="en-AU"/>
        </w:rPr>
      </w:pPr>
      <w:r w:rsidRPr="00AA56E0">
        <w:rPr>
          <w:rFonts w:ascii="Arial" w:hAnsi="Arial" w:cs="Arial"/>
        </w:rPr>
        <w:t xml:space="preserve">At the end of the response period for public comment, we will review each comment and submission received. We will make all submissions publicly available on the CASA website, unless you request your submission remain confidential. </w:t>
      </w:r>
      <w:bookmarkStart w:id="2" w:name="_Hlk4674082"/>
      <w:r w:rsidRPr="00AA56E0">
        <w:rPr>
          <w:rFonts w:ascii="Arial" w:hAnsi="Arial" w:cs="Arial"/>
        </w:rPr>
        <w:t xml:space="preserve">We will also publish a Summary of Consultation which summarises the feedback received, </w:t>
      </w:r>
      <w:bookmarkEnd w:id="2"/>
      <w:r w:rsidRPr="00AA56E0">
        <w:rPr>
          <w:rFonts w:ascii="Arial" w:hAnsi="Arial" w:cs="Arial"/>
        </w:rPr>
        <w:t>outlines</w:t>
      </w:r>
      <w:r w:rsidRPr="00AA56E0">
        <w:rPr>
          <w:rFonts w:ascii="Arial" w:eastAsia="Times New Roman" w:hAnsi="Arial" w:cs="Arial"/>
          <w:lang w:eastAsia="en-AU"/>
        </w:rPr>
        <w:t xml:space="preserve"> any intended changes and details our plans for the </w:t>
      </w:r>
      <w:r w:rsidR="00AB7675">
        <w:rPr>
          <w:rFonts w:ascii="Arial" w:eastAsia="Times New Roman" w:hAnsi="Arial" w:cs="Arial"/>
          <w:lang w:eastAsia="en-AU"/>
        </w:rPr>
        <w:t>guidance</w:t>
      </w:r>
      <w:r w:rsidRPr="00AA56E0">
        <w:rPr>
          <w:rFonts w:ascii="Arial" w:eastAsia="Times New Roman" w:hAnsi="Arial" w:cs="Arial"/>
          <w:lang w:eastAsia="en-AU"/>
        </w:rPr>
        <w:t>.</w:t>
      </w:r>
    </w:p>
    <w:p w14:paraId="19CA680B" w14:textId="18F107D1" w:rsidR="001E7E03" w:rsidRPr="00B15B7D" w:rsidRDefault="001E7E03" w:rsidP="001E7E03">
      <w:pPr>
        <w:rPr>
          <w:rFonts w:ascii="Arial" w:eastAsia="Times New Roman" w:hAnsi="Arial" w:cs="Arial"/>
          <w:color w:val="FF0000"/>
          <w:lang w:eastAsia="en-AU"/>
        </w:rPr>
      </w:pPr>
      <w:r w:rsidRPr="00B15B7D">
        <w:rPr>
          <w:rFonts w:ascii="Arial" w:hAnsi="Arial" w:cs="Arial"/>
        </w:rPr>
        <w:t xml:space="preserve">Feedback will be used to inform the final release of each standard scenario, which will be published to the CASA website. If significant feedback about a particular scenario is received, CASA may choose to conduct further consultation about that scenario. This may </w:t>
      </w:r>
      <w:r w:rsidR="00B15B7D">
        <w:rPr>
          <w:rFonts w:ascii="Arial" w:hAnsi="Arial" w:cs="Arial"/>
        </w:rPr>
        <w:t xml:space="preserve">result in a </w:t>
      </w:r>
      <w:r w:rsidRPr="00B15B7D">
        <w:rPr>
          <w:rFonts w:ascii="Arial" w:hAnsi="Arial" w:cs="Arial"/>
        </w:rPr>
        <w:t>delay</w:t>
      </w:r>
      <w:r w:rsidR="00B15B7D">
        <w:rPr>
          <w:rFonts w:ascii="Arial" w:hAnsi="Arial" w:cs="Arial"/>
        </w:rPr>
        <w:t>ed</w:t>
      </w:r>
      <w:r w:rsidRPr="00B15B7D">
        <w:rPr>
          <w:rFonts w:ascii="Arial" w:hAnsi="Arial" w:cs="Arial"/>
        </w:rPr>
        <w:t xml:space="preserve"> release </w:t>
      </w:r>
      <w:r w:rsidR="00B15B7D">
        <w:rPr>
          <w:rFonts w:ascii="Arial" w:hAnsi="Arial" w:cs="Arial"/>
        </w:rPr>
        <w:t xml:space="preserve">for </w:t>
      </w:r>
      <w:r w:rsidRPr="00B15B7D">
        <w:rPr>
          <w:rFonts w:ascii="Arial" w:hAnsi="Arial" w:cs="Arial"/>
        </w:rPr>
        <w:t>that scenario.</w:t>
      </w:r>
    </w:p>
    <w:p w14:paraId="406D12E2" w14:textId="497161DD" w:rsidR="00942103" w:rsidRPr="00601F19" w:rsidRDefault="00942103">
      <w:pPr>
        <w:rPr>
          <w:rFonts w:ascii="Arial" w:hAnsi="Arial" w:cs="Arial"/>
          <w:sz w:val="24"/>
        </w:rPr>
      </w:pPr>
    </w:p>
    <w:p w14:paraId="169A7E70" w14:textId="77777777" w:rsidR="00DF3B45" w:rsidRPr="00601F19" w:rsidRDefault="00DF3B45">
      <w:pPr>
        <w:rPr>
          <w:rFonts w:ascii="Arial" w:hAnsi="Arial" w:cs="Arial"/>
          <w:b/>
          <w:color w:val="333333"/>
          <w:sz w:val="28"/>
        </w:rPr>
      </w:pPr>
      <w:r w:rsidRPr="00601F19">
        <w:rPr>
          <w:rFonts w:ascii="Arial" w:hAnsi="Arial" w:cs="Arial"/>
          <w:b/>
          <w:color w:val="333333"/>
          <w:sz w:val="28"/>
        </w:rPr>
        <w:br w:type="page"/>
      </w:r>
    </w:p>
    <w:p w14:paraId="57C73259" w14:textId="0FC1EAD9" w:rsidR="00024A82" w:rsidRPr="00601F19" w:rsidRDefault="00024A82" w:rsidP="00024A82">
      <w:pPr>
        <w:shd w:val="clear" w:color="auto" w:fill="FFFFFF"/>
        <w:rPr>
          <w:rFonts w:ascii="Arial" w:hAnsi="Arial" w:cs="Arial"/>
          <w:color w:val="2F5496" w:themeColor="accent1" w:themeShade="BF"/>
          <w:sz w:val="20"/>
          <w:szCs w:val="20"/>
        </w:rPr>
      </w:pPr>
      <w:r w:rsidRPr="00601F19">
        <w:rPr>
          <w:rFonts w:ascii="Arial" w:hAnsi="Arial" w:cs="Arial"/>
          <w:color w:val="000000"/>
          <w:sz w:val="48"/>
          <w:szCs w:val="48"/>
          <w:lang w:val="en"/>
        </w:rPr>
        <w:lastRenderedPageBreak/>
        <w:t xml:space="preserve">Give Us Your Views </w:t>
      </w:r>
    </w:p>
    <w:p w14:paraId="0FE352AE" w14:textId="77777777" w:rsidR="00024A82" w:rsidRPr="00601F19" w:rsidRDefault="00024A82" w:rsidP="00024A82">
      <w:pPr>
        <w:pStyle w:val="Heading2"/>
        <w:shd w:val="clear" w:color="auto" w:fill="FFFFFF"/>
        <w:tabs>
          <w:tab w:val="left" w:pos="6675"/>
        </w:tabs>
        <w:spacing w:before="0"/>
        <w:rPr>
          <w:rFonts w:ascii="Arial" w:hAnsi="Arial" w:cs="Arial"/>
          <w:color w:val="000000"/>
          <w:sz w:val="22"/>
          <w:szCs w:val="22"/>
          <w:lang w:val="en"/>
        </w:rPr>
      </w:pPr>
    </w:p>
    <w:p w14:paraId="1EE7A897" w14:textId="1D5B5117" w:rsidR="00024A82" w:rsidRPr="00601F19" w:rsidRDefault="008F329E" w:rsidP="00024A82">
      <w:pPr>
        <w:shd w:val="clear" w:color="auto" w:fill="FFFFFF"/>
        <w:rPr>
          <w:rFonts w:ascii="Arial" w:hAnsi="Arial" w:cs="Arial"/>
          <w:color w:val="2F5496" w:themeColor="accent1" w:themeShade="BF"/>
          <w:sz w:val="20"/>
          <w:szCs w:val="20"/>
        </w:rPr>
      </w:pPr>
      <w:hyperlink r:id="rId8" w:history="1">
        <w:r w:rsidR="00024A82" w:rsidRPr="00601F19">
          <w:rPr>
            <w:rStyle w:val="cs-consultation-cta-link-text2"/>
            <w:rFonts w:ascii="Arial" w:hAnsi="Arial" w:cs="Arial"/>
            <w:color w:val="0055CC"/>
            <w:lang w:val="en"/>
          </w:rPr>
          <w:t xml:space="preserve">Online Survey </w:t>
        </w:r>
      </w:hyperlink>
      <w:r w:rsidR="002C56E2">
        <w:rPr>
          <w:rStyle w:val="cs-consultation-cta-link-text2"/>
          <w:rFonts w:ascii="Arial" w:hAnsi="Arial" w:cs="Arial"/>
          <w:color w:val="0055CC"/>
          <w:lang w:val="en"/>
        </w:rPr>
        <w:t xml:space="preserve"> </w:t>
      </w:r>
    </w:p>
    <w:p w14:paraId="44099CD3" w14:textId="77777777" w:rsidR="00FA7B01" w:rsidRDefault="009E7950" w:rsidP="00FA7B01">
      <w:pPr>
        <w:spacing w:line="348" w:lineRule="auto"/>
        <w:rPr>
          <w:rFonts w:ascii="Arial" w:hAnsi="Arial" w:cs="Arial"/>
          <w:b/>
          <w:sz w:val="29"/>
          <w:szCs w:val="29"/>
          <w:lang w:val="en"/>
        </w:rPr>
      </w:pPr>
      <w:r w:rsidRPr="00601F19">
        <w:rPr>
          <w:rFonts w:ascii="Arial" w:hAnsi="Arial" w:cs="Arial"/>
          <w:b/>
          <w:color w:val="333333"/>
          <w:sz w:val="28"/>
        </w:rPr>
        <w:t>Related</w:t>
      </w:r>
      <w:r w:rsidRPr="00601F19">
        <w:rPr>
          <w:rFonts w:ascii="Arial" w:hAnsi="Arial" w:cs="Arial"/>
          <w:b/>
          <w:sz w:val="29"/>
          <w:szCs w:val="29"/>
          <w:lang w:val="en"/>
        </w:rPr>
        <w:t xml:space="preserve"> </w:t>
      </w:r>
      <w:bookmarkStart w:id="3" w:name="_Hlk2172420"/>
    </w:p>
    <w:p w14:paraId="54CEDE5B" w14:textId="77777777" w:rsidR="007C079F" w:rsidRPr="00FD2BEE" w:rsidRDefault="007C079F" w:rsidP="007C079F">
      <w:pPr>
        <w:pStyle w:val="ListParagraph"/>
        <w:numPr>
          <w:ilvl w:val="0"/>
          <w:numId w:val="32"/>
        </w:numPr>
        <w:spacing w:before="120" w:after="120" w:line="240" w:lineRule="auto"/>
        <w:rPr>
          <w:rFonts w:ascii="Arial" w:eastAsiaTheme="minorEastAsia" w:hAnsi="Arial" w:cs="Arial"/>
        </w:rPr>
      </w:pPr>
      <w:r w:rsidRPr="00FD2BEE">
        <w:rPr>
          <w:rFonts w:ascii="Arial" w:eastAsiaTheme="minorEastAsia" w:hAnsi="Arial" w:cs="Arial"/>
        </w:rPr>
        <w:t>Standard Scenario application and documents – Guidance material</w:t>
      </w:r>
    </w:p>
    <w:p w14:paraId="2A95A2DF" w14:textId="14CE733E" w:rsidR="007C079F" w:rsidRPr="00FD2BEE" w:rsidRDefault="007C079F" w:rsidP="007C079F">
      <w:pPr>
        <w:pStyle w:val="ListParagraph"/>
        <w:numPr>
          <w:ilvl w:val="0"/>
          <w:numId w:val="32"/>
        </w:numPr>
        <w:spacing w:before="120" w:after="120" w:line="240" w:lineRule="auto"/>
        <w:rPr>
          <w:rFonts w:ascii="Arial" w:eastAsiaTheme="minorEastAsia" w:hAnsi="Arial" w:cs="Arial"/>
        </w:rPr>
      </w:pPr>
      <w:r w:rsidRPr="00FD2BEE">
        <w:rPr>
          <w:rFonts w:ascii="Arial" w:eastAsiaTheme="minorEastAsia" w:hAnsi="Arial" w:cs="Arial"/>
        </w:rPr>
        <w:t xml:space="preserve">AU-STS 1: </w:t>
      </w:r>
      <w:r w:rsidR="00916470" w:rsidRPr="00FD2BEE">
        <w:rPr>
          <w:rFonts w:ascii="Arial" w:eastAsiaTheme="minorEastAsia" w:hAnsi="Arial" w:cs="Arial"/>
        </w:rPr>
        <w:t xml:space="preserve">Applicant response - </w:t>
      </w:r>
      <w:r w:rsidRPr="00FD2BEE">
        <w:rPr>
          <w:rFonts w:ascii="Arial" w:eastAsiaTheme="minorEastAsia" w:hAnsi="Arial" w:cs="Arial"/>
        </w:rPr>
        <w:t xml:space="preserve">BVLOS operations near a vertical object(s) with a </w:t>
      </w:r>
      <w:r w:rsidR="00C25D0F">
        <w:rPr>
          <w:rFonts w:ascii="Arial" w:eastAsiaTheme="minorEastAsia" w:hAnsi="Arial" w:cs="Arial"/>
        </w:rPr>
        <w:t>C</w:t>
      </w:r>
      <w:r w:rsidRPr="00FD2BEE">
        <w:rPr>
          <w:rFonts w:ascii="Arial" w:eastAsiaTheme="minorEastAsia" w:hAnsi="Arial" w:cs="Arial"/>
        </w:rPr>
        <w:t xml:space="preserve">ontrolled </w:t>
      </w:r>
      <w:r w:rsidR="00C25D0F">
        <w:rPr>
          <w:rFonts w:ascii="Arial" w:eastAsiaTheme="minorEastAsia" w:hAnsi="Arial" w:cs="Arial"/>
        </w:rPr>
        <w:t>G</w:t>
      </w:r>
      <w:r w:rsidRPr="00FD2BEE">
        <w:rPr>
          <w:rFonts w:ascii="Arial" w:eastAsiaTheme="minorEastAsia" w:hAnsi="Arial" w:cs="Arial"/>
        </w:rPr>
        <w:t xml:space="preserve">round </w:t>
      </w:r>
      <w:r w:rsidR="00C25D0F">
        <w:rPr>
          <w:rFonts w:ascii="Arial" w:eastAsiaTheme="minorEastAsia" w:hAnsi="Arial" w:cs="Arial"/>
        </w:rPr>
        <w:t>E</w:t>
      </w:r>
      <w:r w:rsidRPr="00FD2BEE">
        <w:rPr>
          <w:rFonts w:ascii="Arial" w:eastAsiaTheme="minorEastAsia" w:hAnsi="Arial" w:cs="Arial"/>
        </w:rPr>
        <w:t>nvironment</w:t>
      </w:r>
    </w:p>
    <w:p w14:paraId="4995FBDC" w14:textId="788F2F4E" w:rsidR="007C079F" w:rsidRPr="00FD2BEE" w:rsidRDefault="007C079F" w:rsidP="007C079F">
      <w:pPr>
        <w:pStyle w:val="ListParagraph"/>
        <w:numPr>
          <w:ilvl w:val="0"/>
          <w:numId w:val="32"/>
        </w:numPr>
        <w:spacing w:before="120" w:after="120" w:line="240" w:lineRule="auto"/>
        <w:rPr>
          <w:rFonts w:ascii="Arial" w:eastAsiaTheme="minorEastAsia" w:hAnsi="Arial" w:cs="Arial"/>
        </w:rPr>
      </w:pPr>
      <w:r w:rsidRPr="00FD2BEE">
        <w:rPr>
          <w:rFonts w:ascii="Arial" w:eastAsiaTheme="minorEastAsia" w:hAnsi="Arial" w:cs="Arial"/>
        </w:rPr>
        <w:t xml:space="preserve">AU-STS 2: </w:t>
      </w:r>
      <w:r w:rsidR="00916470" w:rsidRPr="00FD2BEE">
        <w:rPr>
          <w:rFonts w:ascii="Arial" w:eastAsiaTheme="minorEastAsia" w:hAnsi="Arial" w:cs="Arial"/>
        </w:rPr>
        <w:t xml:space="preserve">Applicant response - </w:t>
      </w:r>
      <w:r w:rsidRPr="00FD2BEE">
        <w:rPr>
          <w:rFonts w:ascii="Arial" w:eastAsiaTheme="minorEastAsia" w:hAnsi="Arial" w:cs="Arial"/>
        </w:rPr>
        <w:t xml:space="preserve">BVLOS operations near a vertical object(s) with a </w:t>
      </w:r>
      <w:r w:rsidR="00C25D0F">
        <w:rPr>
          <w:rFonts w:ascii="Arial" w:eastAsiaTheme="minorEastAsia" w:hAnsi="Arial" w:cs="Arial"/>
        </w:rPr>
        <w:t>S</w:t>
      </w:r>
      <w:r w:rsidRPr="00FD2BEE">
        <w:rPr>
          <w:rFonts w:ascii="Arial" w:eastAsiaTheme="minorEastAsia" w:hAnsi="Arial" w:cs="Arial"/>
        </w:rPr>
        <w:t xml:space="preserve">parsely </w:t>
      </w:r>
      <w:r w:rsidR="00C25D0F">
        <w:rPr>
          <w:rFonts w:ascii="Arial" w:eastAsiaTheme="minorEastAsia" w:hAnsi="Arial" w:cs="Arial"/>
        </w:rPr>
        <w:t>P</w:t>
      </w:r>
      <w:r w:rsidRPr="00FD2BEE">
        <w:rPr>
          <w:rFonts w:ascii="Arial" w:eastAsiaTheme="minorEastAsia" w:hAnsi="Arial" w:cs="Arial"/>
        </w:rPr>
        <w:t xml:space="preserve">opulated </w:t>
      </w:r>
      <w:r w:rsidR="00C25D0F">
        <w:rPr>
          <w:rFonts w:ascii="Arial" w:eastAsiaTheme="minorEastAsia" w:hAnsi="Arial" w:cs="Arial"/>
        </w:rPr>
        <w:t>G</w:t>
      </w:r>
      <w:r w:rsidRPr="00FD2BEE">
        <w:rPr>
          <w:rFonts w:ascii="Arial" w:eastAsiaTheme="minorEastAsia" w:hAnsi="Arial" w:cs="Arial"/>
        </w:rPr>
        <w:t xml:space="preserve">round </w:t>
      </w:r>
      <w:r w:rsidR="00C25D0F">
        <w:rPr>
          <w:rFonts w:ascii="Arial" w:eastAsiaTheme="minorEastAsia" w:hAnsi="Arial" w:cs="Arial"/>
        </w:rPr>
        <w:t>E</w:t>
      </w:r>
      <w:r w:rsidRPr="00FD2BEE">
        <w:rPr>
          <w:rFonts w:ascii="Arial" w:eastAsiaTheme="minorEastAsia" w:hAnsi="Arial" w:cs="Arial"/>
        </w:rPr>
        <w:t>nvironment</w:t>
      </w:r>
    </w:p>
    <w:p w14:paraId="0DAC8D1A" w14:textId="311D3D43" w:rsidR="007C079F" w:rsidRPr="00FD2BEE" w:rsidRDefault="007C079F" w:rsidP="007C079F">
      <w:pPr>
        <w:pStyle w:val="ListParagraph"/>
        <w:numPr>
          <w:ilvl w:val="0"/>
          <w:numId w:val="32"/>
        </w:numPr>
        <w:spacing w:before="120" w:after="120" w:line="240" w:lineRule="auto"/>
        <w:rPr>
          <w:rFonts w:ascii="Arial" w:eastAsiaTheme="minorEastAsia" w:hAnsi="Arial" w:cs="Arial"/>
        </w:rPr>
      </w:pPr>
      <w:r w:rsidRPr="00FD2BEE">
        <w:rPr>
          <w:rFonts w:ascii="Arial" w:eastAsiaTheme="minorEastAsia" w:hAnsi="Arial" w:cs="Arial"/>
        </w:rPr>
        <w:t xml:space="preserve">AU-STS 4: </w:t>
      </w:r>
      <w:r w:rsidR="00916470" w:rsidRPr="00FD2BEE">
        <w:rPr>
          <w:rFonts w:ascii="Arial" w:eastAsiaTheme="minorEastAsia" w:hAnsi="Arial" w:cs="Arial"/>
        </w:rPr>
        <w:t xml:space="preserve">Applicant response - </w:t>
      </w:r>
      <w:r w:rsidRPr="00FD2BEE">
        <w:rPr>
          <w:rFonts w:ascii="Arial" w:eastAsiaTheme="minorEastAsia" w:hAnsi="Arial" w:cs="Arial"/>
        </w:rPr>
        <w:t xml:space="preserve">BVLOS operations in a remote area within 3 NM of a </w:t>
      </w:r>
      <w:r w:rsidR="00C25D0F">
        <w:rPr>
          <w:rFonts w:ascii="Arial" w:eastAsiaTheme="minorEastAsia" w:hAnsi="Arial" w:cs="Arial"/>
        </w:rPr>
        <w:t>R</w:t>
      </w:r>
      <w:r w:rsidRPr="00FD2BEE">
        <w:rPr>
          <w:rFonts w:ascii="Arial" w:eastAsiaTheme="minorEastAsia" w:hAnsi="Arial" w:cs="Arial"/>
        </w:rPr>
        <w:t xml:space="preserve">egistered or </w:t>
      </w:r>
      <w:r w:rsidR="00C25D0F">
        <w:rPr>
          <w:rFonts w:ascii="Arial" w:eastAsiaTheme="minorEastAsia" w:hAnsi="Arial" w:cs="Arial"/>
        </w:rPr>
        <w:t>C</w:t>
      </w:r>
      <w:r w:rsidRPr="00FD2BEE">
        <w:rPr>
          <w:rFonts w:ascii="Arial" w:eastAsiaTheme="minorEastAsia" w:hAnsi="Arial" w:cs="Arial"/>
        </w:rPr>
        <w:t xml:space="preserve">ertified </w:t>
      </w:r>
      <w:r w:rsidR="00C25D0F">
        <w:rPr>
          <w:rFonts w:ascii="Arial" w:eastAsiaTheme="minorEastAsia" w:hAnsi="Arial" w:cs="Arial"/>
        </w:rPr>
        <w:t>N</w:t>
      </w:r>
      <w:r w:rsidRPr="00FD2BEE">
        <w:rPr>
          <w:rFonts w:ascii="Arial" w:eastAsiaTheme="minorEastAsia" w:hAnsi="Arial" w:cs="Arial"/>
        </w:rPr>
        <w:t xml:space="preserve">on-controlled </w:t>
      </w:r>
      <w:r w:rsidR="00C25D0F">
        <w:rPr>
          <w:rFonts w:ascii="Arial" w:eastAsiaTheme="minorEastAsia" w:hAnsi="Arial" w:cs="Arial"/>
        </w:rPr>
        <w:t>A</w:t>
      </w:r>
      <w:r w:rsidRPr="00FD2BEE">
        <w:rPr>
          <w:rFonts w:ascii="Arial" w:eastAsiaTheme="minorEastAsia" w:hAnsi="Arial" w:cs="Arial"/>
        </w:rPr>
        <w:t>erodrome</w:t>
      </w:r>
    </w:p>
    <w:p w14:paraId="3B24535B" w14:textId="49C4090F" w:rsidR="007C079F" w:rsidRPr="003F3B6F" w:rsidRDefault="007C079F" w:rsidP="007C079F">
      <w:pPr>
        <w:pStyle w:val="ListParagraph"/>
        <w:numPr>
          <w:ilvl w:val="0"/>
          <w:numId w:val="32"/>
        </w:numPr>
        <w:spacing w:before="120" w:after="120" w:line="240" w:lineRule="auto"/>
        <w:rPr>
          <w:rFonts w:ascii="Arial" w:eastAsiaTheme="minorEastAsia" w:hAnsi="Arial" w:cs="Arial"/>
        </w:rPr>
      </w:pPr>
      <w:r w:rsidRPr="00FD2BEE">
        <w:rPr>
          <w:rFonts w:ascii="Arial" w:eastAsiaTheme="minorEastAsia" w:hAnsi="Arial" w:cs="Arial"/>
        </w:rPr>
        <w:t>AU</w:t>
      </w:r>
      <w:r w:rsidRPr="003F3B6F">
        <w:rPr>
          <w:rFonts w:ascii="Arial" w:eastAsiaTheme="minorEastAsia" w:hAnsi="Arial" w:cs="Arial"/>
        </w:rPr>
        <w:t xml:space="preserve">-STS 6: </w:t>
      </w:r>
      <w:r w:rsidR="00916470" w:rsidRPr="003F3B6F">
        <w:rPr>
          <w:rFonts w:ascii="Arial" w:eastAsiaTheme="minorEastAsia" w:hAnsi="Arial" w:cs="Arial"/>
        </w:rPr>
        <w:t xml:space="preserve">Applicant response - </w:t>
      </w:r>
      <w:r w:rsidRPr="003F3B6F">
        <w:rPr>
          <w:rFonts w:ascii="Arial" w:eastAsiaTheme="minorEastAsia" w:hAnsi="Arial" w:cs="Arial"/>
        </w:rPr>
        <w:t xml:space="preserve">BVLOS operations in remote Australian </w:t>
      </w:r>
      <w:r w:rsidR="00C25D0F" w:rsidRPr="003F3B6F">
        <w:rPr>
          <w:rFonts w:ascii="Arial" w:eastAsiaTheme="minorEastAsia" w:hAnsi="Arial" w:cs="Arial"/>
        </w:rPr>
        <w:t>A</w:t>
      </w:r>
      <w:r w:rsidRPr="003F3B6F">
        <w:rPr>
          <w:rFonts w:ascii="Arial" w:eastAsiaTheme="minorEastAsia" w:hAnsi="Arial" w:cs="Arial"/>
        </w:rPr>
        <w:t>irspace (below 400 ft AGL)</w:t>
      </w:r>
    </w:p>
    <w:p w14:paraId="7B9E8F84" w14:textId="009C5680" w:rsidR="007C079F" w:rsidRPr="003F3B6F" w:rsidRDefault="007C079F" w:rsidP="007C079F">
      <w:pPr>
        <w:pStyle w:val="ListParagraph"/>
        <w:numPr>
          <w:ilvl w:val="0"/>
          <w:numId w:val="32"/>
        </w:numPr>
        <w:spacing w:before="120" w:after="120" w:line="240" w:lineRule="auto"/>
        <w:rPr>
          <w:rFonts w:ascii="Arial" w:eastAsiaTheme="minorEastAsia" w:hAnsi="Arial" w:cs="Arial"/>
        </w:rPr>
      </w:pPr>
      <w:r w:rsidRPr="003F3B6F">
        <w:rPr>
          <w:rFonts w:ascii="Arial" w:eastAsiaTheme="minorEastAsia" w:hAnsi="Arial" w:cs="Arial"/>
        </w:rPr>
        <w:t xml:space="preserve">AU-STS 7: </w:t>
      </w:r>
      <w:r w:rsidR="00916470" w:rsidRPr="003F3B6F">
        <w:rPr>
          <w:rFonts w:ascii="Arial" w:eastAsiaTheme="minorEastAsia" w:hAnsi="Arial" w:cs="Arial"/>
        </w:rPr>
        <w:t xml:space="preserve">Applicant response - </w:t>
      </w:r>
      <w:r w:rsidRPr="003F3B6F">
        <w:rPr>
          <w:rFonts w:ascii="Arial" w:eastAsiaTheme="minorEastAsia" w:hAnsi="Arial" w:cs="Arial"/>
        </w:rPr>
        <w:t xml:space="preserve">BVLOS operations in remote Australian </w:t>
      </w:r>
      <w:r w:rsidR="00C25D0F" w:rsidRPr="003F3B6F">
        <w:rPr>
          <w:rFonts w:ascii="Arial" w:eastAsiaTheme="minorEastAsia" w:hAnsi="Arial" w:cs="Arial"/>
        </w:rPr>
        <w:t>A</w:t>
      </w:r>
      <w:r w:rsidRPr="003F3B6F">
        <w:rPr>
          <w:rFonts w:ascii="Arial" w:eastAsiaTheme="minorEastAsia" w:hAnsi="Arial" w:cs="Arial"/>
        </w:rPr>
        <w:t>irspace (400 ft AGL to 5000 ft AMSL)</w:t>
      </w:r>
    </w:p>
    <w:p w14:paraId="62640544" w14:textId="38F9B8D6" w:rsidR="00F94F90" w:rsidRPr="003F3B6F" w:rsidRDefault="00F94F90" w:rsidP="00F94F90">
      <w:pPr>
        <w:pStyle w:val="ListParagraph"/>
        <w:numPr>
          <w:ilvl w:val="0"/>
          <w:numId w:val="32"/>
        </w:numPr>
        <w:spacing w:before="60" w:after="60"/>
        <w:rPr>
          <w:rFonts w:ascii="Arial" w:eastAsia="Times New Roman" w:hAnsi="Arial" w:cs="Arial"/>
          <w:sz w:val="24"/>
          <w:szCs w:val="24"/>
          <w:lang w:val="en-US" w:eastAsia="en-AU"/>
        </w:rPr>
      </w:pPr>
      <w:r w:rsidRPr="003F3B6F">
        <w:rPr>
          <w:rFonts w:ascii="Arial" w:eastAsia="Times New Roman" w:hAnsi="Arial" w:cs="Arial"/>
          <w:sz w:val="24"/>
          <w:szCs w:val="24"/>
          <w:lang w:val="en-US" w:eastAsia="en-AU"/>
        </w:rPr>
        <w:t>MS Word copy of online consultation</w:t>
      </w:r>
    </w:p>
    <w:p w14:paraId="44849108" w14:textId="017189B1" w:rsidR="00C93E28" w:rsidRDefault="00C93E28" w:rsidP="00C93E28">
      <w:pPr>
        <w:spacing w:before="60" w:after="60"/>
        <w:rPr>
          <w:rFonts w:ascii="Arial" w:eastAsia="Times New Roman" w:hAnsi="Arial" w:cs="Arial"/>
          <w:sz w:val="24"/>
          <w:szCs w:val="24"/>
          <w:lang w:val="en-US" w:eastAsia="en-AU"/>
        </w:rPr>
      </w:pPr>
    </w:p>
    <w:p w14:paraId="7BBBF495" w14:textId="74A2FB8D" w:rsidR="00C93E28" w:rsidRDefault="00C93E28" w:rsidP="00C93E28">
      <w:pPr>
        <w:spacing w:before="60" w:after="60"/>
        <w:rPr>
          <w:rFonts w:ascii="Arial" w:eastAsia="Times New Roman" w:hAnsi="Arial" w:cs="Arial"/>
          <w:sz w:val="24"/>
          <w:szCs w:val="24"/>
          <w:lang w:val="en-US" w:eastAsia="en-AU"/>
        </w:rPr>
      </w:pPr>
    </w:p>
    <w:p w14:paraId="3319BE12" w14:textId="77777777" w:rsidR="00C93E28" w:rsidRPr="00F56F9A" w:rsidRDefault="00C93E28" w:rsidP="00C93E28">
      <w:pPr>
        <w:pStyle w:val="Heading2"/>
        <w:rPr>
          <w:rFonts w:ascii="Arial" w:hAnsi="Arial" w:cs="Arial"/>
          <w:b/>
          <w:bCs/>
          <w:sz w:val="28"/>
          <w:szCs w:val="28"/>
        </w:rPr>
      </w:pPr>
      <w:r w:rsidRPr="00F56F9A">
        <w:rPr>
          <w:rFonts w:ascii="Arial" w:hAnsi="Arial" w:cs="Arial"/>
          <w:b/>
          <w:bCs/>
          <w:sz w:val="28"/>
          <w:szCs w:val="28"/>
        </w:rPr>
        <w:t xml:space="preserve">Audience &amp; Interest groups </w:t>
      </w:r>
    </w:p>
    <w:p w14:paraId="7D9D8902" w14:textId="77777777" w:rsidR="00C93E28" w:rsidRPr="00CA00C3" w:rsidRDefault="00C93E28" w:rsidP="00CA00C3">
      <w:pPr>
        <w:pStyle w:val="Heading2"/>
        <w:spacing w:before="120" w:line="240" w:lineRule="auto"/>
        <w:rPr>
          <w:rFonts w:ascii="Arial" w:hAnsi="Arial" w:cs="Arial"/>
          <w:color w:val="000000"/>
        </w:rPr>
      </w:pPr>
      <w:r w:rsidRPr="00C93E28">
        <w:rPr>
          <w:rFonts w:ascii="inherit" w:hAnsi="inherit" w:cs="Arial"/>
          <w:b/>
          <w:bCs/>
          <w:color w:val="000000"/>
          <w:sz w:val="28"/>
          <w:szCs w:val="28"/>
        </w:rPr>
        <w:t xml:space="preserve"> </w:t>
      </w:r>
      <w:r w:rsidRPr="00CA00C3">
        <w:rPr>
          <w:rFonts w:ascii="Arial" w:hAnsi="Arial" w:cs="Arial"/>
          <w:b/>
          <w:bCs/>
          <w:color w:val="000000"/>
          <w:sz w:val="28"/>
          <w:szCs w:val="28"/>
        </w:rPr>
        <w:t>Audiences</w:t>
      </w:r>
    </w:p>
    <w:p w14:paraId="1F9E1514" w14:textId="77777777" w:rsidR="00C93E28" w:rsidRPr="00C93E28" w:rsidRDefault="00C93E28" w:rsidP="00C93E28">
      <w:pPr>
        <w:numPr>
          <w:ilvl w:val="0"/>
          <w:numId w:val="43"/>
        </w:numPr>
        <w:spacing w:after="0" w:line="240" w:lineRule="auto"/>
        <w:ind w:left="645"/>
        <w:rPr>
          <w:rFonts w:ascii="Arial" w:hAnsi="Arial" w:cs="Arial"/>
          <w:color w:val="000000"/>
        </w:rPr>
      </w:pPr>
      <w:r w:rsidRPr="00C93E28">
        <w:rPr>
          <w:rFonts w:ascii="Arial" w:hAnsi="Arial" w:cs="Arial"/>
          <w:color w:val="000000"/>
          <w:sz w:val="21"/>
          <w:szCs w:val="21"/>
        </w:rPr>
        <w:t>CASA Staff</w:t>
      </w:r>
    </w:p>
    <w:p w14:paraId="0E9B63C8" w14:textId="77777777" w:rsidR="00C93E28" w:rsidRPr="00C93E28" w:rsidRDefault="00C93E28" w:rsidP="00C93E28">
      <w:pPr>
        <w:spacing w:after="0" w:line="240" w:lineRule="auto"/>
        <w:ind w:left="645"/>
        <w:rPr>
          <w:rFonts w:ascii="Arial" w:hAnsi="Arial" w:cs="Arial"/>
          <w:color w:val="000000"/>
        </w:rPr>
      </w:pPr>
      <w:r w:rsidRPr="00C93E28">
        <w:rPr>
          <w:rFonts w:ascii="Arial" w:hAnsi="Arial" w:cs="Arial"/>
          <w:color w:val="000000"/>
        </w:rPr>
        <w:t> </w:t>
      </w:r>
    </w:p>
    <w:p w14:paraId="7A4F9604" w14:textId="77777777" w:rsidR="00C93E28" w:rsidRPr="00C93E28" w:rsidRDefault="00C93E28" w:rsidP="00C93E28">
      <w:pPr>
        <w:numPr>
          <w:ilvl w:val="0"/>
          <w:numId w:val="43"/>
        </w:numPr>
        <w:spacing w:after="0" w:line="240" w:lineRule="auto"/>
        <w:ind w:left="645"/>
        <w:rPr>
          <w:rFonts w:ascii="Arial" w:hAnsi="Arial" w:cs="Arial"/>
          <w:color w:val="000000"/>
        </w:rPr>
      </w:pPr>
      <w:r w:rsidRPr="00C93E28">
        <w:rPr>
          <w:rFonts w:ascii="Arial" w:hAnsi="Arial" w:cs="Arial"/>
          <w:color w:val="000000"/>
          <w:sz w:val="21"/>
          <w:szCs w:val="21"/>
        </w:rPr>
        <w:t>Drone training organisation</w:t>
      </w:r>
    </w:p>
    <w:p w14:paraId="5A3B17A7" w14:textId="77777777" w:rsidR="00C93E28" w:rsidRPr="00C93E28" w:rsidRDefault="00C93E28" w:rsidP="00C93E28">
      <w:pPr>
        <w:spacing w:after="0" w:line="240" w:lineRule="auto"/>
        <w:ind w:left="645"/>
        <w:rPr>
          <w:rFonts w:ascii="Arial" w:hAnsi="Arial" w:cs="Arial"/>
          <w:color w:val="000000"/>
        </w:rPr>
      </w:pPr>
      <w:r w:rsidRPr="00C93E28">
        <w:rPr>
          <w:rFonts w:ascii="Arial" w:hAnsi="Arial" w:cs="Arial"/>
          <w:color w:val="000000"/>
        </w:rPr>
        <w:t> </w:t>
      </w:r>
    </w:p>
    <w:p w14:paraId="280759C8" w14:textId="77777777" w:rsidR="00C93E28" w:rsidRPr="00C93E28" w:rsidRDefault="00C93E28" w:rsidP="00C93E28">
      <w:pPr>
        <w:numPr>
          <w:ilvl w:val="0"/>
          <w:numId w:val="43"/>
        </w:numPr>
        <w:spacing w:after="0" w:line="240" w:lineRule="auto"/>
        <w:ind w:left="645"/>
        <w:rPr>
          <w:rFonts w:ascii="Arial" w:hAnsi="Arial" w:cs="Arial"/>
          <w:color w:val="000000"/>
        </w:rPr>
      </w:pPr>
      <w:r w:rsidRPr="00C93E28">
        <w:rPr>
          <w:rFonts w:ascii="Arial" w:hAnsi="Arial" w:cs="Arial"/>
          <w:color w:val="000000"/>
          <w:sz w:val="21"/>
          <w:szCs w:val="21"/>
        </w:rPr>
        <w:t>Holder of RPAS remotely piloted aircraft operator’s certificate (ReOC)</w:t>
      </w:r>
    </w:p>
    <w:p w14:paraId="3D0C07A7" w14:textId="77777777" w:rsidR="00C93E28" w:rsidRPr="00C93E28" w:rsidRDefault="00C93E28" w:rsidP="00C93E28">
      <w:pPr>
        <w:spacing w:after="0" w:line="240" w:lineRule="auto"/>
        <w:ind w:left="645"/>
        <w:rPr>
          <w:rFonts w:ascii="Arial" w:hAnsi="Arial" w:cs="Arial"/>
          <w:color w:val="000000"/>
        </w:rPr>
      </w:pPr>
      <w:r w:rsidRPr="00C93E28">
        <w:rPr>
          <w:rFonts w:ascii="Arial" w:hAnsi="Arial" w:cs="Arial"/>
          <w:color w:val="000000"/>
        </w:rPr>
        <w:t> </w:t>
      </w:r>
    </w:p>
    <w:p w14:paraId="118E5BC6" w14:textId="5F34BFE8" w:rsidR="00C93E28" w:rsidRPr="00C93E28" w:rsidRDefault="00C93E28" w:rsidP="00C93E28">
      <w:pPr>
        <w:numPr>
          <w:ilvl w:val="0"/>
          <w:numId w:val="43"/>
        </w:numPr>
        <w:spacing w:after="0" w:line="240" w:lineRule="auto"/>
        <w:ind w:left="645"/>
        <w:rPr>
          <w:rFonts w:ascii="Arial" w:hAnsi="Arial" w:cs="Arial"/>
          <w:color w:val="000000"/>
        </w:rPr>
      </w:pPr>
      <w:r w:rsidRPr="00C93E28">
        <w:rPr>
          <w:rFonts w:ascii="Arial" w:hAnsi="Arial" w:cs="Arial"/>
          <w:color w:val="000000"/>
          <w:sz w:val="21"/>
          <w:szCs w:val="21"/>
        </w:rPr>
        <w:t>Holder of RPAS and remote pilot licence (RePL)</w:t>
      </w:r>
    </w:p>
    <w:p w14:paraId="1D63870F" w14:textId="48BCA7C3" w:rsidR="00C93E28" w:rsidRPr="00CA00C3" w:rsidRDefault="00C93E28" w:rsidP="00CA00C3">
      <w:pPr>
        <w:pStyle w:val="Heading2"/>
        <w:spacing w:before="120" w:line="240" w:lineRule="auto"/>
        <w:rPr>
          <w:rFonts w:ascii="Arial" w:hAnsi="Arial" w:cs="Arial"/>
          <w:color w:val="000000"/>
        </w:rPr>
      </w:pPr>
      <w:r w:rsidRPr="00CA00C3">
        <w:rPr>
          <w:rFonts w:ascii="Arial" w:hAnsi="Arial" w:cs="Arial"/>
          <w:b/>
          <w:bCs/>
          <w:color w:val="000000"/>
          <w:sz w:val="28"/>
          <w:szCs w:val="28"/>
        </w:rPr>
        <w:t>Interests</w:t>
      </w:r>
    </w:p>
    <w:p w14:paraId="0E4112E9" w14:textId="77777777" w:rsidR="00C93E28" w:rsidRPr="00C93E28" w:rsidRDefault="00C93E28" w:rsidP="00C93E28">
      <w:pPr>
        <w:numPr>
          <w:ilvl w:val="0"/>
          <w:numId w:val="44"/>
        </w:numPr>
        <w:spacing w:after="0" w:line="240" w:lineRule="auto"/>
        <w:ind w:left="645"/>
        <w:rPr>
          <w:rFonts w:ascii="Arial" w:hAnsi="Arial" w:cs="Arial"/>
          <w:color w:val="000000"/>
        </w:rPr>
      </w:pPr>
      <w:r w:rsidRPr="00C93E28">
        <w:rPr>
          <w:rFonts w:ascii="Arial" w:hAnsi="Arial" w:cs="Arial"/>
          <w:color w:val="000000"/>
          <w:sz w:val="21"/>
          <w:szCs w:val="21"/>
        </w:rPr>
        <w:t>In-house training</w:t>
      </w:r>
    </w:p>
    <w:p w14:paraId="2B994C88" w14:textId="77777777" w:rsidR="00C93E28" w:rsidRPr="00C93E28" w:rsidRDefault="00C93E28" w:rsidP="00C93E28">
      <w:pPr>
        <w:spacing w:before="60" w:after="60"/>
        <w:rPr>
          <w:rFonts w:ascii="Arial" w:eastAsia="Times New Roman" w:hAnsi="Arial" w:cs="Arial"/>
          <w:sz w:val="24"/>
          <w:szCs w:val="24"/>
          <w:lang w:val="en-US" w:eastAsia="en-AU"/>
        </w:rPr>
      </w:pPr>
    </w:p>
    <w:p w14:paraId="2CA3D9AC" w14:textId="77777777" w:rsidR="00500B36" w:rsidRPr="00601F19" w:rsidRDefault="00500B36">
      <w:pPr>
        <w:rPr>
          <w:rFonts w:ascii="Arial" w:eastAsiaTheme="majorEastAsia" w:hAnsi="Arial" w:cs="Arial"/>
          <w:b/>
          <w:sz w:val="28"/>
          <w:szCs w:val="28"/>
        </w:rPr>
      </w:pPr>
      <w:r w:rsidRPr="00601F19">
        <w:rPr>
          <w:rFonts w:ascii="Arial" w:hAnsi="Arial" w:cs="Arial"/>
          <w:b/>
          <w:sz w:val="28"/>
          <w:szCs w:val="28"/>
        </w:rPr>
        <w:br w:type="page"/>
      </w:r>
    </w:p>
    <w:p w14:paraId="40512F39" w14:textId="73C00FAB" w:rsidR="00F36087" w:rsidRPr="00601F19" w:rsidRDefault="00F36087" w:rsidP="0014145B">
      <w:pPr>
        <w:pStyle w:val="Heading1"/>
        <w:spacing w:before="120"/>
        <w:rPr>
          <w:rFonts w:ascii="Arial" w:hAnsi="Arial" w:cs="Arial"/>
          <w:bCs/>
        </w:rPr>
      </w:pPr>
      <w:r w:rsidRPr="00601F19">
        <w:rPr>
          <w:rFonts w:ascii="Arial" w:hAnsi="Arial" w:cs="Arial"/>
          <w:b/>
        </w:rPr>
        <w:lastRenderedPageBreak/>
        <w:t xml:space="preserve">Page: </w:t>
      </w:r>
      <w:r w:rsidRPr="00601F19">
        <w:rPr>
          <w:rFonts w:ascii="Arial" w:hAnsi="Arial" w:cs="Arial"/>
          <w:bCs/>
        </w:rPr>
        <w:t>Consultation Contents</w:t>
      </w:r>
    </w:p>
    <w:p w14:paraId="66122306" w14:textId="43D69F30" w:rsidR="00C93E28" w:rsidRPr="00C93E28" w:rsidRDefault="00F36087" w:rsidP="00C93E28">
      <w:pPr>
        <w:spacing w:before="120" w:after="60" w:line="264" w:lineRule="auto"/>
        <w:rPr>
          <w:rFonts w:ascii="Arial" w:hAnsi="Arial" w:cs="Arial"/>
        </w:rPr>
      </w:pPr>
      <w:r w:rsidRPr="00601F19">
        <w:rPr>
          <w:rFonts w:ascii="Arial" w:hAnsi="Arial" w:cs="Arial"/>
        </w:rPr>
        <w:t xml:space="preserve">This consultation is seeking feedback on </w:t>
      </w:r>
      <w:r w:rsidR="008A26CD">
        <w:rPr>
          <w:rFonts w:ascii="Arial" w:hAnsi="Arial" w:cs="Arial"/>
        </w:rPr>
        <w:t>d</w:t>
      </w:r>
      <w:r w:rsidR="00C93E28" w:rsidRPr="00C93E28">
        <w:rPr>
          <w:rFonts w:ascii="Arial" w:hAnsi="Arial" w:cs="Arial"/>
        </w:rPr>
        <w:t>raft standard scenarios for RPAS BVLOS operations</w:t>
      </w:r>
      <w:r w:rsidR="00C93E28">
        <w:rPr>
          <w:rFonts w:ascii="Arial" w:hAnsi="Arial" w:cs="Arial"/>
        </w:rPr>
        <w:t>.</w:t>
      </w:r>
    </w:p>
    <w:p w14:paraId="54916415" w14:textId="41046131" w:rsidR="0014145B" w:rsidRDefault="00DA5E52" w:rsidP="00F36087">
      <w:pPr>
        <w:rPr>
          <w:rFonts w:ascii="Arial" w:hAnsi="Arial" w:cs="Arial"/>
        </w:rPr>
      </w:pPr>
      <w:r>
        <w:rPr>
          <w:rFonts w:ascii="Arial" w:hAnsi="Arial" w:cs="Arial"/>
        </w:rPr>
        <w:t xml:space="preserve">It </w:t>
      </w:r>
      <w:r w:rsidR="0014145B" w:rsidRPr="00601F19">
        <w:rPr>
          <w:rFonts w:ascii="Arial" w:hAnsi="Arial" w:cs="Arial"/>
        </w:rPr>
        <w:t xml:space="preserve">has been designed to give you the option to provide feedback on the survey in its entirety or to provide feedback on the </w:t>
      </w:r>
      <w:r w:rsidR="00C93E28">
        <w:rPr>
          <w:rFonts w:ascii="Arial" w:hAnsi="Arial" w:cs="Arial"/>
        </w:rPr>
        <w:t>standard scenario documents</w:t>
      </w:r>
      <w:r w:rsidR="0014145B" w:rsidRPr="00601F19">
        <w:rPr>
          <w:rFonts w:ascii="Arial" w:hAnsi="Arial" w:cs="Arial"/>
        </w:rPr>
        <w:t xml:space="preserve"> of interest to you.</w:t>
      </w:r>
    </w:p>
    <w:p w14:paraId="45FFE5BC" w14:textId="77777777" w:rsidR="00DF3B45" w:rsidRPr="00601F19" w:rsidRDefault="00DF3B45" w:rsidP="00DF3B45">
      <w:pPr>
        <w:shd w:val="clear" w:color="auto" w:fill="FFFFFF"/>
        <w:spacing w:after="392"/>
        <w:rPr>
          <w:rFonts w:ascii="Arial" w:eastAsia="Times New Roman" w:hAnsi="Arial" w:cs="Arial"/>
          <w:sz w:val="24"/>
          <w:szCs w:val="24"/>
          <w:lang w:val="en" w:eastAsia="en-AU"/>
        </w:rPr>
      </w:pPr>
      <w:r w:rsidRPr="00601F19">
        <w:rPr>
          <w:rFonts w:ascii="Arial" w:eastAsia="Times New Roman" w:hAnsi="Arial" w:cs="Arial"/>
          <w:sz w:val="24"/>
          <w:szCs w:val="24"/>
          <w:lang w:val="en" w:eastAsia="en-AU"/>
        </w:rPr>
        <w:t>We will ask you for:</w:t>
      </w:r>
    </w:p>
    <w:p w14:paraId="051D44DA" w14:textId="77777777" w:rsidR="00DF3B45" w:rsidRPr="00601F19" w:rsidRDefault="00DF3B45" w:rsidP="00DF3B45">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color w:val="000000"/>
          <w:sz w:val="24"/>
          <w:szCs w:val="24"/>
          <w:lang w:val="en" w:eastAsia="en-AU"/>
        </w:rPr>
      </w:pPr>
      <w:r w:rsidRPr="00601F19">
        <w:rPr>
          <w:rFonts w:ascii="Arial" w:eastAsia="Times New Roman" w:hAnsi="Arial" w:cs="Arial"/>
          <w:b/>
          <w:bCs/>
          <w:color w:val="000000"/>
          <w:sz w:val="24"/>
          <w:szCs w:val="24"/>
          <w:lang w:val="en" w:eastAsia="en-AU"/>
        </w:rPr>
        <w:t>personal information</w:t>
      </w:r>
      <w:r w:rsidRPr="00601F19">
        <w:rPr>
          <w:rFonts w:ascii="Arial" w:eastAsia="Times New Roman" w:hAnsi="Arial" w:cs="Arial"/>
          <w:color w:val="000000"/>
          <w:sz w:val="24"/>
          <w:szCs w:val="24"/>
          <w:lang w:val="en" w:eastAsia="en-AU"/>
        </w:rPr>
        <w:t>, such as your name, any organisation you represent, and your email address</w:t>
      </w:r>
    </w:p>
    <w:p w14:paraId="4EE713B8" w14:textId="77777777" w:rsidR="00DF3B45" w:rsidRPr="00601F19" w:rsidRDefault="00DF3B45" w:rsidP="00DF3B45">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601F19">
        <w:rPr>
          <w:rFonts w:ascii="Arial" w:eastAsia="Times New Roman" w:hAnsi="Arial" w:cs="Arial"/>
          <w:b/>
          <w:bCs/>
          <w:color w:val="000000"/>
          <w:sz w:val="24"/>
          <w:szCs w:val="24"/>
          <w:lang w:val="en" w:eastAsia="en-AU"/>
        </w:rPr>
        <w:t xml:space="preserve">your consent </w:t>
      </w:r>
      <w:r w:rsidRPr="00601F19">
        <w:rPr>
          <w:rFonts w:ascii="Arial" w:eastAsia="Times New Roman" w:hAnsi="Arial" w:cs="Arial"/>
          <w:bCs/>
          <w:color w:val="000000"/>
          <w:sz w:val="24"/>
          <w:szCs w:val="24"/>
          <w:lang w:val="en" w:eastAsia="en-AU"/>
        </w:rPr>
        <w:t>to publish your submission</w:t>
      </w:r>
    </w:p>
    <w:p w14:paraId="11EC6059" w14:textId="6CCCCC0F" w:rsidR="00DF3B45" w:rsidRPr="00601F19" w:rsidRDefault="00DF3B45" w:rsidP="00DF3B45">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601F19">
        <w:rPr>
          <w:rFonts w:ascii="Arial" w:eastAsia="Times New Roman" w:hAnsi="Arial" w:cs="Arial"/>
          <w:b/>
          <w:bCs/>
          <w:color w:val="000000"/>
          <w:sz w:val="24"/>
          <w:szCs w:val="24"/>
          <w:lang w:val="en" w:eastAsia="en-AU"/>
        </w:rPr>
        <w:t xml:space="preserve">your response </w:t>
      </w:r>
      <w:r w:rsidRPr="00601F19">
        <w:rPr>
          <w:rFonts w:ascii="Arial" w:eastAsia="Times New Roman" w:hAnsi="Arial" w:cs="Arial"/>
          <w:bCs/>
          <w:color w:val="000000"/>
          <w:sz w:val="24"/>
          <w:szCs w:val="24"/>
          <w:lang w:val="en" w:eastAsia="en-AU"/>
        </w:rPr>
        <w:t xml:space="preserve">to the proposed </w:t>
      </w:r>
      <w:r w:rsidR="008A26CD">
        <w:rPr>
          <w:rFonts w:ascii="Arial" w:eastAsia="Times New Roman" w:hAnsi="Arial" w:cs="Arial"/>
          <w:bCs/>
          <w:color w:val="000000"/>
          <w:sz w:val="24"/>
          <w:szCs w:val="24"/>
          <w:lang w:val="en" w:eastAsia="en-AU"/>
        </w:rPr>
        <w:t>guidance document</w:t>
      </w:r>
      <w:r w:rsidR="006238B7">
        <w:rPr>
          <w:rFonts w:ascii="Arial" w:eastAsia="Times New Roman" w:hAnsi="Arial" w:cs="Arial"/>
          <w:bCs/>
          <w:color w:val="000000"/>
          <w:sz w:val="24"/>
          <w:szCs w:val="24"/>
          <w:lang w:val="en" w:eastAsia="en-AU"/>
        </w:rPr>
        <w:t>s</w:t>
      </w:r>
    </w:p>
    <w:p w14:paraId="3438FC64" w14:textId="77777777" w:rsidR="00DF3B45" w:rsidRPr="00601F19" w:rsidRDefault="00DF3B45" w:rsidP="00DF3B45">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601F19">
        <w:rPr>
          <w:rFonts w:ascii="Arial" w:eastAsia="Times New Roman" w:hAnsi="Arial" w:cs="Arial"/>
          <w:b/>
          <w:bCs/>
          <w:color w:val="000000"/>
          <w:sz w:val="24"/>
          <w:szCs w:val="24"/>
          <w:lang w:val="en" w:eastAsia="en-AU"/>
        </w:rPr>
        <w:t xml:space="preserve">any comments </w:t>
      </w:r>
      <w:r w:rsidRPr="00601F19">
        <w:rPr>
          <w:rFonts w:ascii="Arial" w:eastAsia="Times New Roman" w:hAnsi="Arial" w:cs="Arial"/>
          <w:bCs/>
          <w:color w:val="000000"/>
          <w:sz w:val="24"/>
          <w:szCs w:val="24"/>
          <w:lang w:val="en" w:eastAsia="en-AU"/>
        </w:rPr>
        <w:t>you may want to provide</w:t>
      </w:r>
    </w:p>
    <w:p w14:paraId="09375BCD" w14:textId="497564EF" w:rsidR="00DF3B45" w:rsidRPr="00601F19" w:rsidRDefault="00DF3B45" w:rsidP="00DF3B45">
      <w:pPr>
        <w:numPr>
          <w:ilvl w:val="0"/>
          <w:numId w:val="6"/>
        </w:numPr>
        <w:shd w:val="clear" w:color="auto" w:fill="FFFFFF"/>
        <w:tabs>
          <w:tab w:val="clear" w:pos="2160"/>
        </w:tabs>
        <w:spacing w:before="100" w:beforeAutospacing="1" w:after="100" w:afterAutospacing="1" w:line="240" w:lineRule="auto"/>
        <w:ind w:left="567" w:hanging="283"/>
        <w:rPr>
          <w:rFonts w:ascii="Arial" w:eastAsia="Times New Roman" w:hAnsi="Arial" w:cs="Arial"/>
          <w:bCs/>
          <w:color w:val="000000"/>
          <w:sz w:val="24"/>
          <w:szCs w:val="24"/>
          <w:lang w:val="en" w:eastAsia="en-AU"/>
        </w:rPr>
      </w:pPr>
      <w:r w:rsidRPr="00601F19">
        <w:rPr>
          <w:rFonts w:ascii="Arial" w:eastAsia="Times New Roman" w:hAnsi="Arial" w:cs="Arial"/>
          <w:b/>
          <w:bCs/>
          <w:color w:val="000000"/>
          <w:sz w:val="24"/>
          <w:szCs w:val="24"/>
          <w:lang w:val="en" w:eastAsia="en-AU"/>
        </w:rPr>
        <w:t xml:space="preserve">demographic information </w:t>
      </w:r>
      <w:r w:rsidRPr="00601F19">
        <w:rPr>
          <w:rFonts w:ascii="Arial" w:eastAsia="Times New Roman" w:hAnsi="Arial" w:cs="Arial"/>
          <w:bCs/>
          <w:color w:val="000000"/>
          <w:sz w:val="24"/>
          <w:szCs w:val="24"/>
          <w:lang w:val="en" w:eastAsia="en-AU"/>
        </w:rPr>
        <w:t xml:space="preserve">to help us understand your interest in the </w:t>
      </w:r>
      <w:r w:rsidR="00CA00C3">
        <w:rPr>
          <w:rFonts w:ascii="Arial" w:eastAsia="Times New Roman" w:hAnsi="Arial" w:cs="Arial"/>
          <w:bCs/>
          <w:color w:val="000000"/>
          <w:sz w:val="24"/>
          <w:szCs w:val="24"/>
          <w:lang w:val="en" w:eastAsia="en-AU"/>
        </w:rPr>
        <w:t>guidance</w:t>
      </w:r>
    </w:p>
    <w:p w14:paraId="70CE6B96" w14:textId="2105A588" w:rsidR="00EC20DD" w:rsidRDefault="00EC20DD" w:rsidP="00EC20DD">
      <w:pPr>
        <w:rPr>
          <w:rFonts w:ascii="Arial" w:hAnsi="Arial" w:cs="Arial"/>
        </w:rPr>
      </w:pPr>
      <w:r>
        <w:rPr>
          <w:rFonts w:ascii="Arial" w:hAnsi="Arial" w:cs="Arial"/>
        </w:rPr>
        <w:t>In this survey there are two pages requesting feedback on the proposed BVLOS application guidance. These are:</w:t>
      </w:r>
    </w:p>
    <w:p w14:paraId="03CB1AEF" w14:textId="7D1C854A" w:rsidR="00EC20DD" w:rsidRDefault="00EC20DD" w:rsidP="00690FCC">
      <w:pPr>
        <w:spacing w:before="120" w:after="120" w:line="240" w:lineRule="auto"/>
        <w:rPr>
          <w:rFonts w:ascii="Arial" w:hAnsi="Arial" w:cs="Arial"/>
        </w:rPr>
      </w:pPr>
      <w:r>
        <w:rPr>
          <w:rFonts w:ascii="Arial" w:hAnsi="Arial" w:cs="Arial"/>
        </w:rPr>
        <w:t xml:space="preserve">Page 3 - </w:t>
      </w:r>
      <w:r w:rsidRPr="00485FD0">
        <w:rPr>
          <w:rFonts w:ascii="Arial" w:hAnsi="Arial" w:cs="Arial"/>
          <w:bCs/>
        </w:rPr>
        <w:t>Feedback on draft BVLOS guidance document and standard scenarios</w:t>
      </w:r>
      <w:r>
        <w:rPr>
          <w:rFonts w:ascii="Arial" w:hAnsi="Arial" w:cs="Arial"/>
          <w:bCs/>
        </w:rPr>
        <w:t xml:space="preserve">. </w:t>
      </w:r>
      <w:r>
        <w:rPr>
          <w:rFonts w:ascii="Arial" w:hAnsi="Arial" w:cs="Arial"/>
        </w:rPr>
        <w:t xml:space="preserve">This page requests your views on all proposed documents </w:t>
      </w:r>
    </w:p>
    <w:p w14:paraId="02A35205" w14:textId="4FC2A849" w:rsidR="00EC20DD" w:rsidRDefault="00EC20DD" w:rsidP="00EC20DD">
      <w:pPr>
        <w:rPr>
          <w:rFonts w:ascii="Arial" w:hAnsi="Arial" w:cs="Arial"/>
        </w:rPr>
      </w:pPr>
      <w:r>
        <w:rPr>
          <w:rFonts w:ascii="Arial" w:hAnsi="Arial" w:cs="Arial"/>
        </w:rPr>
        <w:t xml:space="preserve">Page 4 - </w:t>
      </w:r>
      <w:r w:rsidRPr="00C93E28">
        <w:rPr>
          <w:rFonts w:ascii="Arial" w:eastAsiaTheme="minorEastAsia" w:hAnsi="Arial" w:cs="Arial"/>
        </w:rPr>
        <w:t>Standard Scenarios - structure, priorities and future planning</w:t>
      </w:r>
      <w:r>
        <w:rPr>
          <w:rFonts w:ascii="Arial" w:eastAsiaTheme="minorEastAsia" w:hAnsi="Arial" w:cs="Arial"/>
        </w:rPr>
        <w:t xml:space="preserve">. </w:t>
      </w:r>
      <w:r>
        <w:rPr>
          <w:rFonts w:ascii="Arial" w:hAnsi="Arial" w:cs="Arial"/>
        </w:rPr>
        <w:t>This page requests your views and information for the purposes of future planning and documents.</w:t>
      </w:r>
    </w:p>
    <w:p w14:paraId="28A184B5" w14:textId="77777777" w:rsidR="00CA00C3" w:rsidRPr="00601F19" w:rsidRDefault="00CA00C3" w:rsidP="00CA00C3">
      <w:pPr>
        <w:rPr>
          <w:rFonts w:ascii="Arial" w:hAnsi="Arial" w:cs="Arial"/>
        </w:rPr>
      </w:pPr>
      <w:r w:rsidRPr="00601F19">
        <w:rPr>
          <w:rFonts w:ascii="Arial" w:hAnsi="Arial" w:cs="Arial"/>
        </w:rPr>
        <w:t xml:space="preserve">When you have completed the sections on which you wish to provide feedback, select the </w:t>
      </w:r>
      <w:r w:rsidRPr="00601F19">
        <w:rPr>
          <w:rFonts w:ascii="Arial" w:hAnsi="Arial" w:cs="Arial"/>
          <w:b/>
          <w:bCs/>
        </w:rPr>
        <w:t>‘Finish’</w:t>
      </w:r>
      <w:r w:rsidRPr="00601F19">
        <w:rPr>
          <w:rFonts w:ascii="Arial" w:hAnsi="Arial" w:cs="Arial"/>
        </w:rPr>
        <w:t xml:space="preserve"> button at the bottom right of this page.</w:t>
      </w:r>
    </w:p>
    <w:p w14:paraId="4E8E2FE1" w14:textId="7B34073E" w:rsidR="00EC20DD" w:rsidRPr="00CA00C3" w:rsidRDefault="00EC20DD" w:rsidP="00EC20DD">
      <w:pPr>
        <w:shd w:val="clear" w:color="auto" w:fill="FFFFFF"/>
        <w:spacing w:after="165" w:line="240" w:lineRule="auto"/>
        <w:rPr>
          <w:rFonts w:ascii="Arial" w:eastAsia="Times New Roman" w:hAnsi="Arial" w:cs="Arial"/>
          <w:color w:val="2F5496" w:themeColor="accent1" w:themeShade="BF"/>
          <w:lang w:val="en-US" w:eastAsia="en-AU"/>
        </w:rPr>
      </w:pPr>
      <w:r w:rsidRPr="00485FD0">
        <w:rPr>
          <w:rFonts w:ascii="Arial" w:eastAsia="Times New Roman" w:hAnsi="Arial" w:cs="Arial"/>
          <w:b/>
          <w:bCs/>
          <w:color w:val="2F5496" w:themeColor="accent1" w:themeShade="BF"/>
          <w:lang w:val="en-US" w:eastAsia="en-AU"/>
        </w:rPr>
        <w:t xml:space="preserve">Fact bank: </w:t>
      </w:r>
      <w:r w:rsidRPr="00CA00C3">
        <w:rPr>
          <w:rFonts w:ascii="Arial" w:eastAsia="Times New Roman" w:hAnsi="Arial" w:cs="Arial"/>
          <w:color w:val="2F5496" w:themeColor="accent1" w:themeShade="BF"/>
          <w:lang w:val="en-US" w:eastAsia="en-AU"/>
        </w:rPr>
        <w:t xml:space="preserve">Topics covered in each standard scenario. </w:t>
      </w:r>
    </w:p>
    <w:tbl>
      <w:tblPr>
        <w:tblStyle w:val="TableGrid"/>
        <w:tblW w:w="0" w:type="auto"/>
        <w:tblLook w:val="04A0" w:firstRow="1" w:lastRow="0" w:firstColumn="1" w:lastColumn="0" w:noHBand="0" w:noVBand="1"/>
      </w:tblPr>
      <w:tblGrid>
        <w:gridCol w:w="9628"/>
      </w:tblGrid>
      <w:tr w:rsidR="008A26CD" w14:paraId="227912FC" w14:textId="77777777" w:rsidTr="008A26CD">
        <w:tc>
          <w:tcPr>
            <w:tcW w:w="9628" w:type="dxa"/>
          </w:tcPr>
          <w:p w14:paraId="6AE8382E" w14:textId="77777777" w:rsidR="008A26CD" w:rsidRDefault="008A26CD" w:rsidP="00EC20DD">
            <w:pPr>
              <w:spacing w:after="165"/>
              <w:rPr>
                <w:rFonts w:ascii="Arial" w:eastAsia="Times New Roman" w:hAnsi="Arial" w:cs="Arial"/>
                <w:b/>
                <w:bCs/>
                <w:color w:val="2F5496" w:themeColor="accent1" w:themeShade="BF"/>
                <w:lang w:val="en-US" w:eastAsia="en-AU"/>
              </w:rPr>
            </w:pPr>
            <w:r>
              <w:rPr>
                <w:rFonts w:ascii="Arial" w:eastAsia="Times New Roman" w:hAnsi="Arial" w:cs="Arial"/>
                <w:b/>
                <w:bCs/>
                <w:color w:val="2F5496" w:themeColor="accent1" w:themeShade="BF"/>
                <w:lang w:val="en-US" w:eastAsia="en-AU"/>
              </w:rPr>
              <w:t>Fact Bank content</w:t>
            </w:r>
          </w:p>
          <w:p w14:paraId="69C0362B" w14:textId="77777777" w:rsidR="008A26CD" w:rsidRPr="00690FCC" w:rsidRDefault="008A26CD" w:rsidP="00690FCC">
            <w:pPr>
              <w:pStyle w:val="TOC1"/>
              <w:ind w:left="1505"/>
              <w:rPr>
                <w:rFonts w:cs="Arial"/>
                <w:b w:val="0"/>
                <w:sz w:val="20"/>
                <w:szCs w:val="20"/>
              </w:rPr>
            </w:pPr>
            <w:r w:rsidRPr="00690FCC">
              <w:rPr>
                <w:rFonts w:cs="Arial"/>
                <w:sz w:val="20"/>
                <w:szCs w:val="20"/>
              </w:rPr>
              <w:t>Scope</w:t>
            </w:r>
            <w:r w:rsidRPr="00690FCC">
              <w:rPr>
                <w:rFonts w:cs="Arial"/>
                <w:webHidden/>
                <w:sz w:val="20"/>
                <w:szCs w:val="20"/>
              </w:rPr>
              <w:tab/>
            </w:r>
          </w:p>
          <w:p w14:paraId="0DEAFA66" w14:textId="77777777" w:rsidR="008A26CD" w:rsidRPr="00485FD0" w:rsidRDefault="008A26CD" w:rsidP="008A26CD">
            <w:pPr>
              <w:pStyle w:val="TOC2"/>
              <w:rPr>
                <w:rFonts w:eastAsia="Arial" w:cs="Arial"/>
                <w:noProof/>
                <w:sz w:val="20"/>
                <w:szCs w:val="20"/>
              </w:rPr>
            </w:pPr>
            <w:r w:rsidRPr="00485FD0">
              <w:rPr>
                <w:rFonts w:eastAsia="Arial" w:cs="Arial"/>
                <w:noProof/>
                <w:sz w:val="20"/>
                <w:szCs w:val="20"/>
              </w:rPr>
              <w:t>Standard Scenario Characterisation and Provisions</w:t>
            </w:r>
          </w:p>
          <w:p w14:paraId="0A94C851" w14:textId="77777777" w:rsidR="008A26CD" w:rsidRPr="00690FCC" w:rsidRDefault="008A26CD" w:rsidP="00690FCC">
            <w:pPr>
              <w:pStyle w:val="TOC1"/>
              <w:ind w:left="1505"/>
              <w:rPr>
                <w:rFonts w:cs="Arial"/>
                <w:b w:val="0"/>
                <w:sz w:val="20"/>
                <w:szCs w:val="20"/>
              </w:rPr>
            </w:pPr>
            <w:r w:rsidRPr="00690FCC">
              <w:rPr>
                <w:rFonts w:cs="Arial"/>
                <w:sz w:val="20"/>
                <w:szCs w:val="20"/>
              </w:rPr>
              <w:t>Images</w:t>
            </w:r>
          </w:p>
          <w:p w14:paraId="08D573D1" w14:textId="1D190965" w:rsidR="008A26CD" w:rsidRPr="00485FD0" w:rsidRDefault="008A26CD" w:rsidP="008A26CD">
            <w:pPr>
              <w:ind w:left="1080"/>
              <w:rPr>
                <w:rFonts w:ascii="Arial" w:hAnsi="Arial" w:cs="Arial"/>
                <w:b/>
                <w:bCs/>
                <w:sz w:val="20"/>
                <w:szCs w:val="20"/>
                <w:lang w:eastAsia="en-AU"/>
              </w:rPr>
            </w:pPr>
            <w:r w:rsidRPr="00485FD0">
              <w:rPr>
                <w:rFonts w:ascii="Arial" w:eastAsiaTheme="minorEastAsia" w:hAnsi="Arial" w:cs="Arial"/>
                <w:sz w:val="20"/>
                <w:szCs w:val="20"/>
              </w:rPr>
              <w:t>Images providing a visual overview of the ground and airspace attributes for RPAS operations in each scenario.</w:t>
            </w:r>
          </w:p>
          <w:p w14:paraId="7FC8C8BA" w14:textId="77777777" w:rsidR="008A26CD" w:rsidRPr="00485FD0" w:rsidRDefault="008A26CD" w:rsidP="008A26CD">
            <w:pPr>
              <w:pStyle w:val="TOC1"/>
              <w:ind w:left="1505"/>
              <w:rPr>
                <w:rFonts w:cs="Arial"/>
                <w:sz w:val="20"/>
                <w:szCs w:val="20"/>
              </w:rPr>
            </w:pPr>
            <w:r w:rsidRPr="00485FD0">
              <w:rPr>
                <w:rFonts w:cs="Arial"/>
                <w:sz w:val="20"/>
                <w:szCs w:val="20"/>
              </w:rPr>
              <w:t>Application</w:t>
            </w:r>
          </w:p>
          <w:p w14:paraId="54C9836D" w14:textId="77777777" w:rsidR="008A26CD" w:rsidRPr="00485FD0" w:rsidRDefault="008A26CD" w:rsidP="008A26CD">
            <w:pPr>
              <w:spacing w:before="120" w:after="60" w:line="264" w:lineRule="auto"/>
              <w:ind w:left="1080"/>
              <w:rPr>
                <w:rFonts w:ascii="Arial" w:eastAsiaTheme="minorEastAsia" w:hAnsi="Arial" w:cs="Arial"/>
                <w:sz w:val="20"/>
                <w:szCs w:val="20"/>
              </w:rPr>
            </w:pPr>
            <w:r w:rsidRPr="00485FD0">
              <w:rPr>
                <w:rFonts w:ascii="Arial" w:eastAsiaTheme="minorEastAsia" w:hAnsi="Arial" w:cs="Arial"/>
                <w:sz w:val="20"/>
                <w:szCs w:val="20"/>
              </w:rPr>
              <w:t xml:space="preserve">The following sections provide applicants with guidance about the minimum information and evidence required to support an application for BVLOS operations according to the standard scenario. </w:t>
            </w:r>
          </w:p>
          <w:p w14:paraId="51C3D02D" w14:textId="77777777" w:rsidR="008A26CD" w:rsidRPr="00485FD0" w:rsidRDefault="008A26CD" w:rsidP="008A26CD">
            <w:pPr>
              <w:pStyle w:val="TOC2"/>
              <w:rPr>
                <w:rFonts w:cs="Arial"/>
                <w:noProof/>
                <w:sz w:val="20"/>
                <w:szCs w:val="20"/>
              </w:rPr>
            </w:pPr>
            <w:r w:rsidRPr="00485FD0">
              <w:rPr>
                <w:rFonts w:cs="Arial"/>
                <w:noProof/>
                <w:sz w:val="20"/>
                <w:szCs w:val="20"/>
              </w:rPr>
              <w:t>Concept of Operations (CONOPs)</w:t>
            </w:r>
            <w:r w:rsidRPr="00485FD0">
              <w:rPr>
                <w:rFonts w:cs="Arial"/>
                <w:noProof/>
                <w:webHidden/>
                <w:sz w:val="20"/>
                <w:szCs w:val="20"/>
              </w:rPr>
              <w:tab/>
            </w:r>
          </w:p>
          <w:p w14:paraId="6016378C" w14:textId="77777777" w:rsidR="008A26CD" w:rsidRPr="00485FD0" w:rsidRDefault="008A26CD" w:rsidP="008A26CD">
            <w:pPr>
              <w:pStyle w:val="TOC2"/>
              <w:rPr>
                <w:rFonts w:cs="Arial"/>
                <w:noProof/>
                <w:sz w:val="20"/>
                <w:szCs w:val="20"/>
              </w:rPr>
            </w:pPr>
            <w:r w:rsidRPr="00485FD0">
              <w:rPr>
                <w:rFonts w:cs="Arial"/>
                <w:noProof/>
                <w:sz w:val="20"/>
                <w:szCs w:val="20"/>
              </w:rPr>
              <w:t>Ground Risk Considerations</w:t>
            </w:r>
            <w:r w:rsidRPr="00485FD0">
              <w:rPr>
                <w:rFonts w:cs="Arial"/>
                <w:noProof/>
                <w:webHidden/>
                <w:sz w:val="20"/>
                <w:szCs w:val="20"/>
              </w:rPr>
              <w:tab/>
            </w:r>
          </w:p>
          <w:p w14:paraId="4F5DD099" w14:textId="77777777" w:rsidR="008A26CD" w:rsidRPr="00485FD0" w:rsidRDefault="008A26CD" w:rsidP="008A26CD">
            <w:pPr>
              <w:pStyle w:val="TOC2"/>
              <w:rPr>
                <w:rFonts w:cs="Arial"/>
                <w:noProof/>
                <w:webHidden/>
                <w:sz w:val="20"/>
                <w:szCs w:val="20"/>
              </w:rPr>
            </w:pPr>
            <w:r w:rsidRPr="00485FD0">
              <w:rPr>
                <w:rFonts w:cs="Arial"/>
                <w:noProof/>
                <w:sz w:val="20"/>
                <w:szCs w:val="20"/>
              </w:rPr>
              <w:t>Air Risk Considerations</w:t>
            </w:r>
            <w:r w:rsidRPr="00485FD0">
              <w:rPr>
                <w:rFonts w:cs="Arial"/>
                <w:noProof/>
                <w:webHidden/>
                <w:sz w:val="20"/>
                <w:szCs w:val="20"/>
              </w:rPr>
              <w:tab/>
            </w:r>
          </w:p>
          <w:p w14:paraId="5D185625" w14:textId="648A194B" w:rsidR="008A26CD" w:rsidRPr="00485FD0" w:rsidRDefault="008A26CD" w:rsidP="008A26CD">
            <w:pPr>
              <w:pStyle w:val="TOC2"/>
              <w:rPr>
                <w:rFonts w:cs="Arial"/>
                <w:noProof/>
                <w:sz w:val="20"/>
                <w:szCs w:val="20"/>
              </w:rPr>
            </w:pPr>
            <w:r w:rsidRPr="00485FD0">
              <w:rPr>
                <w:rFonts w:cs="Arial"/>
                <w:noProof/>
                <w:sz w:val="20"/>
                <w:szCs w:val="20"/>
              </w:rPr>
              <w:t>Confirmation</w:t>
            </w:r>
            <w:r w:rsidRPr="00485FD0">
              <w:rPr>
                <w:rFonts w:cs="Arial"/>
                <w:noProof/>
                <w:webHidden/>
                <w:sz w:val="20"/>
                <w:szCs w:val="20"/>
              </w:rPr>
              <w:tab/>
            </w:r>
          </w:p>
          <w:p w14:paraId="09ADBE1C" w14:textId="26C52BD0" w:rsidR="008A26CD" w:rsidRPr="00485FD0" w:rsidRDefault="008A26CD" w:rsidP="008A26CD">
            <w:pPr>
              <w:pStyle w:val="TOC1"/>
              <w:ind w:left="1505"/>
              <w:rPr>
                <w:rFonts w:cs="Arial"/>
                <w:sz w:val="20"/>
                <w:szCs w:val="20"/>
              </w:rPr>
            </w:pPr>
            <w:r w:rsidRPr="00485FD0">
              <w:rPr>
                <w:rFonts w:cs="Arial"/>
                <w:sz w:val="20"/>
                <w:szCs w:val="20"/>
              </w:rPr>
              <w:t xml:space="preserve">Additional </w:t>
            </w:r>
            <w:r w:rsidR="00B15ED7">
              <w:rPr>
                <w:rFonts w:cs="Arial"/>
                <w:sz w:val="20"/>
                <w:szCs w:val="20"/>
              </w:rPr>
              <w:t>s</w:t>
            </w:r>
            <w:r w:rsidRPr="00485FD0">
              <w:rPr>
                <w:rFonts w:cs="Arial"/>
                <w:sz w:val="20"/>
                <w:szCs w:val="20"/>
              </w:rPr>
              <w:t xml:space="preserve">upporting </w:t>
            </w:r>
            <w:r w:rsidR="00B15ED7">
              <w:rPr>
                <w:rFonts w:cs="Arial"/>
                <w:sz w:val="20"/>
                <w:szCs w:val="20"/>
              </w:rPr>
              <w:t>m</w:t>
            </w:r>
            <w:r w:rsidRPr="00485FD0">
              <w:rPr>
                <w:rFonts w:cs="Arial"/>
                <w:sz w:val="20"/>
                <w:szCs w:val="20"/>
              </w:rPr>
              <w:t>aterials</w:t>
            </w:r>
          </w:p>
          <w:p w14:paraId="6962E487" w14:textId="77777777" w:rsidR="008A26CD" w:rsidRPr="00485FD0" w:rsidRDefault="008A26CD" w:rsidP="008A26CD">
            <w:pPr>
              <w:pStyle w:val="TOC2"/>
              <w:rPr>
                <w:rFonts w:cs="Arial"/>
                <w:noProof/>
                <w:sz w:val="20"/>
                <w:szCs w:val="20"/>
              </w:rPr>
            </w:pPr>
            <w:r w:rsidRPr="00485FD0">
              <w:rPr>
                <w:rFonts w:cs="Arial"/>
                <w:noProof/>
                <w:sz w:val="20"/>
                <w:szCs w:val="20"/>
              </w:rPr>
              <w:t>Operational Procedures</w:t>
            </w:r>
            <w:r w:rsidRPr="00485FD0">
              <w:rPr>
                <w:rFonts w:cs="Arial"/>
                <w:noProof/>
                <w:webHidden/>
                <w:sz w:val="20"/>
                <w:szCs w:val="20"/>
              </w:rPr>
              <w:tab/>
            </w:r>
          </w:p>
          <w:p w14:paraId="11E5FD44" w14:textId="77777777" w:rsidR="008A26CD" w:rsidRPr="00485FD0" w:rsidRDefault="008A26CD" w:rsidP="008A26CD">
            <w:pPr>
              <w:pStyle w:val="TOC2"/>
              <w:rPr>
                <w:rFonts w:cs="Arial"/>
                <w:noProof/>
                <w:sz w:val="20"/>
                <w:szCs w:val="20"/>
              </w:rPr>
            </w:pPr>
            <w:r w:rsidRPr="00485FD0">
              <w:rPr>
                <w:rFonts w:cs="Arial"/>
                <w:noProof/>
                <w:sz w:val="20"/>
                <w:szCs w:val="20"/>
              </w:rPr>
              <w:t>Additional Mitigations</w:t>
            </w:r>
            <w:r w:rsidRPr="00485FD0">
              <w:rPr>
                <w:rFonts w:cs="Arial"/>
                <w:noProof/>
                <w:webHidden/>
                <w:sz w:val="20"/>
                <w:szCs w:val="20"/>
              </w:rPr>
              <w:tab/>
            </w:r>
          </w:p>
          <w:p w14:paraId="3F31D499" w14:textId="20F93587" w:rsidR="008A26CD" w:rsidRPr="00485FD0" w:rsidRDefault="008A26CD" w:rsidP="008A26CD">
            <w:pPr>
              <w:pStyle w:val="TOC2"/>
              <w:rPr>
                <w:rFonts w:cs="Arial"/>
                <w:noProof/>
                <w:sz w:val="20"/>
                <w:szCs w:val="20"/>
              </w:rPr>
            </w:pPr>
            <w:r w:rsidRPr="00485FD0">
              <w:rPr>
                <w:rFonts w:cs="Arial"/>
                <w:noProof/>
                <w:sz w:val="20"/>
                <w:szCs w:val="20"/>
              </w:rPr>
              <w:t>RPA Containment</w:t>
            </w:r>
            <w:r w:rsidRPr="00485FD0">
              <w:rPr>
                <w:rFonts w:cs="Arial"/>
                <w:noProof/>
                <w:webHidden/>
                <w:sz w:val="20"/>
                <w:szCs w:val="20"/>
              </w:rPr>
              <w:tab/>
            </w:r>
          </w:p>
          <w:p w14:paraId="75B5C294" w14:textId="64EFACB3" w:rsidR="008A26CD" w:rsidRPr="00485FD0" w:rsidRDefault="008A26CD" w:rsidP="008A26CD">
            <w:pPr>
              <w:pStyle w:val="TOC1"/>
              <w:ind w:left="1505"/>
              <w:rPr>
                <w:rFonts w:cs="Arial"/>
                <w:sz w:val="20"/>
                <w:szCs w:val="20"/>
              </w:rPr>
            </w:pPr>
            <w:r w:rsidRPr="00485FD0">
              <w:rPr>
                <w:rFonts w:cs="Arial"/>
                <w:sz w:val="20"/>
                <w:szCs w:val="20"/>
              </w:rPr>
              <w:t xml:space="preserve">Submitting </w:t>
            </w:r>
            <w:r w:rsidR="00B15ED7">
              <w:rPr>
                <w:rFonts w:cs="Arial"/>
                <w:sz w:val="20"/>
                <w:szCs w:val="20"/>
              </w:rPr>
              <w:t>y</w:t>
            </w:r>
            <w:r w:rsidRPr="00485FD0">
              <w:rPr>
                <w:rFonts w:cs="Arial"/>
                <w:sz w:val="20"/>
                <w:szCs w:val="20"/>
              </w:rPr>
              <w:t xml:space="preserve">our </w:t>
            </w:r>
            <w:r w:rsidR="00B15ED7">
              <w:rPr>
                <w:rFonts w:cs="Arial"/>
                <w:sz w:val="20"/>
                <w:szCs w:val="20"/>
              </w:rPr>
              <w:t>a</w:t>
            </w:r>
            <w:r w:rsidRPr="00485FD0">
              <w:rPr>
                <w:rFonts w:cs="Arial"/>
                <w:sz w:val="20"/>
                <w:szCs w:val="20"/>
              </w:rPr>
              <w:t>pplication</w:t>
            </w:r>
          </w:p>
          <w:p w14:paraId="313D9490" w14:textId="3B0336F9" w:rsidR="008A26CD" w:rsidRDefault="008A26CD" w:rsidP="00690FCC">
            <w:pPr>
              <w:shd w:val="clear" w:color="auto" w:fill="FFFFFF"/>
              <w:spacing w:after="165"/>
              <w:ind w:left="1080"/>
              <w:rPr>
                <w:rFonts w:ascii="Arial" w:eastAsia="Times New Roman" w:hAnsi="Arial" w:cs="Arial"/>
                <w:b/>
                <w:bCs/>
                <w:color w:val="2F5496" w:themeColor="accent1" w:themeShade="BF"/>
                <w:lang w:val="en-US" w:eastAsia="en-AU"/>
              </w:rPr>
            </w:pPr>
            <w:r w:rsidRPr="00485FD0">
              <w:rPr>
                <w:rFonts w:ascii="Arial" w:hAnsi="Arial" w:cs="Arial"/>
                <w:noProof/>
                <w:sz w:val="20"/>
                <w:szCs w:val="20"/>
              </w:rPr>
              <w:t xml:space="preserve">This section details what documents must be included in a completed BVLOS application package, where it </w:t>
            </w:r>
            <w:r w:rsidRPr="00485FD0">
              <w:rPr>
                <w:rFonts w:ascii="Arial" w:hAnsi="Arial" w:cs="Arial"/>
                <w:noProof/>
                <w:webHidden/>
                <w:sz w:val="20"/>
                <w:szCs w:val="20"/>
              </w:rPr>
              <w:t>must be sent and what will happen when it gets to CASA.</w:t>
            </w:r>
            <w:r w:rsidRPr="00485FD0">
              <w:rPr>
                <w:rFonts w:ascii="Arial" w:eastAsia="Times New Roman" w:hAnsi="Arial" w:cs="Arial"/>
                <w:sz w:val="20"/>
                <w:szCs w:val="20"/>
                <w:lang w:val="en" w:eastAsia="en-AU"/>
              </w:rPr>
              <w:t xml:space="preserve"> </w:t>
            </w:r>
          </w:p>
        </w:tc>
      </w:tr>
    </w:tbl>
    <w:p w14:paraId="09E0F97D" w14:textId="4D171CA1" w:rsidR="0014145B" w:rsidRPr="00601F19" w:rsidRDefault="0014145B" w:rsidP="00E6603C">
      <w:pPr>
        <w:rPr>
          <w:rFonts w:ascii="Arial" w:hAnsi="Arial" w:cs="Arial"/>
        </w:rPr>
      </w:pPr>
    </w:p>
    <w:tbl>
      <w:tblPr>
        <w:tblStyle w:val="TableGrid"/>
        <w:tblW w:w="9634" w:type="dxa"/>
        <w:tblLook w:val="04A0" w:firstRow="1" w:lastRow="0" w:firstColumn="1" w:lastColumn="0" w:noHBand="0" w:noVBand="1"/>
      </w:tblPr>
      <w:tblGrid>
        <w:gridCol w:w="988"/>
        <w:gridCol w:w="8646"/>
      </w:tblGrid>
      <w:tr w:rsidR="00F36087" w:rsidRPr="00601F19" w14:paraId="1FA18CC5" w14:textId="77777777" w:rsidTr="00CA00C3">
        <w:tc>
          <w:tcPr>
            <w:tcW w:w="988" w:type="dxa"/>
          </w:tcPr>
          <w:p w14:paraId="452AB1AE" w14:textId="77777777" w:rsidR="00F36087" w:rsidRPr="00601F19" w:rsidRDefault="00F36087" w:rsidP="00583BE2">
            <w:pPr>
              <w:spacing w:before="120" w:after="120"/>
              <w:rPr>
                <w:rFonts w:ascii="Arial" w:hAnsi="Arial" w:cs="Arial"/>
                <w:sz w:val="28"/>
                <w:szCs w:val="28"/>
              </w:rPr>
            </w:pPr>
            <w:r w:rsidRPr="00601F19">
              <w:rPr>
                <w:rFonts w:ascii="Arial" w:hAnsi="Arial" w:cs="Arial"/>
                <w:sz w:val="28"/>
                <w:szCs w:val="28"/>
              </w:rPr>
              <w:lastRenderedPageBreak/>
              <w:t>Page</w:t>
            </w:r>
          </w:p>
        </w:tc>
        <w:tc>
          <w:tcPr>
            <w:tcW w:w="8646" w:type="dxa"/>
          </w:tcPr>
          <w:p w14:paraId="11EF2D17" w14:textId="77777777" w:rsidR="00F36087" w:rsidRPr="00601F19" w:rsidRDefault="00F36087" w:rsidP="00583BE2">
            <w:pPr>
              <w:spacing w:before="120" w:after="120"/>
              <w:rPr>
                <w:rFonts w:ascii="Arial" w:hAnsi="Arial" w:cs="Arial"/>
                <w:sz w:val="28"/>
                <w:szCs w:val="28"/>
              </w:rPr>
            </w:pPr>
            <w:r w:rsidRPr="00601F19">
              <w:rPr>
                <w:rFonts w:ascii="Arial" w:hAnsi="Arial" w:cs="Arial"/>
                <w:sz w:val="28"/>
                <w:szCs w:val="28"/>
              </w:rPr>
              <w:t>Table of content</w:t>
            </w:r>
          </w:p>
        </w:tc>
      </w:tr>
      <w:tr w:rsidR="00F36087" w:rsidRPr="00601F19" w14:paraId="0A6C637A" w14:textId="77777777" w:rsidTr="00CA00C3">
        <w:tc>
          <w:tcPr>
            <w:tcW w:w="988" w:type="dxa"/>
          </w:tcPr>
          <w:p w14:paraId="13A22B00" w14:textId="77777777" w:rsidR="00F36087" w:rsidRPr="00601F19" w:rsidRDefault="00F36087" w:rsidP="00C93E28">
            <w:pPr>
              <w:jc w:val="center"/>
              <w:rPr>
                <w:rFonts w:ascii="Arial" w:hAnsi="Arial" w:cs="Arial"/>
                <w:sz w:val="28"/>
                <w:szCs w:val="28"/>
              </w:rPr>
            </w:pPr>
            <w:r w:rsidRPr="00601F19">
              <w:rPr>
                <w:rFonts w:ascii="Arial" w:hAnsi="Arial" w:cs="Arial"/>
                <w:sz w:val="28"/>
                <w:szCs w:val="28"/>
              </w:rPr>
              <w:t>1</w:t>
            </w:r>
          </w:p>
        </w:tc>
        <w:tc>
          <w:tcPr>
            <w:tcW w:w="8646" w:type="dxa"/>
          </w:tcPr>
          <w:p w14:paraId="4F5852C6" w14:textId="77777777" w:rsidR="00F36087" w:rsidRPr="00C93E28" w:rsidRDefault="00F36087" w:rsidP="004223E1">
            <w:pPr>
              <w:spacing w:before="60" w:after="60"/>
              <w:rPr>
                <w:rFonts w:ascii="Arial" w:hAnsi="Arial" w:cs="Arial"/>
                <w:b/>
              </w:rPr>
            </w:pPr>
            <w:r w:rsidRPr="00C93E28">
              <w:rPr>
                <w:rFonts w:ascii="Arial" w:hAnsi="Arial" w:cs="Arial"/>
              </w:rPr>
              <w:t>Personal information (required)</w:t>
            </w:r>
          </w:p>
        </w:tc>
      </w:tr>
      <w:tr w:rsidR="00F36087" w:rsidRPr="00601F19" w14:paraId="076217C7" w14:textId="77777777" w:rsidTr="00CA00C3">
        <w:tc>
          <w:tcPr>
            <w:tcW w:w="988" w:type="dxa"/>
          </w:tcPr>
          <w:p w14:paraId="7B310839" w14:textId="77777777" w:rsidR="00F36087" w:rsidRPr="00601F19" w:rsidRDefault="00F36087" w:rsidP="00C93E28">
            <w:pPr>
              <w:spacing w:before="60" w:after="60"/>
              <w:jc w:val="center"/>
              <w:rPr>
                <w:rFonts w:ascii="Arial" w:hAnsi="Arial" w:cs="Arial"/>
                <w:sz w:val="28"/>
                <w:szCs w:val="28"/>
              </w:rPr>
            </w:pPr>
            <w:r w:rsidRPr="00601F19">
              <w:rPr>
                <w:rFonts w:ascii="Arial" w:hAnsi="Arial" w:cs="Arial"/>
                <w:sz w:val="28"/>
                <w:szCs w:val="28"/>
              </w:rPr>
              <w:t>2</w:t>
            </w:r>
          </w:p>
        </w:tc>
        <w:tc>
          <w:tcPr>
            <w:tcW w:w="8646" w:type="dxa"/>
          </w:tcPr>
          <w:p w14:paraId="231568CC" w14:textId="77777777" w:rsidR="00F36087" w:rsidRPr="00C93E28" w:rsidRDefault="00F36087" w:rsidP="004223E1">
            <w:pPr>
              <w:spacing w:before="60" w:after="60"/>
              <w:rPr>
                <w:rFonts w:ascii="Arial" w:hAnsi="Arial" w:cs="Arial"/>
              </w:rPr>
            </w:pPr>
            <w:r w:rsidRPr="00C93E28">
              <w:rPr>
                <w:rFonts w:ascii="Arial" w:hAnsi="Arial" w:cs="Arial"/>
              </w:rPr>
              <w:t>Consent to publish submission (required)</w:t>
            </w:r>
          </w:p>
        </w:tc>
      </w:tr>
      <w:tr w:rsidR="00F36087" w:rsidRPr="00601F19" w14:paraId="10E14B1C" w14:textId="77777777" w:rsidTr="00CA00C3">
        <w:tc>
          <w:tcPr>
            <w:tcW w:w="988" w:type="dxa"/>
          </w:tcPr>
          <w:p w14:paraId="5936F393" w14:textId="77777777" w:rsidR="00F36087" w:rsidRPr="00601F19" w:rsidRDefault="00F36087" w:rsidP="00C93E28">
            <w:pPr>
              <w:spacing w:before="60" w:after="60"/>
              <w:jc w:val="center"/>
              <w:rPr>
                <w:rFonts w:ascii="Arial" w:hAnsi="Arial" w:cs="Arial"/>
                <w:sz w:val="28"/>
                <w:szCs w:val="28"/>
              </w:rPr>
            </w:pPr>
            <w:bookmarkStart w:id="4" w:name="_Hlk39830541"/>
            <w:r w:rsidRPr="00601F19">
              <w:rPr>
                <w:rFonts w:ascii="Arial" w:hAnsi="Arial" w:cs="Arial"/>
                <w:sz w:val="28"/>
                <w:szCs w:val="28"/>
              </w:rPr>
              <w:t>3</w:t>
            </w:r>
          </w:p>
        </w:tc>
        <w:tc>
          <w:tcPr>
            <w:tcW w:w="8646" w:type="dxa"/>
          </w:tcPr>
          <w:p w14:paraId="2C2B36C7" w14:textId="592133C5" w:rsidR="00F36087" w:rsidRPr="00690FCC" w:rsidRDefault="00EC20DD">
            <w:pPr>
              <w:spacing w:before="120" w:after="120"/>
              <w:rPr>
                <w:rFonts w:ascii="Arial" w:hAnsi="Arial" w:cs="Arial"/>
                <w:color w:val="FF0000"/>
                <w:highlight w:val="yellow"/>
              </w:rPr>
            </w:pPr>
            <w:r w:rsidRPr="00485FD0">
              <w:rPr>
                <w:rFonts w:ascii="Arial" w:hAnsi="Arial" w:cs="Arial"/>
                <w:bCs/>
              </w:rPr>
              <w:t>Feedback on draft BVLOS guidance document and standard scenarios</w:t>
            </w:r>
          </w:p>
        </w:tc>
      </w:tr>
      <w:tr w:rsidR="00061F11" w:rsidRPr="00601F19" w14:paraId="1C6B0716" w14:textId="77777777" w:rsidTr="00CA00C3">
        <w:tc>
          <w:tcPr>
            <w:tcW w:w="988" w:type="dxa"/>
          </w:tcPr>
          <w:p w14:paraId="73B99F90" w14:textId="69CBFCF5" w:rsidR="00061F11" w:rsidRPr="00601F19" w:rsidRDefault="00EC20DD" w:rsidP="00C93E28">
            <w:pPr>
              <w:spacing w:before="60" w:after="60"/>
              <w:jc w:val="center"/>
              <w:rPr>
                <w:rFonts w:ascii="Arial" w:hAnsi="Arial" w:cs="Arial"/>
                <w:sz w:val="28"/>
                <w:szCs w:val="28"/>
              </w:rPr>
            </w:pPr>
            <w:r>
              <w:rPr>
                <w:rFonts w:ascii="Arial" w:hAnsi="Arial" w:cs="Arial"/>
                <w:sz w:val="28"/>
                <w:szCs w:val="28"/>
              </w:rPr>
              <w:t>4</w:t>
            </w:r>
          </w:p>
        </w:tc>
        <w:tc>
          <w:tcPr>
            <w:tcW w:w="8646" w:type="dxa"/>
          </w:tcPr>
          <w:p w14:paraId="332B3A5E" w14:textId="21E5A2C6" w:rsidR="00061F11" w:rsidRPr="00C93E28" w:rsidRDefault="00061F11" w:rsidP="002A4FFF">
            <w:pPr>
              <w:spacing w:before="120" w:after="120"/>
              <w:rPr>
                <w:rFonts w:ascii="Arial" w:eastAsiaTheme="minorEastAsia" w:hAnsi="Arial" w:cs="Arial"/>
              </w:rPr>
            </w:pPr>
            <w:r w:rsidRPr="00C93E28">
              <w:rPr>
                <w:rFonts w:ascii="Arial" w:eastAsiaTheme="minorEastAsia" w:hAnsi="Arial" w:cs="Arial"/>
              </w:rPr>
              <w:t xml:space="preserve">Standard Scenarios </w:t>
            </w:r>
            <w:r w:rsidR="00B52008" w:rsidRPr="00C93E28">
              <w:rPr>
                <w:rFonts w:ascii="Arial" w:eastAsiaTheme="minorEastAsia" w:hAnsi="Arial" w:cs="Arial"/>
              </w:rPr>
              <w:t>- structure</w:t>
            </w:r>
            <w:r w:rsidRPr="00C93E28">
              <w:rPr>
                <w:rFonts w:ascii="Arial" w:eastAsiaTheme="minorEastAsia" w:hAnsi="Arial" w:cs="Arial"/>
              </w:rPr>
              <w:t>, priorities and future planning</w:t>
            </w:r>
          </w:p>
        </w:tc>
      </w:tr>
      <w:bookmarkEnd w:id="3"/>
      <w:bookmarkEnd w:id="4"/>
    </w:tbl>
    <w:p w14:paraId="2E2FF40E" w14:textId="77777777" w:rsidR="00FD2BEE" w:rsidRDefault="00FD2BEE" w:rsidP="00B52008">
      <w:pPr>
        <w:rPr>
          <w:rFonts w:ascii="Arial" w:hAnsi="Arial" w:cs="Arial"/>
          <w:b/>
          <w:color w:val="333333"/>
          <w:sz w:val="28"/>
        </w:rPr>
      </w:pPr>
    </w:p>
    <w:p w14:paraId="5E5A9382" w14:textId="77777777" w:rsidR="00FD2BEE" w:rsidRDefault="00FD2BEE">
      <w:pPr>
        <w:rPr>
          <w:rFonts w:ascii="Arial" w:hAnsi="Arial" w:cs="Arial"/>
          <w:b/>
          <w:color w:val="333333"/>
          <w:sz w:val="28"/>
        </w:rPr>
      </w:pPr>
      <w:r>
        <w:rPr>
          <w:rFonts w:ascii="Arial" w:hAnsi="Arial" w:cs="Arial"/>
          <w:b/>
          <w:color w:val="333333"/>
          <w:sz w:val="28"/>
        </w:rPr>
        <w:br w:type="page"/>
      </w:r>
    </w:p>
    <w:p w14:paraId="35EBD63E" w14:textId="4A7B1AE2" w:rsidR="005A59A7" w:rsidRPr="00601F19" w:rsidRDefault="005A59A7" w:rsidP="00C93E28">
      <w:pPr>
        <w:rPr>
          <w:rFonts w:ascii="Arial" w:eastAsia="Times New Roman" w:hAnsi="Arial" w:cs="Arial"/>
          <w:bCs/>
          <w:color w:val="2F5496" w:themeColor="accent1" w:themeShade="BF"/>
          <w:sz w:val="24"/>
          <w:szCs w:val="24"/>
          <w:lang w:val="en" w:eastAsia="en-AU"/>
        </w:rPr>
      </w:pPr>
      <w:r w:rsidRPr="00601F19">
        <w:rPr>
          <w:rFonts w:ascii="Arial" w:eastAsia="Times New Roman" w:hAnsi="Arial" w:cs="Arial"/>
          <w:bCs/>
          <w:color w:val="2F5496" w:themeColor="accent1" w:themeShade="BF"/>
          <w:sz w:val="32"/>
          <w:szCs w:val="32"/>
          <w:lang w:val="en" w:eastAsia="en-AU"/>
        </w:rPr>
        <w:lastRenderedPageBreak/>
        <w:t xml:space="preserve">Page 1: Personal information </w:t>
      </w:r>
    </w:p>
    <w:p w14:paraId="36EB6D53" w14:textId="77777777" w:rsidR="007D7D56" w:rsidRPr="00AA56E0" w:rsidRDefault="007D7D56" w:rsidP="007D7D56">
      <w:pPr>
        <w:spacing w:after="0"/>
        <w:rPr>
          <w:rFonts w:ascii="Arial" w:hAnsi="Arial" w:cs="Arial"/>
          <w:sz w:val="24"/>
          <w:szCs w:val="24"/>
        </w:rPr>
      </w:pPr>
      <w:r w:rsidRPr="00AA56E0">
        <w:rPr>
          <w:rFonts w:ascii="Arial" w:hAnsi="Arial" w:cs="Arial"/>
          <w:sz w:val="24"/>
          <w:szCs w:val="24"/>
        </w:rPr>
        <w:t>First name</w:t>
      </w:r>
    </w:p>
    <w:p w14:paraId="00CDD62F" w14:textId="77777777" w:rsidR="007D7D56" w:rsidRPr="00AA56E0" w:rsidRDefault="007D7D56" w:rsidP="007D7D56">
      <w:pPr>
        <w:pStyle w:val="BodyText"/>
        <w:spacing w:before="127"/>
        <w:rPr>
          <w:sz w:val="16"/>
          <w:szCs w:val="16"/>
        </w:rPr>
      </w:pPr>
      <w:r w:rsidRPr="00AA56E0">
        <w:rPr>
          <w:sz w:val="16"/>
          <w:szCs w:val="16"/>
        </w:rPr>
        <w:t>(Required)</w:t>
      </w:r>
    </w:p>
    <w:tbl>
      <w:tblPr>
        <w:tblStyle w:val="TableGrid"/>
        <w:tblW w:w="0" w:type="auto"/>
        <w:tblInd w:w="-5" w:type="dxa"/>
        <w:tblLook w:val="04A0" w:firstRow="1" w:lastRow="0" w:firstColumn="1" w:lastColumn="0" w:noHBand="0" w:noVBand="1"/>
      </w:tblPr>
      <w:tblGrid>
        <w:gridCol w:w="9021"/>
      </w:tblGrid>
      <w:tr w:rsidR="007D7D56" w:rsidRPr="00AA56E0" w14:paraId="208A9101" w14:textId="77777777" w:rsidTr="002A4FFF">
        <w:tc>
          <w:tcPr>
            <w:tcW w:w="9021" w:type="dxa"/>
          </w:tcPr>
          <w:p w14:paraId="739E720F" w14:textId="6456488E" w:rsidR="007D7D56" w:rsidRPr="00AA56E0" w:rsidRDefault="007D7D56" w:rsidP="002A4FFF">
            <w:pPr>
              <w:rPr>
                <w:rFonts w:ascii="Arial" w:hAnsi="Arial" w:cs="Arial"/>
                <w:szCs w:val="24"/>
              </w:rPr>
            </w:pPr>
          </w:p>
        </w:tc>
      </w:tr>
    </w:tbl>
    <w:p w14:paraId="7EE9936C" w14:textId="77777777" w:rsidR="007D7D56" w:rsidRPr="00AA56E0" w:rsidRDefault="007D7D56" w:rsidP="007D7D56">
      <w:pPr>
        <w:spacing w:after="0"/>
        <w:rPr>
          <w:rFonts w:ascii="Arial" w:hAnsi="Arial" w:cs="Arial"/>
          <w:szCs w:val="24"/>
        </w:rPr>
      </w:pPr>
    </w:p>
    <w:p w14:paraId="61C9A20D" w14:textId="77777777" w:rsidR="007D7D56" w:rsidRPr="00AA56E0" w:rsidRDefault="007D7D56" w:rsidP="007D7D56">
      <w:pPr>
        <w:spacing w:after="0"/>
        <w:rPr>
          <w:rFonts w:ascii="Arial" w:hAnsi="Arial" w:cs="Arial"/>
          <w:sz w:val="24"/>
          <w:szCs w:val="24"/>
        </w:rPr>
      </w:pPr>
      <w:r w:rsidRPr="00AA56E0">
        <w:rPr>
          <w:rFonts w:ascii="Arial" w:hAnsi="Arial" w:cs="Arial"/>
          <w:sz w:val="24"/>
          <w:szCs w:val="24"/>
        </w:rPr>
        <w:t>Last name</w:t>
      </w:r>
    </w:p>
    <w:p w14:paraId="0F5AA478" w14:textId="77777777" w:rsidR="007D7D56" w:rsidRPr="00AA56E0" w:rsidRDefault="007D7D56" w:rsidP="007D7D56">
      <w:pPr>
        <w:pStyle w:val="BodyText"/>
        <w:spacing w:before="127"/>
        <w:rPr>
          <w:sz w:val="16"/>
          <w:szCs w:val="16"/>
        </w:rPr>
      </w:pPr>
      <w:r w:rsidRPr="00AA56E0">
        <w:rPr>
          <w:sz w:val="16"/>
          <w:szCs w:val="16"/>
        </w:rPr>
        <w:t>(Required)</w:t>
      </w:r>
    </w:p>
    <w:tbl>
      <w:tblPr>
        <w:tblStyle w:val="TableGrid"/>
        <w:tblW w:w="0" w:type="auto"/>
        <w:tblInd w:w="-5" w:type="dxa"/>
        <w:tblLook w:val="04A0" w:firstRow="1" w:lastRow="0" w:firstColumn="1" w:lastColumn="0" w:noHBand="0" w:noVBand="1"/>
      </w:tblPr>
      <w:tblGrid>
        <w:gridCol w:w="9021"/>
      </w:tblGrid>
      <w:tr w:rsidR="007D7D56" w:rsidRPr="00AA56E0" w14:paraId="56B60EFF" w14:textId="77777777" w:rsidTr="002A4FFF">
        <w:tc>
          <w:tcPr>
            <w:tcW w:w="9021" w:type="dxa"/>
          </w:tcPr>
          <w:p w14:paraId="2364379C" w14:textId="77777777" w:rsidR="007D7D56" w:rsidRPr="00AA56E0" w:rsidRDefault="007D7D56" w:rsidP="002A4FFF">
            <w:pPr>
              <w:rPr>
                <w:rFonts w:ascii="Arial" w:hAnsi="Arial" w:cs="Arial"/>
                <w:szCs w:val="24"/>
              </w:rPr>
            </w:pPr>
            <w:bookmarkStart w:id="5" w:name="_Hlk10797017"/>
          </w:p>
        </w:tc>
      </w:tr>
      <w:bookmarkEnd w:id="5"/>
    </w:tbl>
    <w:p w14:paraId="216A36BD" w14:textId="77777777" w:rsidR="007D7D56" w:rsidRPr="00AA56E0" w:rsidRDefault="007D7D56" w:rsidP="007D7D56">
      <w:pPr>
        <w:spacing w:after="0"/>
        <w:rPr>
          <w:rFonts w:ascii="Arial" w:hAnsi="Arial" w:cs="Arial"/>
          <w:szCs w:val="24"/>
        </w:rPr>
      </w:pPr>
    </w:p>
    <w:p w14:paraId="02C2ABEF" w14:textId="77777777" w:rsidR="007D7D56" w:rsidRPr="00AA56E0" w:rsidRDefault="007D7D56" w:rsidP="007D7D56">
      <w:pPr>
        <w:spacing w:after="0"/>
        <w:rPr>
          <w:rFonts w:ascii="Arial" w:hAnsi="Arial" w:cs="Arial"/>
          <w:sz w:val="24"/>
          <w:szCs w:val="24"/>
        </w:rPr>
      </w:pPr>
      <w:r w:rsidRPr="00AA56E0">
        <w:rPr>
          <w:rFonts w:ascii="Arial" w:hAnsi="Arial" w:cs="Arial"/>
          <w:sz w:val="24"/>
          <w:szCs w:val="24"/>
        </w:rPr>
        <w:t>Email</w:t>
      </w:r>
    </w:p>
    <w:p w14:paraId="014A96F1" w14:textId="77777777" w:rsidR="007D7D56" w:rsidRPr="00AA56E0" w:rsidRDefault="007D7D56" w:rsidP="007D7D56">
      <w:pPr>
        <w:pStyle w:val="BodyText"/>
        <w:spacing w:before="128" w:line="333" w:lineRule="auto"/>
        <w:ind w:right="237"/>
        <w:rPr>
          <w:sz w:val="18"/>
          <w:szCs w:val="18"/>
        </w:rPr>
      </w:pPr>
      <w:r w:rsidRPr="00AA56E0">
        <w:rPr>
          <w:sz w:val="18"/>
          <w:szCs w:val="18"/>
        </w:rPr>
        <w:t>If you enter your email address you will automatically receive an acknowledgement email when you submit your response.</w:t>
      </w:r>
    </w:p>
    <w:tbl>
      <w:tblPr>
        <w:tblStyle w:val="TableGrid"/>
        <w:tblW w:w="0" w:type="auto"/>
        <w:tblInd w:w="-5" w:type="dxa"/>
        <w:tblLook w:val="04A0" w:firstRow="1" w:lastRow="0" w:firstColumn="1" w:lastColumn="0" w:noHBand="0" w:noVBand="1"/>
      </w:tblPr>
      <w:tblGrid>
        <w:gridCol w:w="9021"/>
      </w:tblGrid>
      <w:tr w:rsidR="007D7D56" w:rsidRPr="00AA56E0" w14:paraId="380F745F" w14:textId="77777777" w:rsidTr="002A4FFF">
        <w:tc>
          <w:tcPr>
            <w:tcW w:w="9021" w:type="dxa"/>
          </w:tcPr>
          <w:p w14:paraId="258D47FD" w14:textId="77777777" w:rsidR="007D7D56" w:rsidRPr="00AA56E0" w:rsidRDefault="007D7D56" w:rsidP="002A4FFF">
            <w:pPr>
              <w:rPr>
                <w:rFonts w:ascii="Arial" w:hAnsi="Arial" w:cs="Arial"/>
                <w:szCs w:val="24"/>
              </w:rPr>
            </w:pPr>
          </w:p>
        </w:tc>
      </w:tr>
    </w:tbl>
    <w:p w14:paraId="43F02170" w14:textId="77777777" w:rsidR="007D7D56" w:rsidRPr="00AA56E0" w:rsidRDefault="007D7D56" w:rsidP="007D7D56">
      <w:pPr>
        <w:rPr>
          <w:rFonts w:ascii="Arial" w:hAnsi="Arial" w:cs="Arial"/>
          <w:b/>
          <w:color w:val="0070C0"/>
          <w:sz w:val="20"/>
          <w:szCs w:val="20"/>
        </w:rPr>
      </w:pPr>
    </w:p>
    <w:p w14:paraId="6E3F9B67" w14:textId="77777777" w:rsidR="007D7D56" w:rsidRPr="00AA56E0" w:rsidRDefault="007D7D56" w:rsidP="007D7D56">
      <w:pPr>
        <w:pStyle w:val="Heading2"/>
        <w:spacing w:before="89"/>
        <w:rPr>
          <w:rFonts w:ascii="Arial" w:hAnsi="Arial" w:cs="Arial"/>
          <w:color w:val="auto"/>
        </w:rPr>
      </w:pPr>
      <w:r w:rsidRPr="00AA56E0">
        <w:rPr>
          <w:rFonts w:ascii="Arial" w:hAnsi="Arial" w:cs="Arial"/>
          <w:color w:val="auto"/>
        </w:rPr>
        <w:t>Do your views officially represent those of an organisation?</w:t>
      </w:r>
    </w:p>
    <w:p w14:paraId="1939B6D5" w14:textId="77777777" w:rsidR="007D7D56" w:rsidRPr="00AA56E0" w:rsidRDefault="007D7D56" w:rsidP="007D7D56">
      <w:pPr>
        <w:pStyle w:val="BodyText"/>
        <w:spacing w:before="127"/>
        <w:ind w:left="208"/>
        <w:rPr>
          <w:sz w:val="18"/>
          <w:szCs w:val="18"/>
        </w:rPr>
      </w:pPr>
      <w:r w:rsidRPr="00AA56E0">
        <w:rPr>
          <w:sz w:val="18"/>
          <w:szCs w:val="18"/>
        </w:rPr>
        <w:t>(Required)</w:t>
      </w:r>
    </w:p>
    <w:p w14:paraId="5627B8F5" w14:textId="77777777" w:rsidR="007D7D56" w:rsidRPr="00AA56E0" w:rsidRDefault="007D7D56" w:rsidP="007D7D56">
      <w:pPr>
        <w:spacing w:before="120"/>
        <w:ind w:left="176"/>
        <w:rPr>
          <w:rFonts w:ascii="Arial" w:hAnsi="Arial" w:cs="Arial"/>
          <w:i/>
          <w:sz w:val="19"/>
        </w:rPr>
      </w:pPr>
      <w:r w:rsidRPr="00AA56E0">
        <w:rPr>
          <w:rFonts w:ascii="Arial" w:hAnsi="Arial" w:cs="Arial"/>
          <w:i/>
          <w:color w:val="888888"/>
          <w:sz w:val="19"/>
        </w:rPr>
        <w:t>Please select only one item</w:t>
      </w:r>
    </w:p>
    <w:p w14:paraId="4CEF75F4" w14:textId="77777777" w:rsidR="007D7D56" w:rsidRPr="00AA56E0" w:rsidRDefault="008F329E" w:rsidP="007D7D56">
      <w:pPr>
        <w:widowControl w:val="0"/>
        <w:autoSpaceDE w:val="0"/>
        <w:autoSpaceDN w:val="0"/>
        <w:spacing w:after="120" w:line="240" w:lineRule="auto"/>
        <w:ind w:left="357"/>
        <w:rPr>
          <w:rFonts w:ascii="Arial" w:hAnsi="Arial" w:cs="Arial"/>
          <w:sz w:val="24"/>
          <w:szCs w:val="24"/>
        </w:rPr>
      </w:pPr>
      <w:sdt>
        <w:sdtPr>
          <w:rPr>
            <w:rFonts w:ascii="Arial" w:hAnsi="Arial" w:cs="Arial"/>
            <w:sz w:val="24"/>
            <w:szCs w:val="24"/>
          </w:rPr>
          <w:id w:val="-1278027404"/>
          <w14:checkbox>
            <w14:checked w14:val="0"/>
            <w14:checkedState w14:val="2612" w14:font="MS Gothic"/>
            <w14:uncheckedState w14:val="2610" w14:font="MS Gothic"/>
          </w14:checkbox>
        </w:sdtPr>
        <w:sdtEndPr/>
        <w:sdtContent>
          <w:r w:rsidR="007D7D56" w:rsidRPr="00AA56E0">
            <w:rPr>
              <w:rFonts w:ascii="Segoe UI Symbol" w:eastAsia="MS Gothic" w:hAnsi="Segoe UI Symbol" w:cs="Segoe UI Symbol"/>
              <w:sz w:val="24"/>
              <w:szCs w:val="24"/>
            </w:rPr>
            <w:t>☐</w:t>
          </w:r>
        </w:sdtContent>
      </w:sdt>
      <w:r w:rsidR="007D7D56" w:rsidRPr="00AA56E0">
        <w:rPr>
          <w:rFonts w:ascii="Arial" w:hAnsi="Arial" w:cs="Arial"/>
          <w:sz w:val="24"/>
          <w:szCs w:val="24"/>
        </w:rPr>
        <w:t xml:space="preserve"> Yes, I am authorised to submit feedback on behalf of an organisation</w:t>
      </w:r>
    </w:p>
    <w:p w14:paraId="198D0183" w14:textId="1387495F" w:rsidR="007D7D56" w:rsidRPr="00AA56E0" w:rsidRDefault="008F329E" w:rsidP="007D7D56">
      <w:pPr>
        <w:widowControl w:val="0"/>
        <w:autoSpaceDE w:val="0"/>
        <w:autoSpaceDN w:val="0"/>
        <w:spacing w:after="120" w:line="240" w:lineRule="auto"/>
        <w:ind w:left="357"/>
        <w:rPr>
          <w:rFonts w:ascii="Arial" w:hAnsi="Arial" w:cs="Arial"/>
          <w:sz w:val="24"/>
          <w:szCs w:val="24"/>
        </w:rPr>
      </w:pPr>
      <w:sdt>
        <w:sdtPr>
          <w:rPr>
            <w:rFonts w:ascii="Arial" w:hAnsi="Arial" w:cs="Arial"/>
            <w:sz w:val="24"/>
            <w:szCs w:val="24"/>
          </w:rPr>
          <w:id w:val="2019965978"/>
          <w14:checkbox>
            <w14:checked w14:val="0"/>
            <w14:checkedState w14:val="2612" w14:font="MS Gothic"/>
            <w14:uncheckedState w14:val="2610" w14:font="MS Gothic"/>
          </w14:checkbox>
        </w:sdtPr>
        <w:sdtEndPr/>
        <w:sdtContent>
          <w:r w:rsidR="007D7D56" w:rsidRPr="00AA56E0">
            <w:rPr>
              <w:rFonts w:ascii="Segoe UI Symbol" w:eastAsia="MS Gothic" w:hAnsi="Segoe UI Symbol" w:cs="Segoe UI Symbol"/>
              <w:sz w:val="24"/>
              <w:szCs w:val="24"/>
            </w:rPr>
            <w:t>☐</w:t>
          </w:r>
        </w:sdtContent>
      </w:sdt>
      <w:r w:rsidR="007D7D56" w:rsidRPr="00AA56E0">
        <w:rPr>
          <w:rFonts w:ascii="Arial" w:hAnsi="Arial" w:cs="Arial"/>
          <w:sz w:val="24"/>
          <w:szCs w:val="24"/>
        </w:rPr>
        <w:t xml:space="preserve"> No, these are my personal views</w:t>
      </w:r>
    </w:p>
    <w:p w14:paraId="517FB955" w14:textId="77777777" w:rsidR="007D7D56" w:rsidRPr="00AA56E0" w:rsidRDefault="007D7D56" w:rsidP="007D7D56">
      <w:pPr>
        <w:pStyle w:val="Heading2"/>
        <w:spacing w:before="280"/>
        <w:rPr>
          <w:rFonts w:ascii="Arial" w:hAnsi="Arial" w:cs="Arial"/>
          <w:color w:val="auto"/>
        </w:rPr>
      </w:pPr>
      <w:r w:rsidRPr="00AA56E0">
        <w:rPr>
          <w:rFonts w:ascii="Arial" w:hAnsi="Arial" w:cs="Arial"/>
          <w:color w:val="auto"/>
        </w:rPr>
        <w:t>If yes, please specify the name of your organisation.</w:t>
      </w:r>
    </w:p>
    <w:tbl>
      <w:tblPr>
        <w:tblStyle w:val="TableGrid"/>
        <w:tblW w:w="0" w:type="auto"/>
        <w:tblInd w:w="-5" w:type="dxa"/>
        <w:tblLook w:val="04A0" w:firstRow="1" w:lastRow="0" w:firstColumn="1" w:lastColumn="0" w:noHBand="0" w:noVBand="1"/>
      </w:tblPr>
      <w:tblGrid>
        <w:gridCol w:w="9021"/>
      </w:tblGrid>
      <w:tr w:rsidR="007D7D56" w:rsidRPr="00AA56E0" w14:paraId="11EB089E" w14:textId="77777777" w:rsidTr="002A4FFF">
        <w:tc>
          <w:tcPr>
            <w:tcW w:w="9021" w:type="dxa"/>
          </w:tcPr>
          <w:p w14:paraId="2BF5DB4E" w14:textId="77777777" w:rsidR="007D7D56" w:rsidRPr="00AA56E0" w:rsidRDefault="007D7D56" w:rsidP="002A4FFF">
            <w:pPr>
              <w:rPr>
                <w:rFonts w:ascii="Arial" w:hAnsi="Arial" w:cs="Arial"/>
              </w:rPr>
            </w:pPr>
          </w:p>
        </w:tc>
      </w:tr>
    </w:tbl>
    <w:p w14:paraId="00B6619B" w14:textId="77777777" w:rsidR="007D7D56" w:rsidRPr="00AA56E0" w:rsidRDefault="007D7D56" w:rsidP="007D7D56">
      <w:pPr>
        <w:rPr>
          <w:rFonts w:ascii="Arial" w:hAnsi="Arial" w:cs="Arial"/>
          <w:b/>
          <w:color w:val="0070C0"/>
          <w:sz w:val="20"/>
          <w:szCs w:val="20"/>
        </w:rPr>
      </w:pPr>
    </w:p>
    <w:p w14:paraId="36B2F682" w14:textId="77777777" w:rsidR="005A59A7" w:rsidRPr="00601F19" w:rsidRDefault="005A59A7" w:rsidP="005A59A7">
      <w:pPr>
        <w:spacing w:before="186"/>
        <w:ind w:left="178"/>
        <w:rPr>
          <w:rFonts w:ascii="Arial" w:hAnsi="Arial" w:cs="Arial"/>
          <w:sz w:val="29"/>
        </w:rPr>
      </w:pPr>
      <w:r w:rsidRPr="00601F19">
        <w:rPr>
          <w:rFonts w:ascii="Arial" w:hAnsi="Arial" w:cs="Arial"/>
          <w:sz w:val="29"/>
        </w:rPr>
        <w:t>Which of the following best describes the group you represent?</w:t>
      </w:r>
    </w:p>
    <w:p w14:paraId="0AA7A00A" w14:textId="77777777" w:rsidR="005A59A7" w:rsidRPr="00601F19" w:rsidRDefault="005A59A7" w:rsidP="005A59A7">
      <w:pPr>
        <w:pStyle w:val="BodyText"/>
        <w:spacing w:before="2"/>
        <w:rPr>
          <w:sz w:val="12"/>
        </w:rPr>
      </w:pPr>
    </w:p>
    <w:p w14:paraId="5BB345B2" w14:textId="03FDE3E3" w:rsidR="005A59A7" w:rsidRPr="008E76E2" w:rsidRDefault="005A59A7" w:rsidP="005A59A7">
      <w:pPr>
        <w:spacing w:before="96"/>
        <w:ind w:left="178"/>
        <w:rPr>
          <w:rFonts w:ascii="Arial" w:hAnsi="Arial" w:cs="Arial"/>
          <w:i/>
          <w:sz w:val="19"/>
        </w:rPr>
      </w:pPr>
      <w:r w:rsidRPr="008E76E2">
        <w:rPr>
          <w:rFonts w:ascii="Arial" w:hAnsi="Arial" w:cs="Arial"/>
          <w:i/>
          <w:sz w:val="19"/>
        </w:rPr>
        <w:t xml:space="preserve">Please select one </w:t>
      </w:r>
      <w:r w:rsidR="008E76E2">
        <w:rPr>
          <w:rFonts w:ascii="Arial" w:hAnsi="Arial" w:cs="Arial"/>
          <w:i/>
          <w:sz w:val="19"/>
        </w:rPr>
        <w:t>of the options below</w:t>
      </w:r>
    </w:p>
    <w:p w14:paraId="54EDC60F" w14:textId="239A103A" w:rsidR="00916C38" w:rsidRPr="008E76E2" w:rsidRDefault="008F329E" w:rsidP="005A59A7">
      <w:pPr>
        <w:ind w:left="1440"/>
        <w:contextualSpacing/>
        <w:rPr>
          <w:rFonts w:ascii="Arial" w:hAnsi="Arial" w:cs="Arial"/>
          <w:sz w:val="24"/>
          <w:szCs w:val="24"/>
        </w:rPr>
      </w:pPr>
      <w:sdt>
        <w:sdtPr>
          <w:rPr>
            <w:rFonts w:ascii="Arial" w:hAnsi="Arial" w:cs="Arial"/>
            <w:sz w:val="24"/>
            <w:szCs w:val="24"/>
          </w:rPr>
          <w:id w:val="-437910816"/>
          <w14:checkbox>
            <w14:checked w14:val="0"/>
            <w14:checkedState w14:val="2612" w14:font="MS Gothic"/>
            <w14:uncheckedState w14:val="2610" w14:font="MS Gothic"/>
          </w14:checkbox>
        </w:sdtPr>
        <w:sdtEndPr/>
        <w:sdtContent>
          <w:r w:rsidR="005A59A7" w:rsidRPr="008E76E2">
            <w:rPr>
              <w:rFonts w:ascii="Segoe UI Symbol" w:eastAsia="MS Gothic" w:hAnsi="Segoe UI Symbol" w:cs="Segoe UI Symbol"/>
              <w:sz w:val="24"/>
              <w:szCs w:val="24"/>
            </w:rPr>
            <w:t>☐</w:t>
          </w:r>
        </w:sdtContent>
      </w:sdt>
      <w:r w:rsidR="005A59A7" w:rsidRPr="008E76E2">
        <w:rPr>
          <w:rFonts w:ascii="Arial" w:hAnsi="Arial" w:cs="Arial"/>
          <w:sz w:val="24"/>
          <w:szCs w:val="24"/>
        </w:rPr>
        <w:t xml:space="preserve"> </w:t>
      </w:r>
      <w:r w:rsidR="00916C38" w:rsidRPr="008E76E2">
        <w:rPr>
          <w:rFonts w:ascii="Arial" w:hAnsi="Arial" w:cs="Arial"/>
          <w:sz w:val="24"/>
          <w:szCs w:val="24"/>
        </w:rPr>
        <w:t>ReOC holder</w:t>
      </w:r>
    </w:p>
    <w:p w14:paraId="686D4EB2" w14:textId="126F1368" w:rsidR="00916C38" w:rsidRPr="008E76E2" w:rsidRDefault="008F329E" w:rsidP="00916C38">
      <w:pPr>
        <w:ind w:left="1440"/>
        <w:contextualSpacing/>
        <w:rPr>
          <w:rFonts w:ascii="Arial" w:hAnsi="Arial" w:cs="Arial"/>
          <w:sz w:val="24"/>
          <w:szCs w:val="24"/>
        </w:rPr>
      </w:pPr>
      <w:sdt>
        <w:sdtPr>
          <w:rPr>
            <w:rFonts w:ascii="Arial" w:hAnsi="Arial" w:cs="Arial"/>
            <w:sz w:val="24"/>
            <w:szCs w:val="24"/>
          </w:rPr>
          <w:id w:val="1731887721"/>
          <w14:checkbox>
            <w14:checked w14:val="0"/>
            <w14:checkedState w14:val="2612" w14:font="MS Gothic"/>
            <w14:uncheckedState w14:val="2610" w14:font="MS Gothic"/>
          </w14:checkbox>
        </w:sdtPr>
        <w:sdtEndPr/>
        <w:sdtContent>
          <w:r w:rsidR="00916C38" w:rsidRPr="008E76E2">
            <w:rPr>
              <w:rFonts w:ascii="MS Gothic" w:eastAsia="MS Gothic" w:hAnsi="MS Gothic" w:cs="Arial" w:hint="eastAsia"/>
              <w:sz w:val="24"/>
              <w:szCs w:val="24"/>
            </w:rPr>
            <w:t>☐</w:t>
          </w:r>
        </w:sdtContent>
      </w:sdt>
      <w:r w:rsidR="00916C38" w:rsidRPr="008E76E2">
        <w:rPr>
          <w:rFonts w:ascii="Arial" w:hAnsi="Arial" w:cs="Arial"/>
          <w:sz w:val="24"/>
          <w:szCs w:val="24"/>
        </w:rPr>
        <w:t xml:space="preserve"> RPAS training organisation</w:t>
      </w:r>
    </w:p>
    <w:p w14:paraId="7B8B3F7E" w14:textId="4A29C9DD" w:rsidR="00C80264" w:rsidRPr="008E76E2" w:rsidRDefault="008F329E" w:rsidP="00916C38">
      <w:pPr>
        <w:ind w:left="1440"/>
        <w:contextualSpacing/>
        <w:rPr>
          <w:rFonts w:ascii="Arial" w:hAnsi="Arial" w:cs="Arial"/>
          <w:sz w:val="24"/>
          <w:szCs w:val="24"/>
        </w:rPr>
      </w:pPr>
      <w:sdt>
        <w:sdtPr>
          <w:rPr>
            <w:rFonts w:ascii="Arial" w:hAnsi="Arial" w:cs="Arial"/>
            <w:sz w:val="24"/>
            <w:szCs w:val="24"/>
          </w:rPr>
          <w:id w:val="585967792"/>
          <w14:checkbox>
            <w14:checked w14:val="0"/>
            <w14:checkedState w14:val="2612" w14:font="MS Gothic"/>
            <w14:uncheckedState w14:val="2610" w14:font="MS Gothic"/>
          </w14:checkbox>
        </w:sdtPr>
        <w:sdtEndPr/>
        <w:sdtContent>
          <w:r w:rsidR="00916C38" w:rsidRPr="008E76E2">
            <w:rPr>
              <w:rFonts w:ascii="MS Gothic" w:eastAsia="MS Gothic" w:hAnsi="MS Gothic" w:cs="Arial" w:hint="eastAsia"/>
              <w:sz w:val="24"/>
              <w:szCs w:val="24"/>
            </w:rPr>
            <w:t>☐</w:t>
          </w:r>
        </w:sdtContent>
      </w:sdt>
      <w:r w:rsidR="00916C38" w:rsidRPr="008E76E2">
        <w:rPr>
          <w:rFonts w:ascii="Arial" w:hAnsi="Arial" w:cs="Arial"/>
          <w:sz w:val="24"/>
          <w:szCs w:val="24"/>
        </w:rPr>
        <w:t xml:space="preserve"> RPAS pilot (commercial or professional)</w:t>
      </w:r>
    </w:p>
    <w:p w14:paraId="1334D583" w14:textId="74784A72" w:rsidR="005A59A7" w:rsidRPr="008E76E2" w:rsidRDefault="008F329E" w:rsidP="005A59A7">
      <w:pPr>
        <w:ind w:left="1440"/>
        <w:contextualSpacing/>
        <w:rPr>
          <w:rFonts w:ascii="Arial" w:hAnsi="Arial" w:cs="Arial"/>
          <w:sz w:val="24"/>
          <w:szCs w:val="24"/>
        </w:rPr>
      </w:pPr>
      <w:sdt>
        <w:sdtPr>
          <w:rPr>
            <w:rFonts w:ascii="Arial" w:hAnsi="Arial" w:cs="Arial"/>
            <w:sz w:val="24"/>
            <w:szCs w:val="24"/>
          </w:rPr>
          <w:id w:val="-1452697991"/>
          <w14:checkbox>
            <w14:checked w14:val="0"/>
            <w14:checkedState w14:val="2612" w14:font="MS Gothic"/>
            <w14:uncheckedState w14:val="2610" w14:font="MS Gothic"/>
          </w14:checkbox>
        </w:sdtPr>
        <w:sdtEndPr/>
        <w:sdtContent>
          <w:r w:rsidR="00006582">
            <w:rPr>
              <w:rFonts w:ascii="MS Gothic" w:eastAsia="MS Gothic" w:hAnsi="MS Gothic" w:cs="Arial" w:hint="eastAsia"/>
              <w:sz w:val="24"/>
              <w:szCs w:val="24"/>
            </w:rPr>
            <w:t>☐</w:t>
          </w:r>
        </w:sdtContent>
      </w:sdt>
      <w:r w:rsidR="005A59A7" w:rsidRPr="008E76E2">
        <w:rPr>
          <w:rFonts w:ascii="Arial" w:hAnsi="Arial" w:cs="Arial"/>
          <w:sz w:val="24"/>
          <w:szCs w:val="24"/>
        </w:rPr>
        <w:t xml:space="preserve"> </w:t>
      </w:r>
      <w:r w:rsidR="00916C38" w:rsidRPr="008E76E2">
        <w:rPr>
          <w:rFonts w:ascii="Arial" w:hAnsi="Arial" w:cs="Arial"/>
          <w:sz w:val="24"/>
          <w:szCs w:val="24"/>
        </w:rPr>
        <w:t>Drone pilot (sport or recreation)</w:t>
      </w:r>
    </w:p>
    <w:p w14:paraId="6CEFADAC" w14:textId="3F5B31FC" w:rsidR="005A59A7" w:rsidRPr="008E76E2" w:rsidRDefault="008F329E" w:rsidP="005A59A7">
      <w:pPr>
        <w:ind w:left="1440"/>
        <w:contextualSpacing/>
        <w:rPr>
          <w:rFonts w:ascii="Arial" w:hAnsi="Arial" w:cs="Arial"/>
          <w:sz w:val="24"/>
          <w:szCs w:val="24"/>
        </w:rPr>
      </w:pPr>
      <w:sdt>
        <w:sdtPr>
          <w:rPr>
            <w:rFonts w:ascii="Arial" w:hAnsi="Arial" w:cs="Arial"/>
            <w:sz w:val="24"/>
            <w:szCs w:val="24"/>
          </w:rPr>
          <w:id w:val="1149092683"/>
          <w14:checkbox>
            <w14:checked w14:val="0"/>
            <w14:checkedState w14:val="2612" w14:font="MS Gothic"/>
            <w14:uncheckedState w14:val="2610" w14:font="MS Gothic"/>
          </w14:checkbox>
        </w:sdtPr>
        <w:sdtEndPr/>
        <w:sdtContent>
          <w:r w:rsidR="005A59A7" w:rsidRPr="008E76E2">
            <w:rPr>
              <w:rFonts w:ascii="Segoe UI Symbol" w:eastAsia="MS Gothic" w:hAnsi="Segoe UI Symbol" w:cs="Segoe UI Symbol"/>
              <w:sz w:val="24"/>
              <w:szCs w:val="24"/>
            </w:rPr>
            <w:t>☐</w:t>
          </w:r>
        </w:sdtContent>
      </w:sdt>
      <w:r w:rsidR="005A59A7" w:rsidRPr="008E76E2">
        <w:rPr>
          <w:rFonts w:ascii="Arial" w:hAnsi="Arial" w:cs="Arial"/>
          <w:sz w:val="24"/>
          <w:szCs w:val="24"/>
        </w:rPr>
        <w:t xml:space="preserve"> </w:t>
      </w:r>
      <w:r w:rsidR="00916C38" w:rsidRPr="008E76E2">
        <w:rPr>
          <w:rFonts w:ascii="Arial" w:hAnsi="Arial" w:cs="Arial"/>
          <w:sz w:val="24"/>
          <w:szCs w:val="24"/>
        </w:rPr>
        <w:t>Government organisation</w:t>
      </w:r>
    </w:p>
    <w:p w14:paraId="794FB7CD" w14:textId="02418096" w:rsidR="00916C38" w:rsidRPr="008E76E2" w:rsidRDefault="008F329E" w:rsidP="00916C38">
      <w:pPr>
        <w:ind w:left="1440"/>
        <w:contextualSpacing/>
        <w:rPr>
          <w:rFonts w:ascii="Arial" w:hAnsi="Arial" w:cs="Arial"/>
          <w:sz w:val="24"/>
          <w:szCs w:val="24"/>
        </w:rPr>
      </w:pPr>
      <w:sdt>
        <w:sdtPr>
          <w:rPr>
            <w:rFonts w:ascii="Arial" w:hAnsi="Arial" w:cs="Arial"/>
            <w:sz w:val="24"/>
            <w:szCs w:val="24"/>
          </w:rPr>
          <w:id w:val="-1167704083"/>
          <w14:checkbox>
            <w14:checked w14:val="0"/>
            <w14:checkedState w14:val="2612" w14:font="MS Gothic"/>
            <w14:uncheckedState w14:val="2610" w14:font="MS Gothic"/>
          </w14:checkbox>
        </w:sdtPr>
        <w:sdtEndPr/>
        <w:sdtContent>
          <w:r w:rsidR="00916C38" w:rsidRPr="008E76E2">
            <w:rPr>
              <w:rFonts w:ascii="Segoe UI Symbol" w:eastAsia="MS Gothic" w:hAnsi="Segoe UI Symbol" w:cs="Segoe UI Symbol"/>
              <w:sz w:val="24"/>
              <w:szCs w:val="24"/>
            </w:rPr>
            <w:t>☐</w:t>
          </w:r>
        </w:sdtContent>
      </w:sdt>
      <w:r w:rsidR="00916C38" w:rsidRPr="008E76E2">
        <w:rPr>
          <w:rFonts w:ascii="Arial" w:hAnsi="Arial" w:cs="Arial"/>
          <w:sz w:val="24"/>
          <w:szCs w:val="24"/>
        </w:rPr>
        <w:t xml:space="preserve"> </w:t>
      </w:r>
      <w:r w:rsidR="00841707">
        <w:rPr>
          <w:rFonts w:ascii="Arial" w:hAnsi="Arial" w:cs="Arial"/>
          <w:sz w:val="24"/>
          <w:szCs w:val="24"/>
        </w:rPr>
        <w:t>Other</w:t>
      </w:r>
      <w:r w:rsidR="00916C38" w:rsidRPr="008E76E2">
        <w:rPr>
          <w:rFonts w:ascii="Arial" w:hAnsi="Arial" w:cs="Arial"/>
          <w:sz w:val="24"/>
          <w:szCs w:val="24"/>
        </w:rPr>
        <w:t xml:space="preserve"> aviation</w:t>
      </w:r>
    </w:p>
    <w:p w14:paraId="41E68A55" w14:textId="77777777" w:rsidR="005A59A7" w:rsidRPr="008E76E2" w:rsidRDefault="008F329E" w:rsidP="005A59A7">
      <w:pPr>
        <w:ind w:left="1440"/>
        <w:contextualSpacing/>
        <w:rPr>
          <w:rFonts w:ascii="Arial" w:hAnsi="Arial" w:cs="Arial"/>
          <w:sz w:val="24"/>
          <w:szCs w:val="24"/>
        </w:rPr>
      </w:pPr>
      <w:sdt>
        <w:sdtPr>
          <w:rPr>
            <w:rFonts w:ascii="Arial" w:hAnsi="Arial" w:cs="Arial"/>
            <w:sz w:val="24"/>
            <w:szCs w:val="24"/>
          </w:rPr>
          <w:id w:val="223572647"/>
          <w14:checkbox>
            <w14:checked w14:val="0"/>
            <w14:checkedState w14:val="2612" w14:font="MS Gothic"/>
            <w14:uncheckedState w14:val="2610" w14:font="MS Gothic"/>
          </w14:checkbox>
        </w:sdtPr>
        <w:sdtEndPr/>
        <w:sdtContent>
          <w:r w:rsidR="005A59A7" w:rsidRPr="008E76E2">
            <w:rPr>
              <w:rFonts w:ascii="Segoe UI Symbol" w:eastAsia="MS Gothic" w:hAnsi="Segoe UI Symbol" w:cs="Segoe UI Symbol"/>
              <w:sz w:val="24"/>
              <w:szCs w:val="24"/>
            </w:rPr>
            <w:t>☐</w:t>
          </w:r>
        </w:sdtContent>
      </w:sdt>
      <w:r w:rsidR="005A59A7" w:rsidRPr="008E76E2">
        <w:rPr>
          <w:rFonts w:ascii="Arial" w:hAnsi="Arial" w:cs="Arial"/>
          <w:sz w:val="24"/>
          <w:szCs w:val="24"/>
        </w:rPr>
        <w:t xml:space="preserve"> Other</w:t>
      </w:r>
    </w:p>
    <w:p w14:paraId="4455B99E" w14:textId="77777777" w:rsidR="005A59A7" w:rsidRPr="00601F19" w:rsidRDefault="005A59A7" w:rsidP="005A59A7">
      <w:pPr>
        <w:pStyle w:val="BodyText"/>
        <w:tabs>
          <w:tab w:val="left" w:pos="3329"/>
          <w:tab w:val="left" w:pos="3449"/>
          <w:tab w:val="left" w:pos="4499"/>
        </w:tabs>
        <w:spacing w:before="159" w:line="319" w:lineRule="auto"/>
        <w:ind w:left="180" w:right="2447"/>
      </w:pPr>
      <w:r w:rsidRPr="00601F19">
        <w:t>Please specify “Other” if selected.</w:t>
      </w:r>
    </w:p>
    <w:tbl>
      <w:tblPr>
        <w:tblStyle w:val="TableGrid"/>
        <w:tblW w:w="0" w:type="auto"/>
        <w:tblInd w:w="178" w:type="dxa"/>
        <w:tblLook w:val="04A0" w:firstRow="1" w:lastRow="0" w:firstColumn="1" w:lastColumn="0" w:noHBand="0" w:noVBand="1"/>
      </w:tblPr>
      <w:tblGrid>
        <w:gridCol w:w="9450"/>
      </w:tblGrid>
      <w:tr w:rsidR="005A59A7" w:rsidRPr="00601F19" w14:paraId="5B176407" w14:textId="77777777" w:rsidTr="005A59A7">
        <w:tc>
          <w:tcPr>
            <w:tcW w:w="9946" w:type="dxa"/>
          </w:tcPr>
          <w:p w14:paraId="27BEBAF7" w14:textId="77777777" w:rsidR="005A59A7" w:rsidRPr="00601F19" w:rsidRDefault="005A59A7" w:rsidP="005A59A7">
            <w:pPr>
              <w:pStyle w:val="BodyText"/>
              <w:spacing w:before="40"/>
            </w:pPr>
          </w:p>
        </w:tc>
      </w:tr>
    </w:tbl>
    <w:p w14:paraId="2B6559A1" w14:textId="77777777" w:rsidR="005A59A7" w:rsidRPr="00601F19" w:rsidRDefault="005A59A7" w:rsidP="005A59A7">
      <w:pPr>
        <w:pStyle w:val="BodyText"/>
        <w:spacing w:before="40"/>
        <w:ind w:left="178"/>
      </w:pPr>
    </w:p>
    <w:p w14:paraId="60FFD881" w14:textId="77777777" w:rsidR="00601F19" w:rsidRPr="00601F19" w:rsidRDefault="00601F19">
      <w:pPr>
        <w:rPr>
          <w:rFonts w:ascii="Arial" w:eastAsia="Times New Roman" w:hAnsi="Arial" w:cs="Arial"/>
          <w:b/>
          <w:color w:val="2F5496" w:themeColor="accent1" w:themeShade="BF"/>
          <w:sz w:val="32"/>
          <w:szCs w:val="32"/>
          <w:lang w:val="en" w:eastAsia="en-AU"/>
        </w:rPr>
      </w:pPr>
      <w:r w:rsidRPr="00601F19">
        <w:rPr>
          <w:rFonts w:ascii="Arial" w:eastAsia="Times New Roman" w:hAnsi="Arial" w:cs="Arial"/>
          <w:b/>
          <w:color w:val="2F5496" w:themeColor="accent1" w:themeShade="BF"/>
          <w:sz w:val="32"/>
          <w:szCs w:val="32"/>
          <w:lang w:val="en" w:eastAsia="en-AU"/>
        </w:rPr>
        <w:br w:type="page"/>
      </w:r>
    </w:p>
    <w:p w14:paraId="5D17DB32" w14:textId="2F8C7C33" w:rsidR="00601F19" w:rsidRPr="00601F19" w:rsidRDefault="00601F19" w:rsidP="00601F19">
      <w:pPr>
        <w:shd w:val="clear" w:color="auto" w:fill="FFFFFF"/>
        <w:spacing w:before="240" w:after="285"/>
        <w:outlineLvl w:val="2"/>
        <w:rPr>
          <w:rFonts w:ascii="Arial" w:eastAsia="Times New Roman" w:hAnsi="Arial" w:cs="Arial"/>
          <w:bCs/>
          <w:color w:val="2F5496" w:themeColor="accent1" w:themeShade="BF"/>
          <w:sz w:val="24"/>
          <w:szCs w:val="24"/>
          <w:lang w:val="en" w:eastAsia="en-AU"/>
        </w:rPr>
      </w:pPr>
      <w:r w:rsidRPr="00601F19">
        <w:rPr>
          <w:rFonts w:ascii="Arial" w:eastAsia="Times New Roman" w:hAnsi="Arial" w:cs="Arial"/>
          <w:b/>
          <w:color w:val="2F5496" w:themeColor="accent1" w:themeShade="BF"/>
          <w:sz w:val="32"/>
          <w:szCs w:val="32"/>
          <w:lang w:val="en" w:eastAsia="en-AU"/>
        </w:rPr>
        <w:lastRenderedPageBreak/>
        <w:t>Page 2:</w:t>
      </w:r>
      <w:r w:rsidRPr="00601F19">
        <w:rPr>
          <w:rFonts w:ascii="Arial" w:eastAsia="Times New Roman" w:hAnsi="Arial" w:cs="Arial"/>
          <w:bCs/>
          <w:color w:val="2F5496" w:themeColor="accent1" w:themeShade="BF"/>
          <w:sz w:val="32"/>
          <w:szCs w:val="32"/>
          <w:lang w:val="en" w:eastAsia="en-AU"/>
        </w:rPr>
        <w:t xml:space="preserve"> Consent to publish submission </w:t>
      </w:r>
      <w:bookmarkStart w:id="6" w:name="_Hlk16072089"/>
    </w:p>
    <w:bookmarkEnd w:id="6"/>
    <w:p w14:paraId="12C1F6A8" w14:textId="77777777" w:rsidR="00C447C3" w:rsidRPr="00AA56E0" w:rsidRDefault="00C447C3" w:rsidP="00C447C3">
      <w:pPr>
        <w:autoSpaceDE w:val="0"/>
        <w:autoSpaceDN w:val="0"/>
        <w:adjustRightInd w:val="0"/>
        <w:spacing w:after="0" w:line="360" w:lineRule="auto"/>
        <w:rPr>
          <w:rFonts w:ascii="Arial" w:hAnsi="Arial" w:cs="Arial"/>
          <w:color w:val="000000"/>
        </w:rPr>
      </w:pPr>
      <w:r w:rsidRPr="00AA56E0">
        <w:rPr>
          <w:rFonts w:ascii="Arial" w:hAnsi="Arial" w:cs="Arial"/>
          <w:color w:val="000000"/>
        </w:rPr>
        <w:t>In order to provide transparency and promote debate, we intend to publish all responses to this consultation. This may include both detailed responses/submissions in full and</w:t>
      </w:r>
    </w:p>
    <w:p w14:paraId="36203691" w14:textId="77777777" w:rsidR="00C447C3" w:rsidRPr="00AA56E0" w:rsidRDefault="00C447C3" w:rsidP="00C447C3">
      <w:pPr>
        <w:autoSpaceDE w:val="0"/>
        <w:autoSpaceDN w:val="0"/>
        <w:adjustRightInd w:val="0"/>
        <w:spacing w:after="0" w:line="360" w:lineRule="auto"/>
        <w:rPr>
          <w:rFonts w:ascii="Arial" w:hAnsi="Arial" w:cs="Arial"/>
          <w:color w:val="000000"/>
        </w:rPr>
      </w:pPr>
      <w:r w:rsidRPr="00AA56E0">
        <w:rPr>
          <w:rFonts w:ascii="Arial" w:hAnsi="Arial" w:cs="Arial"/>
          <w:color w:val="000000"/>
        </w:rPr>
        <w:t>aggregated data drawn from the responses received.</w:t>
      </w:r>
    </w:p>
    <w:p w14:paraId="0CDA209C" w14:textId="77777777" w:rsidR="00C447C3" w:rsidRPr="00AA56E0" w:rsidRDefault="00C447C3" w:rsidP="00C447C3">
      <w:pPr>
        <w:autoSpaceDE w:val="0"/>
        <w:autoSpaceDN w:val="0"/>
        <w:adjustRightInd w:val="0"/>
        <w:spacing w:after="0" w:line="360" w:lineRule="auto"/>
        <w:rPr>
          <w:rFonts w:ascii="Arial" w:hAnsi="Arial" w:cs="Arial"/>
          <w:color w:val="000000"/>
        </w:rPr>
      </w:pPr>
    </w:p>
    <w:p w14:paraId="2721C289" w14:textId="77777777" w:rsidR="00C447C3" w:rsidRPr="00AA56E0" w:rsidRDefault="00C447C3" w:rsidP="00C447C3">
      <w:pPr>
        <w:autoSpaceDE w:val="0"/>
        <w:autoSpaceDN w:val="0"/>
        <w:adjustRightInd w:val="0"/>
        <w:spacing w:after="120" w:line="360" w:lineRule="auto"/>
        <w:rPr>
          <w:rFonts w:ascii="Arial" w:hAnsi="Arial" w:cs="Arial"/>
          <w:color w:val="000000"/>
        </w:rPr>
      </w:pPr>
      <w:r w:rsidRPr="00AA56E0">
        <w:rPr>
          <w:rFonts w:ascii="Arial" w:hAnsi="Arial" w:cs="Arial"/>
          <w:color w:val="000000"/>
        </w:rPr>
        <w:t>Where you consent to publication, we will include:</w:t>
      </w:r>
    </w:p>
    <w:p w14:paraId="5530CEA5" w14:textId="77777777" w:rsidR="00C447C3" w:rsidRPr="00AA56E0" w:rsidRDefault="00C447C3" w:rsidP="00C447C3">
      <w:pPr>
        <w:pStyle w:val="ListParagraph"/>
        <w:numPr>
          <w:ilvl w:val="0"/>
          <w:numId w:val="3"/>
        </w:numPr>
        <w:autoSpaceDE w:val="0"/>
        <w:autoSpaceDN w:val="0"/>
        <w:adjustRightInd w:val="0"/>
        <w:spacing w:after="0" w:line="360" w:lineRule="auto"/>
        <w:ind w:left="851" w:hanging="425"/>
        <w:rPr>
          <w:rFonts w:ascii="Arial" w:hAnsi="Arial" w:cs="Arial"/>
          <w:color w:val="000000"/>
        </w:rPr>
      </w:pPr>
      <w:r w:rsidRPr="00AA56E0">
        <w:rPr>
          <w:rFonts w:ascii="Arial" w:hAnsi="Arial" w:cs="Arial"/>
          <w:b/>
          <w:bCs/>
          <w:color w:val="000000"/>
        </w:rPr>
        <w:t>your last name</w:t>
      </w:r>
      <w:r w:rsidRPr="00AA56E0">
        <w:rPr>
          <w:rFonts w:ascii="Arial" w:hAnsi="Arial" w:cs="Arial"/>
          <w:color w:val="000000"/>
        </w:rPr>
        <w:t xml:space="preserve">, if the submission is made by you as an individual or </w:t>
      </w:r>
    </w:p>
    <w:p w14:paraId="4C7477B7" w14:textId="77777777" w:rsidR="00C447C3" w:rsidRPr="00AA56E0" w:rsidRDefault="00C447C3" w:rsidP="00C447C3">
      <w:pPr>
        <w:pStyle w:val="ListParagraph"/>
        <w:numPr>
          <w:ilvl w:val="0"/>
          <w:numId w:val="3"/>
        </w:numPr>
        <w:autoSpaceDE w:val="0"/>
        <w:autoSpaceDN w:val="0"/>
        <w:adjustRightInd w:val="0"/>
        <w:spacing w:after="0" w:line="360" w:lineRule="auto"/>
        <w:ind w:left="851" w:hanging="425"/>
        <w:rPr>
          <w:rFonts w:ascii="Arial" w:hAnsi="Arial" w:cs="Arial"/>
          <w:color w:val="000000"/>
        </w:rPr>
      </w:pPr>
      <w:r w:rsidRPr="00AA56E0">
        <w:rPr>
          <w:rFonts w:ascii="Arial" w:hAnsi="Arial" w:cs="Arial"/>
          <w:b/>
          <w:bCs/>
          <w:color w:val="000000"/>
        </w:rPr>
        <w:t xml:space="preserve">the name of the organisation </w:t>
      </w:r>
      <w:r w:rsidRPr="00AA56E0">
        <w:rPr>
          <w:rFonts w:ascii="Arial" w:hAnsi="Arial" w:cs="Arial"/>
          <w:color w:val="000000"/>
        </w:rPr>
        <w:t>on whose behalf the submission has been made</w:t>
      </w:r>
    </w:p>
    <w:p w14:paraId="2B219746" w14:textId="005A489B" w:rsidR="00C447C3" w:rsidRPr="00AA56E0" w:rsidRDefault="00C447C3" w:rsidP="00C447C3">
      <w:pPr>
        <w:pStyle w:val="ListParagraph"/>
        <w:numPr>
          <w:ilvl w:val="0"/>
          <w:numId w:val="3"/>
        </w:numPr>
        <w:autoSpaceDE w:val="0"/>
        <w:autoSpaceDN w:val="0"/>
        <w:adjustRightInd w:val="0"/>
        <w:spacing w:after="0" w:line="360" w:lineRule="auto"/>
        <w:ind w:left="851" w:hanging="425"/>
        <w:rPr>
          <w:rFonts w:ascii="Arial" w:hAnsi="Arial" w:cs="Arial"/>
          <w:color w:val="000000"/>
        </w:rPr>
      </w:pPr>
      <w:r w:rsidRPr="00AA56E0">
        <w:rPr>
          <w:rFonts w:ascii="Arial" w:hAnsi="Arial" w:cs="Arial"/>
          <w:b/>
          <w:bCs/>
          <w:color w:val="000000"/>
        </w:rPr>
        <w:t xml:space="preserve">your responses </w:t>
      </w:r>
      <w:r w:rsidRPr="00AA56E0">
        <w:rPr>
          <w:rFonts w:ascii="Arial" w:hAnsi="Arial" w:cs="Arial"/>
          <w:color w:val="000000"/>
        </w:rPr>
        <w:t>and comments</w:t>
      </w:r>
      <w:r w:rsidR="00E6063E">
        <w:rPr>
          <w:rFonts w:ascii="Arial" w:hAnsi="Arial" w:cs="Arial"/>
          <w:color w:val="000000"/>
        </w:rPr>
        <w:t>.</w:t>
      </w:r>
    </w:p>
    <w:p w14:paraId="42B53292" w14:textId="77777777" w:rsidR="00C447C3" w:rsidRPr="00AA56E0" w:rsidRDefault="00C447C3" w:rsidP="00C447C3">
      <w:pPr>
        <w:autoSpaceDE w:val="0"/>
        <w:autoSpaceDN w:val="0"/>
        <w:adjustRightInd w:val="0"/>
        <w:spacing w:after="0" w:line="360" w:lineRule="auto"/>
        <w:rPr>
          <w:rFonts w:ascii="Arial" w:hAnsi="Arial" w:cs="Arial"/>
          <w:color w:val="000000"/>
        </w:rPr>
      </w:pPr>
    </w:p>
    <w:p w14:paraId="3C61D239" w14:textId="77777777" w:rsidR="00C447C3" w:rsidRPr="00AA56E0" w:rsidRDefault="00C447C3" w:rsidP="00C447C3">
      <w:pPr>
        <w:autoSpaceDE w:val="0"/>
        <w:autoSpaceDN w:val="0"/>
        <w:adjustRightInd w:val="0"/>
        <w:spacing w:after="0" w:line="360" w:lineRule="auto"/>
        <w:rPr>
          <w:rFonts w:ascii="Arial" w:hAnsi="Arial" w:cs="Arial"/>
          <w:color w:val="000000"/>
        </w:rPr>
      </w:pPr>
      <w:r w:rsidRPr="00AA56E0">
        <w:rPr>
          <w:rFonts w:ascii="Arial" w:hAnsi="Arial" w:cs="Arial"/>
          <w:color w:val="000000"/>
        </w:rPr>
        <w:t xml:space="preserve">We </w:t>
      </w:r>
      <w:r w:rsidRPr="00AA56E0">
        <w:rPr>
          <w:rFonts w:ascii="Arial" w:hAnsi="Arial" w:cs="Arial"/>
          <w:b/>
        </w:rPr>
        <w:t>will not</w:t>
      </w:r>
      <w:r w:rsidRPr="00AA56E0">
        <w:rPr>
          <w:rFonts w:ascii="Arial" w:hAnsi="Arial" w:cs="Arial"/>
        </w:rPr>
        <w:t xml:space="preserve"> </w:t>
      </w:r>
      <w:r w:rsidRPr="00AA56E0">
        <w:rPr>
          <w:rFonts w:ascii="Arial" w:hAnsi="Arial" w:cs="Arial"/>
          <w:color w:val="000000"/>
        </w:rPr>
        <w:t>include any other personal or demographic information in a published</w:t>
      </w:r>
    </w:p>
    <w:p w14:paraId="0FCA9D9E" w14:textId="77777777" w:rsidR="00C447C3" w:rsidRPr="00AA56E0" w:rsidRDefault="00C447C3" w:rsidP="00C447C3">
      <w:pPr>
        <w:autoSpaceDE w:val="0"/>
        <w:autoSpaceDN w:val="0"/>
        <w:adjustRightInd w:val="0"/>
        <w:spacing w:after="0" w:line="360" w:lineRule="auto"/>
        <w:rPr>
          <w:rFonts w:ascii="Arial" w:hAnsi="Arial" w:cs="Arial"/>
          <w:color w:val="000000"/>
        </w:rPr>
      </w:pPr>
      <w:r w:rsidRPr="00AA56E0">
        <w:rPr>
          <w:rFonts w:ascii="Arial" w:hAnsi="Arial" w:cs="Arial"/>
          <w:color w:val="000000"/>
        </w:rPr>
        <w:t>response.</w:t>
      </w:r>
    </w:p>
    <w:p w14:paraId="6B0D5FC2" w14:textId="77777777" w:rsidR="00C447C3" w:rsidRPr="00AA56E0" w:rsidRDefault="00C447C3" w:rsidP="00C447C3">
      <w:pPr>
        <w:autoSpaceDE w:val="0"/>
        <w:autoSpaceDN w:val="0"/>
        <w:adjustRightInd w:val="0"/>
        <w:spacing w:after="0" w:line="360" w:lineRule="auto"/>
        <w:rPr>
          <w:rFonts w:ascii="Arial" w:hAnsi="Arial" w:cs="Arial"/>
          <w:color w:val="000000"/>
        </w:rPr>
      </w:pPr>
    </w:p>
    <w:p w14:paraId="7B1F7981" w14:textId="77777777" w:rsidR="00C447C3" w:rsidRPr="00AA56E0" w:rsidRDefault="00C447C3" w:rsidP="00C447C3">
      <w:pPr>
        <w:autoSpaceDE w:val="0"/>
        <w:autoSpaceDN w:val="0"/>
        <w:adjustRightInd w:val="0"/>
        <w:spacing w:after="0" w:line="360" w:lineRule="auto"/>
        <w:rPr>
          <w:rFonts w:ascii="Arial" w:hAnsi="Arial" w:cs="Arial"/>
          <w:color w:val="000000"/>
        </w:rPr>
      </w:pPr>
      <w:r w:rsidRPr="00AA56E0">
        <w:rPr>
          <w:rFonts w:ascii="Arial" w:hAnsi="Arial" w:cs="Arial"/>
          <w:color w:val="000000"/>
        </w:rPr>
        <w:t>Information about how we consult and how to make a confidential submission is</w:t>
      </w:r>
    </w:p>
    <w:p w14:paraId="01853697" w14:textId="77777777" w:rsidR="00C447C3" w:rsidRPr="00AA56E0" w:rsidRDefault="00C447C3" w:rsidP="00C447C3">
      <w:pPr>
        <w:autoSpaceDE w:val="0"/>
        <w:autoSpaceDN w:val="0"/>
        <w:adjustRightInd w:val="0"/>
        <w:spacing w:after="0" w:line="360" w:lineRule="auto"/>
        <w:rPr>
          <w:rFonts w:ascii="Arial" w:hAnsi="Arial" w:cs="Arial"/>
        </w:rPr>
      </w:pPr>
      <w:r w:rsidRPr="00AA56E0">
        <w:rPr>
          <w:rFonts w:ascii="Arial" w:hAnsi="Arial" w:cs="Arial"/>
          <w:color w:val="000000"/>
        </w:rPr>
        <w:t xml:space="preserve">available on the </w:t>
      </w:r>
      <w:hyperlink r:id="rId9" w:history="1">
        <w:r w:rsidRPr="00AA56E0">
          <w:rPr>
            <w:rStyle w:val="Hyperlink"/>
            <w:rFonts w:ascii="Arial" w:hAnsi="Arial" w:cs="Arial"/>
            <w:bCs/>
          </w:rPr>
          <w:t>CASA website</w:t>
        </w:r>
      </w:hyperlink>
      <w:r w:rsidRPr="00AA56E0">
        <w:rPr>
          <w:rFonts w:ascii="Arial" w:hAnsi="Arial" w:cs="Arial"/>
          <w:b/>
          <w:bCs/>
        </w:rPr>
        <w:t>.</w:t>
      </w:r>
    </w:p>
    <w:p w14:paraId="00301DE8" w14:textId="77777777" w:rsidR="00E7442B" w:rsidRPr="00601F19" w:rsidRDefault="00E7442B" w:rsidP="00601F19">
      <w:pPr>
        <w:autoSpaceDE w:val="0"/>
        <w:autoSpaceDN w:val="0"/>
        <w:adjustRightInd w:val="0"/>
        <w:spacing w:after="0" w:line="240" w:lineRule="auto"/>
        <w:ind w:left="118"/>
        <w:rPr>
          <w:rFonts w:ascii="Arial" w:hAnsi="Arial" w:cs="Arial"/>
          <w:color w:val="000000"/>
        </w:rPr>
      </w:pPr>
    </w:p>
    <w:p w14:paraId="216C77BB" w14:textId="77777777" w:rsidR="00601F19" w:rsidRPr="00601F19" w:rsidRDefault="00601F19" w:rsidP="00601F19">
      <w:pPr>
        <w:pStyle w:val="Heading2"/>
        <w:spacing w:before="89"/>
        <w:ind w:left="118"/>
        <w:rPr>
          <w:rFonts w:ascii="Arial" w:hAnsi="Arial" w:cs="Arial"/>
          <w:color w:val="auto"/>
        </w:rPr>
      </w:pPr>
      <w:r w:rsidRPr="00601F19">
        <w:rPr>
          <w:rFonts w:ascii="Arial" w:hAnsi="Arial" w:cs="Arial"/>
          <w:color w:val="auto"/>
        </w:rPr>
        <w:t>Do you give permission for your response to be published?</w:t>
      </w:r>
    </w:p>
    <w:p w14:paraId="5939F9BA" w14:textId="77777777" w:rsidR="00601F19" w:rsidRPr="00601F19" w:rsidRDefault="00601F19" w:rsidP="00601F19">
      <w:pPr>
        <w:pStyle w:val="BodyText"/>
        <w:spacing w:before="127"/>
        <w:ind w:left="208"/>
        <w:rPr>
          <w:i/>
          <w:iCs/>
          <w:sz w:val="20"/>
          <w:szCs w:val="20"/>
        </w:rPr>
      </w:pPr>
      <w:r w:rsidRPr="00601F19">
        <w:rPr>
          <w:i/>
          <w:iCs/>
          <w:sz w:val="20"/>
          <w:szCs w:val="20"/>
        </w:rPr>
        <w:t>(Required)</w:t>
      </w:r>
    </w:p>
    <w:p w14:paraId="202E48A3" w14:textId="77777777" w:rsidR="00601F19" w:rsidRPr="00601F19" w:rsidRDefault="00601F19" w:rsidP="00601F19">
      <w:pPr>
        <w:spacing w:before="216"/>
        <w:ind w:left="178"/>
        <w:rPr>
          <w:rFonts w:ascii="Arial" w:hAnsi="Arial" w:cs="Arial"/>
          <w:i/>
          <w:sz w:val="19"/>
        </w:rPr>
      </w:pPr>
      <w:r w:rsidRPr="00601F19">
        <w:rPr>
          <w:rFonts w:ascii="Arial" w:hAnsi="Arial" w:cs="Arial"/>
          <w:i/>
          <w:color w:val="888888"/>
          <w:sz w:val="19"/>
        </w:rPr>
        <w:t>Please select only one item</w:t>
      </w:r>
    </w:p>
    <w:p w14:paraId="2AA5568E" w14:textId="77777777" w:rsidR="00601F19" w:rsidRPr="00CA5E2F" w:rsidRDefault="008F329E" w:rsidP="00601F19">
      <w:pPr>
        <w:pStyle w:val="BodyText"/>
        <w:spacing w:before="168"/>
        <w:ind w:left="709" w:hanging="349"/>
      </w:pPr>
      <w:sdt>
        <w:sdtPr>
          <w:rPr>
            <w:spacing w:val="-6"/>
          </w:rPr>
          <w:id w:val="-873008174"/>
          <w14:checkbox>
            <w14:checked w14:val="0"/>
            <w14:checkedState w14:val="2612" w14:font="MS Gothic"/>
            <w14:uncheckedState w14:val="2610" w14:font="MS Gothic"/>
          </w14:checkbox>
        </w:sdtPr>
        <w:sdtEndPr/>
        <w:sdtContent>
          <w:r w:rsidR="00601F19" w:rsidRPr="00CA5E2F">
            <w:rPr>
              <w:rFonts w:ascii="Segoe UI Symbol" w:eastAsia="MS Gothic" w:hAnsi="Segoe UI Symbol" w:cs="Segoe UI Symbol"/>
              <w:spacing w:val="-6"/>
            </w:rPr>
            <w:t>☐</w:t>
          </w:r>
        </w:sdtContent>
      </w:sdt>
      <w:r w:rsidR="00601F19" w:rsidRPr="00CA5E2F">
        <w:rPr>
          <w:spacing w:val="-6"/>
        </w:rPr>
        <w:t xml:space="preserve"> </w:t>
      </w:r>
      <w:r w:rsidR="00601F19" w:rsidRPr="00CA5E2F">
        <w:t>Yes - I give permission for my response/submission to be</w:t>
      </w:r>
      <w:r w:rsidR="00601F19" w:rsidRPr="00CA5E2F">
        <w:rPr>
          <w:spacing w:val="-18"/>
        </w:rPr>
        <w:t xml:space="preserve"> </w:t>
      </w:r>
      <w:r w:rsidR="00601F19" w:rsidRPr="00CA5E2F">
        <w:t>published.</w:t>
      </w:r>
    </w:p>
    <w:p w14:paraId="23F6480D" w14:textId="77777777" w:rsidR="00601F19" w:rsidRPr="00CA5E2F" w:rsidRDefault="008F329E" w:rsidP="00601F19">
      <w:pPr>
        <w:pStyle w:val="BodyText"/>
        <w:spacing w:before="60" w:line="333" w:lineRule="auto"/>
        <w:ind w:left="709" w:right="604" w:hanging="349"/>
      </w:pPr>
      <w:sdt>
        <w:sdtPr>
          <w:id w:val="-619000319"/>
          <w14:checkbox>
            <w14:checked w14:val="0"/>
            <w14:checkedState w14:val="2612" w14:font="MS Gothic"/>
            <w14:uncheckedState w14:val="2610" w14:font="MS Gothic"/>
          </w14:checkbox>
        </w:sdtPr>
        <w:sdtEndPr/>
        <w:sdtContent>
          <w:r w:rsidR="00601F19" w:rsidRPr="00CA5E2F">
            <w:rPr>
              <w:rFonts w:ascii="Segoe UI Symbol" w:eastAsia="MS Gothic" w:hAnsi="Segoe UI Symbol" w:cs="Segoe UI Symbol"/>
            </w:rPr>
            <w:t>☐</w:t>
          </w:r>
        </w:sdtContent>
      </w:sdt>
      <w:r w:rsidR="00601F19" w:rsidRPr="00CA5E2F">
        <w:t xml:space="preserve"> No - I would like my response/submission to remain confidential but understand that de-identified aggregate data may be published.</w:t>
      </w:r>
    </w:p>
    <w:p w14:paraId="3A36D29F" w14:textId="77777777" w:rsidR="00601F19" w:rsidRPr="00CA5E2F" w:rsidRDefault="008F329E" w:rsidP="00601F19">
      <w:pPr>
        <w:pStyle w:val="BodyText"/>
        <w:spacing w:before="28"/>
        <w:ind w:left="360"/>
      </w:pPr>
      <w:sdt>
        <w:sdtPr>
          <w:rPr>
            <w:spacing w:val="-6"/>
          </w:rPr>
          <w:id w:val="-2018216768"/>
          <w14:checkbox>
            <w14:checked w14:val="0"/>
            <w14:checkedState w14:val="2612" w14:font="MS Gothic"/>
            <w14:uncheckedState w14:val="2610" w14:font="MS Gothic"/>
          </w14:checkbox>
        </w:sdtPr>
        <w:sdtEndPr/>
        <w:sdtContent>
          <w:r w:rsidR="00601F19" w:rsidRPr="00CA5E2F">
            <w:rPr>
              <w:rFonts w:ascii="Segoe UI Symbol" w:eastAsia="MS Gothic" w:hAnsi="Segoe UI Symbol" w:cs="Segoe UI Symbol"/>
              <w:spacing w:val="-6"/>
            </w:rPr>
            <w:t>☐</w:t>
          </w:r>
        </w:sdtContent>
      </w:sdt>
      <w:r w:rsidR="00601F19" w:rsidRPr="00CA5E2F">
        <w:rPr>
          <w:spacing w:val="-6"/>
        </w:rPr>
        <w:t xml:space="preserve"> </w:t>
      </w:r>
      <w:r w:rsidR="00601F19" w:rsidRPr="00CA5E2F">
        <w:t>I am a CASA</w:t>
      </w:r>
      <w:r w:rsidR="00601F19" w:rsidRPr="00CA5E2F">
        <w:rPr>
          <w:spacing w:val="-14"/>
        </w:rPr>
        <w:t xml:space="preserve"> </w:t>
      </w:r>
      <w:r w:rsidR="00601F19" w:rsidRPr="00CA5E2F">
        <w:t>officer.</w:t>
      </w:r>
    </w:p>
    <w:p w14:paraId="71EA12DF" w14:textId="77777777" w:rsidR="00E7442B" w:rsidRPr="00601F19" w:rsidRDefault="00E7442B" w:rsidP="00E7442B">
      <w:pPr>
        <w:autoSpaceDE w:val="0"/>
        <w:autoSpaceDN w:val="0"/>
        <w:adjustRightInd w:val="0"/>
        <w:spacing w:after="0" w:line="240" w:lineRule="auto"/>
        <w:rPr>
          <w:rFonts w:ascii="Arial" w:hAnsi="Arial" w:cs="Arial"/>
          <w:color w:val="000000"/>
        </w:rPr>
      </w:pPr>
    </w:p>
    <w:p w14:paraId="3C567BC0" w14:textId="34DBD8DB" w:rsidR="00842739" w:rsidRPr="00601F19" w:rsidRDefault="00842739">
      <w:pPr>
        <w:rPr>
          <w:rFonts w:ascii="Arial" w:hAnsi="Arial" w:cs="Arial"/>
          <w:b/>
          <w:color w:val="333333"/>
          <w:sz w:val="28"/>
        </w:rPr>
      </w:pPr>
      <w:r w:rsidRPr="00601F19">
        <w:rPr>
          <w:rFonts w:ascii="Arial" w:hAnsi="Arial" w:cs="Arial"/>
          <w:b/>
          <w:color w:val="333333"/>
          <w:sz w:val="28"/>
        </w:rPr>
        <w:br w:type="page"/>
      </w:r>
    </w:p>
    <w:p w14:paraId="4DB6624F" w14:textId="7DBF09F5" w:rsidR="00041C33" w:rsidRDefault="00842739" w:rsidP="00041C33">
      <w:pPr>
        <w:spacing w:before="120" w:after="120" w:line="240" w:lineRule="auto"/>
        <w:rPr>
          <w:rFonts w:ascii="Arial" w:hAnsi="Arial" w:cs="Arial"/>
          <w:b/>
          <w:color w:val="2F5496" w:themeColor="accent1" w:themeShade="BF"/>
          <w:sz w:val="32"/>
          <w:szCs w:val="32"/>
        </w:rPr>
      </w:pPr>
      <w:r w:rsidRPr="00B52008">
        <w:rPr>
          <w:rFonts w:ascii="Arial" w:hAnsi="Arial" w:cs="Arial"/>
          <w:b/>
          <w:color w:val="2F5496" w:themeColor="accent1" w:themeShade="BF"/>
          <w:sz w:val="32"/>
          <w:szCs w:val="32"/>
        </w:rPr>
        <w:lastRenderedPageBreak/>
        <w:t xml:space="preserve">PAGE 3: </w:t>
      </w:r>
      <w:r w:rsidR="00041C33">
        <w:rPr>
          <w:rFonts w:ascii="Arial" w:hAnsi="Arial" w:cs="Arial"/>
          <w:b/>
          <w:color w:val="2F5496" w:themeColor="accent1" w:themeShade="BF"/>
          <w:sz w:val="32"/>
          <w:szCs w:val="32"/>
        </w:rPr>
        <w:t>Feedback on draft BVLOS guidance document and standard scenarios</w:t>
      </w:r>
    </w:p>
    <w:p w14:paraId="00D57594" w14:textId="77777777" w:rsidR="0045757B" w:rsidRDefault="0045757B" w:rsidP="00041C33">
      <w:pPr>
        <w:spacing w:before="120" w:after="120" w:line="240" w:lineRule="auto"/>
        <w:rPr>
          <w:rFonts w:ascii="Arial" w:hAnsi="Arial" w:cs="Arial"/>
          <w:b/>
          <w:bCs/>
          <w:lang w:val="en"/>
        </w:rPr>
      </w:pPr>
    </w:p>
    <w:p w14:paraId="3C8A8577" w14:textId="74411BD3" w:rsidR="00B06789" w:rsidRPr="00690FCC" w:rsidRDefault="00041C33" w:rsidP="00041C33">
      <w:pPr>
        <w:spacing w:before="120" w:after="120" w:line="240" w:lineRule="auto"/>
        <w:rPr>
          <w:rFonts w:ascii="Arial" w:hAnsi="Arial" w:cs="Arial"/>
          <w:b/>
          <w:bCs/>
          <w:lang w:val="en"/>
        </w:rPr>
      </w:pPr>
      <w:r w:rsidRPr="00192C72">
        <w:rPr>
          <w:rFonts w:ascii="Arial" w:hAnsi="Arial" w:cs="Arial"/>
          <w:b/>
          <w:bCs/>
          <w:lang w:val="en"/>
        </w:rPr>
        <w:t xml:space="preserve">Question 1: </w:t>
      </w:r>
      <w:r w:rsidRPr="00690FCC">
        <w:rPr>
          <w:rFonts w:ascii="Arial" w:hAnsi="Arial" w:cs="Arial"/>
          <w:b/>
          <w:bCs/>
        </w:rPr>
        <w:t xml:space="preserve">Draft </w:t>
      </w:r>
      <w:r w:rsidRPr="00690FCC">
        <w:rPr>
          <w:rFonts w:ascii="Arial" w:eastAsiaTheme="minorEastAsia" w:hAnsi="Arial" w:cs="Arial"/>
          <w:b/>
          <w:bCs/>
        </w:rPr>
        <w:t xml:space="preserve">Standard Scenario application and documents – Guidance </w:t>
      </w:r>
      <w:r w:rsidR="00203197">
        <w:rPr>
          <w:rFonts w:ascii="Arial" w:eastAsiaTheme="minorEastAsia" w:hAnsi="Arial" w:cs="Arial"/>
          <w:b/>
          <w:bCs/>
        </w:rPr>
        <w:t>M</w:t>
      </w:r>
      <w:r w:rsidRPr="00690FCC">
        <w:rPr>
          <w:rFonts w:ascii="Arial" w:eastAsiaTheme="minorEastAsia" w:hAnsi="Arial" w:cs="Arial"/>
          <w:b/>
          <w:bCs/>
        </w:rPr>
        <w:t>aterial</w:t>
      </w:r>
      <w:r w:rsidR="00B06789" w:rsidRPr="00690FCC">
        <w:rPr>
          <w:rFonts w:ascii="Arial" w:eastAsiaTheme="minorEastAsia" w:hAnsi="Arial" w:cs="Arial"/>
          <w:b/>
          <w:bCs/>
        </w:rPr>
        <w:t>.</w:t>
      </w:r>
      <w:r w:rsidR="00B06789" w:rsidRPr="00690FCC">
        <w:rPr>
          <w:rFonts w:ascii="Arial" w:eastAsiaTheme="minorEastAsia" w:hAnsi="Arial" w:cs="Arial"/>
          <w:b/>
          <w:bCs/>
          <w:sz w:val="32"/>
          <w:szCs w:val="32"/>
        </w:rPr>
        <w:t xml:space="preserve"> </w:t>
      </w:r>
      <w:r w:rsidR="004E648F">
        <w:rPr>
          <w:rFonts w:ascii="Arial" w:hAnsi="Arial" w:cs="Arial"/>
          <w:b/>
          <w:bCs/>
          <w:lang w:val="en"/>
        </w:rPr>
        <w:t>W</w:t>
      </w:r>
      <w:r w:rsidRPr="00690FCC">
        <w:rPr>
          <w:rFonts w:ascii="Arial" w:hAnsi="Arial" w:cs="Arial"/>
          <w:b/>
          <w:bCs/>
          <w:lang w:val="en"/>
        </w:rPr>
        <w:t xml:space="preserve">ould this guidance document </w:t>
      </w:r>
      <w:r w:rsidR="004E648F">
        <w:rPr>
          <w:rFonts w:ascii="Arial" w:hAnsi="Arial" w:cs="Arial"/>
          <w:b/>
          <w:bCs/>
          <w:lang w:val="en"/>
        </w:rPr>
        <w:t xml:space="preserve">be </w:t>
      </w:r>
      <w:r w:rsidRPr="00690FCC">
        <w:rPr>
          <w:rFonts w:ascii="Arial" w:hAnsi="Arial" w:cs="Arial"/>
          <w:b/>
          <w:bCs/>
          <w:lang w:val="en"/>
        </w:rPr>
        <w:t xml:space="preserve">useful and work in the way intended? </w:t>
      </w:r>
    </w:p>
    <w:p w14:paraId="7A8C8814" w14:textId="72674328" w:rsidR="00B26BD1" w:rsidRPr="00601F19" w:rsidRDefault="00B26BD1" w:rsidP="00F3679A">
      <w:pPr>
        <w:shd w:val="clear" w:color="auto" w:fill="FFFFFF"/>
        <w:spacing w:after="165" w:line="240" w:lineRule="auto"/>
        <w:rPr>
          <w:rFonts w:ascii="Arial" w:eastAsia="Times New Roman" w:hAnsi="Arial" w:cs="Arial"/>
          <w:b/>
          <w:bCs/>
          <w:lang w:val="en-US" w:eastAsia="en-AU"/>
        </w:rPr>
      </w:pPr>
      <w:r w:rsidRPr="00601F19">
        <w:rPr>
          <w:rFonts w:ascii="Arial" w:eastAsia="Times New Roman" w:hAnsi="Arial" w:cs="Arial"/>
          <w:b/>
          <w:bCs/>
          <w:lang w:val="en-US" w:eastAsia="en-AU"/>
        </w:rPr>
        <w:t>Purpose</w:t>
      </w:r>
    </w:p>
    <w:p w14:paraId="36E7CA19" w14:textId="356EF636" w:rsidR="00F3679A" w:rsidRPr="00000DFD" w:rsidRDefault="00A625A3" w:rsidP="00F3679A">
      <w:pPr>
        <w:shd w:val="clear" w:color="auto" w:fill="FFFFFF"/>
        <w:spacing w:after="165" w:line="240" w:lineRule="auto"/>
        <w:rPr>
          <w:rFonts w:ascii="Arial" w:eastAsia="Times New Roman" w:hAnsi="Arial" w:cs="Arial"/>
          <w:lang w:val="en-US" w:eastAsia="en-AU"/>
        </w:rPr>
      </w:pPr>
      <w:r w:rsidRPr="00000DFD">
        <w:rPr>
          <w:rFonts w:ascii="Arial" w:eastAsia="Times New Roman" w:hAnsi="Arial" w:cs="Arial"/>
          <w:lang w:val="en-US" w:eastAsia="en-AU"/>
        </w:rPr>
        <w:t xml:space="preserve">The purpose of this </w:t>
      </w:r>
      <w:r w:rsidR="00395D32">
        <w:rPr>
          <w:rFonts w:ascii="Arial" w:eastAsia="Times New Roman" w:hAnsi="Arial" w:cs="Arial"/>
          <w:lang w:val="en-US" w:eastAsia="en-AU"/>
        </w:rPr>
        <w:t>g</w:t>
      </w:r>
      <w:r w:rsidR="00000DFD" w:rsidRPr="00000DFD">
        <w:rPr>
          <w:rFonts w:ascii="Arial" w:eastAsia="Times New Roman" w:hAnsi="Arial" w:cs="Arial"/>
          <w:lang w:val="en-US" w:eastAsia="en-AU"/>
        </w:rPr>
        <w:t>uidance document is</w:t>
      </w:r>
      <w:r w:rsidRPr="00000DFD">
        <w:rPr>
          <w:rFonts w:ascii="Arial" w:eastAsia="Times New Roman" w:hAnsi="Arial" w:cs="Arial"/>
          <w:lang w:val="en-US" w:eastAsia="en-AU"/>
        </w:rPr>
        <w:t xml:space="preserve"> to </w:t>
      </w:r>
      <w:r w:rsidR="00000DFD" w:rsidRPr="00000DFD">
        <w:rPr>
          <w:rFonts w:ascii="Arial" w:eastAsia="Times New Roman" w:hAnsi="Arial" w:cs="Arial"/>
          <w:lang w:val="en-US" w:eastAsia="en-AU"/>
        </w:rPr>
        <w:t>provide industry with</w:t>
      </w:r>
      <w:r w:rsidR="00F3679A" w:rsidRPr="00000DFD">
        <w:rPr>
          <w:rFonts w:ascii="Arial" w:eastAsia="Times New Roman" w:hAnsi="Arial" w:cs="Arial"/>
          <w:lang w:val="en-US" w:eastAsia="en-AU"/>
        </w:rPr>
        <w:t>:</w:t>
      </w:r>
    </w:p>
    <w:p w14:paraId="0763DC02" w14:textId="7CE8579F" w:rsidR="00000DFD" w:rsidRPr="00955D49" w:rsidRDefault="00000DFD" w:rsidP="00000DFD">
      <w:pPr>
        <w:pStyle w:val="Title"/>
        <w:numPr>
          <w:ilvl w:val="0"/>
          <w:numId w:val="27"/>
        </w:numPr>
        <w:spacing w:before="0" w:after="0"/>
        <w:rPr>
          <w:rFonts w:ascii="Arial" w:eastAsiaTheme="minorEastAsia" w:hAnsi="Arial" w:cs="Arial"/>
          <w:b w:val="0"/>
          <w:bCs/>
          <w:sz w:val="22"/>
          <w:szCs w:val="22"/>
        </w:rPr>
      </w:pPr>
      <w:r w:rsidRPr="00955D49">
        <w:rPr>
          <w:rFonts w:ascii="Arial" w:eastAsiaTheme="minorEastAsia" w:hAnsi="Arial" w:cs="Arial"/>
          <w:b w:val="0"/>
          <w:bCs/>
          <w:sz w:val="22"/>
          <w:szCs w:val="22"/>
        </w:rPr>
        <w:t xml:space="preserve">guidance of a general nature about some of the supporting documentation required </w:t>
      </w:r>
    </w:p>
    <w:p w14:paraId="1CFBFC64" w14:textId="78765F13" w:rsidR="00000DFD" w:rsidRPr="00955D49" w:rsidRDefault="00000DFD" w:rsidP="00000DFD">
      <w:pPr>
        <w:pStyle w:val="Title"/>
        <w:numPr>
          <w:ilvl w:val="0"/>
          <w:numId w:val="27"/>
        </w:numPr>
        <w:spacing w:before="0" w:after="0"/>
        <w:rPr>
          <w:rFonts w:ascii="Arial" w:eastAsiaTheme="minorEastAsia" w:hAnsi="Arial" w:cs="Arial"/>
          <w:b w:val="0"/>
          <w:bCs/>
          <w:sz w:val="22"/>
          <w:szCs w:val="22"/>
        </w:rPr>
      </w:pPr>
      <w:r w:rsidRPr="00955D49">
        <w:rPr>
          <w:rFonts w:ascii="Arial" w:eastAsiaTheme="minorEastAsia" w:hAnsi="Arial" w:cs="Arial"/>
          <w:b w:val="0"/>
          <w:bCs/>
          <w:sz w:val="22"/>
          <w:szCs w:val="22"/>
        </w:rPr>
        <w:t xml:space="preserve">information on how to prepare specific documents </w:t>
      </w:r>
    </w:p>
    <w:p w14:paraId="0A0E3CA2" w14:textId="7A22D453" w:rsidR="00000DFD" w:rsidRPr="00955D49" w:rsidRDefault="00B15ED7" w:rsidP="00000DFD">
      <w:pPr>
        <w:pStyle w:val="ListParagraph"/>
        <w:numPr>
          <w:ilvl w:val="0"/>
          <w:numId w:val="27"/>
        </w:numPr>
        <w:spacing w:after="0" w:line="240" w:lineRule="auto"/>
        <w:rPr>
          <w:rFonts w:ascii="Arial" w:eastAsiaTheme="minorEastAsia" w:hAnsi="Arial" w:cs="Arial"/>
        </w:rPr>
      </w:pPr>
      <w:r>
        <w:rPr>
          <w:rFonts w:ascii="Arial" w:eastAsiaTheme="minorEastAsia" w:hAnsi="Arial" w:cs="Arial"/>
        </w:rPr>
        <w:t>i</w:t>
      </w:r>
      <w:r w:rsidR="00000DFD" w:rsidRPr="00955D49">
        <w:rPr>
          <w:rFonts w:ascii="Arial" w:eastAsiaTheme="minorEastAsia" w:hAnsi="Arial" w:cs="Arial"/>
        </w:rPr>
        <w:t xml:space="preserve">nformation on how to assess an area </w:t>
      </w:r>
    </w:p>
    <w:p w14:paraId="5277F0C7" w14:textId="25386C44" w:rsidR="00F3679A" w:rsidRPr="00B42E58" w:rsidRDefault="00B15ED7" w:rsidP="001231C3">
      <w:pPr>
        <w:pStyle w:val="ListParagraph"/>
        <w:numPr>
          <w:ilvl w:val="0"/>
          <w:numId w:val="27"/>
        </w:numPr>
        <w:shd w:val="clear" w:color="auto" w:fill="FFFFFF"/>
        <w:spacing w:after="165" w:line="240" w:lineRule="auto"/>
        <w:rPr>
          <w:rFonts w:ascii="Arial" w:eastAsia="Times New Roman" w:hAnsi="Arial" w:cs="Arial"/>
          <w:lang w:val="en-US" w:eastAsia="en-AU"/>
        </w:rPr>
      </w:pPr>
      <w:r>
        <w:rPr>
          <w:rFonts w:ascii="Arial" w:eastAsiaTheme="minorEastAsia" w:hAnsi="Arial" w:cs="Arial"/>
        </w:rPr>
        <w:t>i</w:t>
      </w:r>
      <w:r w:rsidR="00000DFD" w:rsidRPr="00B42E58">
        <w:rPr>
          <w:rFonts w:ascii="Arial" w:eastAsiaTheme="minorEastAsia" w:hAnsi="Arial" w:cs="Arial"/>
        </w:rPr>
        <w:t>nformation on the mitigations and procedures required to support the application</w:t>
      </w:r>
      <w:r w:rsidR="00F3679A" w:rsidRPr="00B42E58">
        <w:rPr>
          <w:rFonts w:ascii="Arial" w:eastAsia="Times New Roman" w:hAnsi="Arial" w:cs="Arial"/>
          <w:lang w:val="en-US" w:eastAsia="en-AU"/>
        </w:rPr>
        <w:t>.</w:t>
      </w:r>
    </w:p>
    <w:p w14:paraId="29BC4789" w14:textId="686E010B" w:rsidR="00B42E58" w:rsidRDefault="00B42E58" w:rsidP="00B42E58">
      <w:pPr>
        <w:spacing w:before="120" w:after="120" w:line="240" w:lineRule="auto"/>
        <w:rPr>
          <w:rFonts w:ascii="Arial" w:eastAsiaTheme="minorEastAsia" w:hAnsi="Arial" w:cs="Arial"/>
          <w:color w:val="2F5496" w:themeColor="accent1" w:themeShade="BF"/>
          <w:sz w:val="24"/>
          <w:szCs w:val="24"/>
        </w:rPr>
      </w:pPr>
      <w:r w:rsidRPr="00B42E58">
        <w:rPr>
          <w:rFonts w:ascii="Arial" w:hAnsi="Arial" w:cs="Arial"/>
          <w:b/>
          <w:color w:val="2F5496" w:themeColor="accent1" w:themeShade="BF"/>
          <w:sz w:val="24"/>
          <w:szCs w:val="24"/>
          <w:lang w:val="en"/>
        </w:rPr>
        <w:t xml:space="preserve">Fact Bank – </w:t>
      </w:r>
      <w:r w:rsidRPr="00B42E58">
        <w:rPr>
          <w:rFonts w:ascii="Arial" w:hAnsi="Arial" w:cs="Arial"/>
          <w:bCs/>
          <w:color w:val="2F5496" w:themeColor="accent1" w:themeShade="BF"/>
          <w:sz w:val="24"/>
          <w:szCs w:val="24"/>
        </w:rPr>
        <w:t xml:space="preserve">Draft </w:t>
      </w:r>
      <w:r w:rsidRPr="00B42E58">
        <w:rPr>
          <w:rFonts w:ascii="Arial" w:eastAsiaTheme="minorEastAsia" w:hAnsi="Arial" w:cs="Arial"/>
          <w:bCs/>
          <w:color w:val="2F5496" w:themeColor="accent1" w:themeShade="BF"/>
          <w:sz w:val="24"/>
          <w:szCs w:val="24"/>
        </w:rPr>
        <w:t>Standard</w:t>
      </w:r>
      <w:r w:rsidRPr="00B42E58">
        <w:rPr>
          <w:rFonts w:ascii="Arial" w:eastAsiaTheme="minorEastAsia" w:hAnsi="Arial" w:cs="Arial"/>
          <w:color w:val="2F5496" w:themeColor="accent1" w:themeShade="BF"/>
          <w:sz w:val="24"/>
          <w:szCs w:val="24"/>
        </w:rPr>
        <w:t xml:space="preserve"> Scenario </w:t>
      </w:r>
      <w:r w:rsidR="00203197">
        <w:rPr>
          <w:rFonts w:ascii="Arial" w:eastAsiaTheme="minorEastAsia" w:hAnsi="Arial" w:cs="Arial"/>
          <w:color w:val="2F5496" w:themeColor="accent1" w:themeShade="BF"/>
          <w:sz w:val="24"/>
          <w:szCs w:val="24"/>
        </w:rPr>
        <w:t>A</w:t>
      </w:r>
      <w:r w:rsidRPr="00B42E58">
        <w:rPr>
          <w:rFonts w:ascii="Arial" w:eastAsiaTheme="minorEastAsia" w:hAnsi="Arial" w:cs="Arial"/>
          <w:color w:val="2F5496" w:themeColor="accent1" w:themeShade="BF"/>
          <w:sz w:val="24"/>
          <w:szCs w:val="24"/>
        </w:rPr>
        <w:t xml:space="preserve">pplication and </w:t>
      </w:r>
      <w:r w:rsidR="00203197">
        <w:rPr>
          <w:rFonts w:ascii="Arial" w:eastAsiaTheme="minorEastAsia" w:hAnsi="Arial" w:cs="Arial"/>
          <w:color w:val="2F5496" w:themeColor="accent1" w:themeShade="BF"/>
          <w:sz w:val="24"/>
          <w:szCs w:val="24"/>
        </w:rPr>
        <w:t>D</w:t>
      </w:r>
      <w:r w:rsidRPr="00B42E58">
        <w:rPr>
          <w:rFonts w:ascii="Arial" w:eastAsiaTheme="minorEastAsia" w:hAnsi="Arial" w:cs="Arial"/>
          <w:color w:val="2F5496" w:themeColor="accent1" w:themeShade="BF"/>
          <w:sz w:val="24"/>
          <w:szCs w:val="24"/>
        </w:rPr>
        <w:t xml:space="preserve">ocuments – Guidance </w:t>
      </w:r>
      <w:r w:rsidR="00203197">
        <w:rPr>
          <w:rFonts w:ascii="Arial" w:eastAsiaTheme="minorEastAsia" w:hAnsi="Arial" w:cs="Arial"/>
          <w:color w:val="2F5496" w:themeColor="accent1" w:themeShade="BF"/>
          <w:sz w:val="24"/>
          <w:szCs w:val="24"/>
        </w:rPr>
        <w:t>M</w:t>
      </w:r>
      <w:r w:rsidRPr="00B42E58">
        <w:rPr>
          <w:rFonts w:ascii="Arial" w:eastAsiaTheme="minorEastAsia" w:hAnsi="Arial" w:cs="Arial"/>
          <w:color w:val="2F5496" w:themeColor="accent1" w:themeShade="BF"/>
          <w:sz w:val="24"/>
          <w:szCs w:val="24"/>
        </w:rPr>
        <w:t>aterial</w:t>
      </w:r>
    </w:p>
    <w:p w14:paraId="42841436" w14:textId="77777777" w:rsidR="004A4C3D" w:rsidRDefault="004A4C3D" w:rsidP="00ED4B4C">
      <w:pPr>
        <w:spacing w:before="120" w:after="120" w:line="240" w:lineRule="auto"/>
        <w:rPr>
          <w:rFonts w:ascii="Arial" w:eastAsiaTheme="minorEastAsia" w:hAnsi="Arial" w:cs="Arial"/>
          <w:i/>
          <w:iCs/>
        </w:rPr>
      </w:pPr>
    </w:p>
    <w:p w14:paraId="1002D0B9" w14:textId="664D6762" w:rsidR="00ED4B4C" w:rsidRDefault="00A720B2" w:rsidP="00ED4B4C">
      <w:pPr>
        <w:spacing w:before="120" w:after="120" w:line="240" w:lineRule="auto"/>
        <w:rPr>
          <w:rFonts w:ascii="Arial" w:hAnsi="Arial" w:cs="Arial"/>
          <w:lang w:val="en"/>
        </w:rPr>
      </w:pPr>
      <w:r w:rsidRPr="00A720B2">
        <w:rPr>
          <w:rFonts w:ascii="Arial" w:eastAsiaTheme="minorEastAsia" w:hAnsi="Arial" w:cs="Arial"/>
          <w:i/>
          <w:iCs/>
        </w:rPr>
        <w:t>Please select</w:t>
      </w:r>
      <w:r>
        <w:rPr>
          <w:rFonts w:ascii="Arial" w:eastAsiaTheme="minorEastAsia" w:hAnsi="Arial" w:cs="Arial"/>
          <w:i/>
          <w:iCs/>
        </w:rPr>
        <w:t xml:space="preserve"> one of the options below</w:t>
      </w:r>
      <w:r w:rsidR="00ED4B4C">
        <w:rPr>
          <w:rFonts w:ascii="Arial" w:hAnsi="Arial" w:cs="Arial"/>
          <w:lang w:val="en"/>
        </w:rPr>
        <w:t xml:space="preserve"> - include any comments you may have on any technical errors in the guidance or factors we may have overlooked. </w:t>
      </w:r>
    </w:p>
    <w:p w14:paraId="2E13C259" w14:textId="0393393D" w:rsidR="00000D89" w:rsidRPr="00000D89" w:rsidRDefault="008F329E" w:rsidP="00000D89">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995923163"/>
          <w14:checkbox>
            <w14:checked w14:val="0"/>
            <w14:checkedState w14:val="2612" w14:font="MS Gothic"/>
            <w14:uncheckedState w14:val="2610" w14:font="MS Gothic"/>
          </w14:checkbox>
        </w:sdtPr>
        <w:sdtEndPr/>
        <w:sdtContent>
          <w:r w:rsidR="00000D89">
            <w:rPr>
              <w:rFonts w:ascii="MS Gothic" w:eastAsia="MS Gothic" w:hAnsi="MS Gothic" w:cs="Arial" w:hint="eastAsia"/>
              <w:sz w:val="24"/>
              <w:szCs w:val="24"/>
              <w:lang w:val="en" w:eastAsia="en-AU"/>
            </w:rPr>
            <w:t>☐</w:t>
          </w:r>
        </w:sdtContent>
      </w:sdt>
      <w:r w:rsidR="00000D89" w:rsidRPr="00000D89">
        <w:rPr>
          <w:rFonts w:ascii="Arial" w:eastAsia="Times New Roman" w:hAnsi="Arial" w:cs="Arial"/>
          <w:sz w:val="24"/>
          <w:szCs w:val="24"/>
          <w:lang w:val="en" w:eastAsia="en-AU"/>
        </w:rPr>
        <w:t xml:space="preserve"> yes </w:t>
      </w:r>
    </w:p>
    <w:p w14:paraId="4713AA2C" w14:textId="58D7D9A9" w:rsidR="00000D89" w:rsidRPr="00000D89" w:rsidRDefault="008F329E" w:rsidP="00000D89">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2097856671"/>
          <w14:checkbox>
            <w14:checked w14:val="0"/>
            <w14:checkedState w14:val="2612" w14:font="MS Gothic"/>
            <w14:uncheckedState w14:val="2610" w14:font="MS Gothic"/>
          </w14:checkbox>
        </w:sdtPr>
        <w:sdtEndPr/>
        <w:sdtContent>
          <w:r w:rsidR="00000D89">
            <w:rPr>
              <w:rFonts w:ascii="MS Gothic" w:eastAsia="MS Gothic" w:hAnsi="MS Gothic" w:cs="Arial" w:hint="eastAsia"/>
              <w:sz w:val="24"/>
              <w:szCs w:val="24"/>
              <w:lang w:val="en" w:eastAsia="en-AU"/>
            </w:rPr>
            <w:t>☐</w:t>
          </w:r>
        </w:sdtContent>
      </w:sdt>
      <w:r w:rsidR="00000D89" w:rsidRPr="00000D89">
        <w:rPr>
          <w:rFonts w:ascii="Arial" w:eastAsia="Times New Roman" w:hAnsi="Arial" w:cs="Arial"/>
          <w:sz w:val="24"/>
          <w:szCs w:val="24"/>
          <w:lang w:val="en" w:eastAsia="en-AU"/>
        </w:rPr>
        <w:t xml:space="preserve"> some change/s required (please specify below) </w:t>
      </w:r>
    </w:p>
    <w:p w14:paraId="58742BA8" w14:textId="6CA84E8E" w:rsidR="00000D89" w:rsidRPr="00000D89" w:rsidRDefault="008F329E" w:rsidP="00000D89">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1965796078"/>
          <w14:checkbox>
            <w14:checked w14:val="0"/>
            <w14:checkedState w14:val="2612" w14:font="MS Gothic"/>
            <w14:uncheckedState w14:val="2610" w14:font="MS Gothic"/>
          </w14:checkbox>
        </w:sdtPr>
        <w:sdtEndPr/>
        <w:sdtContent>
          <w:r w:rsidR="00000D89">
            <w:rPr>
              <w:rFonts w:ascii="MS Gothic" w:eastAsia="MS Gothic" w:hAnsi="MS Gothic" w:cs="Arial" w:hint="eastAsia"/>
              <w:sz w:val="24"/>
              <w:szCs w:val="24"/>
              <w:lang w:val="en" w:eastAsia="en-AU"/>
            </w:rPr>
            <w:t>☐</w:t>
          </w:r>
        </w:sdtContent>
      </w:sdt>
      <w:r w:rsidR="00000D89" w:rsidRPr="00000D89">
        <w:rPr>
          <w:rFonts w:ascii="Arial" w:eastAsia="Times New Roman" w:hAnsi="Arial" w:cs="Arial"/>
          <w:sz w:val="24"/>
          <w:szCs w:val="24"/>
          <w:lang w:val="en" w:eastAsia="en-AU"/>
        </w:rPr>
        <w:t xml:space="preserve"> no (please specify below) </w:t>
      </w:r>
    </w:p>
    <w:p w14:paraId="7BBBA56B" w14:textId="1D36B626" w:rsidR="00000D89" w:rsidRPr="00000D89" w:rsidRDefault="008F329E" w:rsidP="00000D89">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229278286"/>
          <w14:checkbox>
            <w14:checked w14:val="0"/>
            <w14:checkedState w14:val="2612" w14:font="MS Gothic"/>
            <w14:uncheckedState w14:val="2610" w14:font="MS Gothic"/>
          </w14:checkbox>
        </w:sdtPr>
        <w:sdtEndPr/>
        <w:sdtContent>
          <w:r w:rsidR="00000D89">
            <w:rPr>
              <w:rFonts w:ascii="MS Gothic" w:eastAsia="MS Gothic" w:hAnsi="MS Gothic" w:cs="Arial" w:hint="eastAsia"/>
              <w:sz w:val="24"/>
              <w:szCs w:val="24"/>
              <w:lang w:val="en" w:eastAsia="en-AU"/>
            </w:rPr>
            <w:t>☐</w:t>
          </w:r>
        </w:sdtContent>
      </w:sdt>
      <w:r w:rsidR="00000D89" w:rsidRPr="00000D89">
        <w:rPr>
          <w:rFonts w:ascii="Arial" w:eastAsia="Times New Roman" w:hAnsi="Arial" w:cs="Arial"/>
          <w:sz w:val="24"/>
          <w:szCs w:val="24"/>
          <w:lang w:val="en" w:eastAsia="en-AU"/>
        </w:rPr>
        <w:t xml:space="preserve"> not applicable</w:t>
      </w:r>
    </w:p>
    <w:p w14:paraId="7413929F" w14:textId="21612288" w:rsidR="00842739" w:rsidRPr="00601F19" w:rsidRDefault="00A660F0" w:rsidP="00842739">
      <w:pPr>
        <w:spacing w:before="100" w:beforeAutospacing="1" w:after="100" w:afterAutospacing="1" w:line="240" w:lineRule="auto"/>
        <w:rPr>
          <w:rFonts w:ascii="Arial" w:hAnsi="Arial" w:cs="Arial"/>
          <w:lang w:val="en"/>
        </w:rPr>
      </w:pPr>
      <w:r>
        <w:rPr>
          <w:rFonts w:ascii="Arial" w:hAnsi="Arial" w:cs="Arial"/>
          <w:lang w:val="en"/>
        </w:rPr>
        <w:t>C</w:t>
      </w:r>
      <w:r w:rsidR="00842739" w:rsidRPr="00601F19">
        <w:rPr>
          <w:rFonts w:ascii="Arial" w:hAnsi="Arial" w:cs="Arial"/>
          <w:lang w:val="en"/>
        </w:rPr>
        <w:t>omments on</w:t>
      </w:r>
      <w:r w:rsidR="00A720B2">
        <w:rPr>
          <w:rFonts w:ascii="Arial" w:hAnsi="Arial" w:cs="Arial"/>
          <w:lang w:val="en"/>
        </w:rPr>
        <w:t xml:space="preserve"> d</w:t>
      </w:r>
      <w:r>
        <w:rPr>
          <w:rFonts w:ascii="Arial" w:hAnsi="Arial" w:cs="Arial"/>
          <w:lang w:val="en"/>
        </w:rPr>
        <w:t xml:space="preserve">raft </w:t>
      </w:r>
      <w:r w:rsidR="00000D89">
        <w:rPr>
          <w:rFonts w:ascii="Arial" w:hAnsi="Arial" w:cs="Arial"/>
          <w:lang w:val="en"/>
        </w:rPr>
        <w:t>guidance</w:t>
      </w:r>
      <w:r>
        <w:rPr>
          <w:rFonts w:ascii="Arial" w:hAnsi="Arial" w:cs="Arial"/>
          <w:lang w:val="en"/>
        </w:rPr>
        <w:t xml:space="preserve"> on standard scenarios</w:t>
      </w:r>
    </w:p>
    <w:tbl>
      <w:tblPr>
        <w:tblStyle w:val="TableGrid"/>
        <w:tblW w:w="0" w:type="auto"/>
        <w:tblLook w:val="04A0" w:firstRow="1" w:lastRow="0" w:firstColumn="1" w:lastColumn="0" w:noHBand="0" w:noVBand="1"/>
      </w:tblPr>
      <w:tblGrid>
        <w:gridCol w:w="9016"/>
      </w:tblGrid>
      <w:tr w:rsidR="00842739" w:rsidRPr="00601F19" w14:paraId="5D6D90A1" w14:textId="77777777" w:rsidTr="004223E1">
        <w:tc>
          <w:tcPr>
            <w:tcW w:w="9016" w:type="dxa"/>
          </w:tcPr>
          <w:p w14:paraId="2577B2D2" w14:textId="77777777" w:rsidR="00842739" w:rsidRDefault="00842739" w:rsidP="00842739">
            <w:pPr>
              <w:spacing w:before="100" w:beforeAutospacing="1" w:after="100" w:afterAutospacing="1"/>
              <w:rPr>
                <w:rFonts w:ascii="Arial" w:hAnsi="Arial" w:cs="Arial"/>
                <w:color w:val="000000"/>
                <w:lang w:val="en"/>
              </w:rPr>
            </w:pPr>
          </w:p>
          <w:p w14:paraId="42C01189" w14:textId="4B5C0D51" w:rsidR="00B42E58" w:rsidRPr="00601F19" w:rsidRDefault="00B42E58" w:rsidP="00842739">
            <w:pPr>
              <w:spacing w:before="100" w:beforeAutospacing="1" w:after="100" w:afterAutospacing="1"/>
              <w:rPr>
                <w:rFonts w:ascii="Arial" w:hAnsi="Arial" w:cs="Arial"/>
                <w:color w:val="000000"/>
                <w:lang w:val="en"/>
              </w:rPr>
            </w:pPr>
          </w:p>
        </w:tc>
      </w:tr>
    </w:tbl>
    <w:p w14:paraId="3A7A67CD" w14:textId="2BD3E6B2" w:rsidR="00041C33" w:rsidRDefault="00041C33" w:rsidP="00690FCC">
      <w:pPr>
        <w:rPr>
          <w:rFonts w:ascii="Arial" w:hAnsi="Arial" w:cs="Arial"/>
          <w:b/>
          <w:color w:val="2F5496" w:themeColor="accent1" w:themeShade="BF"/>
          <w:sz w:val="32"/>
          <w:szCs w:val="32"/>
        </w:rPr>
      </w:pPr>
    </w:p>
    <w:p w14:paraId="4CB47A33" w14:textId="00EF1072" w:rsidR="00041C33" w:rsidRPr="00690FCC" w:rsidRDefault="00041C33" w:rsidP="00041C33">
      <w:pPr>
        <w:spacing w:before="120" w:after="120" w:line="240" w:lineRule="auto"/>
        <w:rPr>
          <w:rFonts w:ascii="Arial" w:hAnsi="Arial" w:cs="Arial"/>
          <w:b/>
          <w:bCs/>
          <w:lang w:val="en"/>
        </w:rPr>
      </w:pPr>
      <w:r w:rsidRPr="00A660F0">
        <w:rPr>
          <w:rFonts w:ascii="Arial" w:hAnsi="Arial" w:cs="Arial"/>
          <w:b/>
          <w:bCs/>
          <w:lang w:val="en"/>
        </w:rPr>
        <w:t xml:space="preserve">Question 2: </w:t>
      </w:r>
      <w:r w:rsidRPr="00690FCC">
        <w:rPr>
          <w:rFonts w:ascii="Arial" w:eastAsiaTheme="minorEastAsia" w:hAnsi="Arial" w:cs="Arial"/>
          <w:b/>
          <w:bCs/>
        </w:rPr>
        <w:t xml:space="preserve">Draft AU-STS 1: </w:t>
      </w:r>
      <w:r w:rsidR="004E648F">
        <w:rPr>
          <w:rFonts w:ascii="Arial" w:hAnsi="Arial" w:cs="Arial"/>
          <w:b/>
          <w:bCs/>
          <w:lang w:val="en"/>
        </w:rPr>
        <w:t>W</w:t>
      </w:r>
      <w:r w:rsidRPr="00690FCC">
        <w:rPr>
          <w:rFonts w:ascii="Arial" w:hAnsi="Arial" w:cs="Arial"/>
          <w:b/>
          <w:bCs/>
          <w:lang w:val="en"/>
        </w:rPr>
        <w:t>ould</w:t>
      </w:r>
      <w:r w:rsidR="00B95E88">
        <w:rPr>
          <w:rFonts w:ascii="Arial" w:hAnsi="Arial" w:cs="Arial"/>
          <w:b/>
          <w:bCs/>
          <w:lang w:val="en"/>
        </w:rPr>
        <w:t xml:space="preserve"> this</w:t>
      </w:r>
      <w:r w:rsidRPr="00690FCC">
        <w:rPr>
          <w:rFonts w:ascii="Arial" w:hAnsi="Arial" w:cs="Arial"/>
          <w:b/>
          <w:bCs/>
          <w:lang w:val="en"/>
        </w:rPr>
        <w:t xml:space="preserve"> guidance document </w:t>
      </w:r>
      <w:r w:rsidR="00B95E88">
        <w:rPr>
          <w:rFonts w:ascii="Arial" w:hAnsi="Arial" w:cs="Arial"/>
          <w:b/>
          <w:bCs/>
          <w:lang w:val="en"/>
        </w:rPr>
        <w:t xml:space="preserve">be useful and </w:t>
      </w:r>
      <w:r w:rsidRPr="00690FCC">
        <w:rPr>
          <w:rFonts w:ascii="Arial" w:hAnsi="Arial" w:cs="Arial"/>
          <w:b/>
          <w:bCs/>
          <w:lang w:val="en"/>
        </w:rPr>
        <w:t xml:space="preserve">work in the way intended? </w:t>
      </w:r>
    </w:p>
    <w:p w14:paraId="6E38CC73" w14:textId="5BB447BE" w:rsidR="00B26BD1" w:rsidRDefault="00B26BD1" w:rsidP="00A446C6">
      <w:pPr>
        <w:shd w:val="clear" w:color="auto" w:fill="FFFFFF"/>
        <w:spacing w:after="165" w:line="240" w:lineRule="auto"/>
        <w:rPr>
          <w:rFonts w:ascii="Arial" w:eastAsia="Times New Roman" w:hAnsi="Arial" w:cs="Arial"/>
          <w:b/>
          <w:bCs/>
          <w:lang w:val="en-US" w:eastAsia="en-AU"/>
        </w:rPr>
      </w:pPr>
      <w:r w:rsidRPr="00601F19">
        <w:rPr>
          <w:rFonts w:ascii="Arial" w:eastAsia="Times New Roman" w:hAnsi="Arial" w:cs="Arial"/>
          <w:b/>
          <w:bCs/>
          <w:lang w:val="en-US" w:eastAsia="en-AU"/>
        </w:rPr>
        <w:t>Purpose</w:t>
      </w:r>
      <w:r w:rsidR="00041C33">
        <w:rPr>
          <w:rFonts w:ascii="Arial" w:eastAsia="Times New Roman" w:hAnsi="Arial" w:cs="Arial"/>
          <w:b/>
          <w:bCs/>
          <w:lang w:val="en-US" w:eastAsia="en-AU"/>
        </w:rPr>
        <w:t xml:space="preserve"> </w:t>
      </w:r>
    </w:p>
    <w:p w14:paraId="5B273183" w14:textId="5725A5DF" w:rsidR="00041C33" w:rsidRDefault="00041C33" w:rsidP="00041C33">
      <w:pPr>
        <w:spacing w:before="120" w:after="60" w:line="264" w:lineRule="auto"/>
        <w:rPr>
          <w:rFonts w:eastAsiaTheme="minorEastAsia"/>
        </w:rPr>
      </w:pPr>
      <w:r>
        <w:rPr>
          <w:rFonts w:eastAsiaTheme="minorEastAsia"/>
        </w:rPr>
        <w:t xml:space="preserve">This document is intended to be used as part of the safety case application for a BVLOS approval to conduct BVLOS operations near vertical objects with a </w:t>
      </w:r>
      <w:r w:rsidRPr="00690FCC">
        <w:rPr>
          <w:rFonts w:eastAsiaTheme="minorEastAsia"/>
          <w:b/>
          <w:bCs/>
        </w:rPr>
        <w:t>controlled ground environment standard scenario</w:t>
      </w:r>
      <w:r>
        <w:rPr>
          <w:rFonts w:eastAsiaTheme="minorEastAsia"/>
        </w:rPr>
        <w:t xml:space="preserve">. </w:t>
      </w:r>
      <w:r w:rsidR="004672C7">
        <w:rPr>
          <w:rFonts w:eastAsiaTheme="minorEastAsia"/>
        </w:rPr>
        <w:t xml:space="preserve"> </w:t>
      </w:r>
      <w:r w:rsidR="004672C7">
        <w:rPr>
          <w:rFonts w:cs="Arial"/>
        </w:rPr>
        <w:t>T</w:t>
      </w:r>
      <w:r w:rsidR="004672C7" w:rsidRPr="000D7E65">
        <w:rPr>
          <w:rFonts w:cs="Arial"/>
        </w:rPr>
        <w:t>he use-cases that</w:t>
      </w:r>
      <w:r w:rsidR="004672C7">
        <w:rPr>
          <w:rFonts w:cs="Arial"/>
        </w:rPr>
        <w:t xml:space="preserve"> might</w:t>
      </w:r>
      <w:r w:rsidR="004672C7" w:rsidRPr="000D7E65">
        <w:rPr>
          <w:rFonts w:cs="Arial"/>
        </w:rPr>
        <w:t xml:space="preserve"> fall within this scenario include inspections or surveillance of infrastructure, such as powerlines, communications towers, wind turbines and/or bridges</w:t>
      </w:r>
      <w:r w:rsidR="004672C7">
        <w:rPr>
          <w:rFonts w:cs="Arial"/>
        </w:rPr>
        <w:t>, in an operational area that only involve</w:t>
      </w:r>
      <w:r w:rsidR="006B51FD">
        <w:rPr>
          <w:rFonts w:cs="Arial"/>
        </w:rPr>
        <w:t>s</w:t>
      </w:r>
      <w:r w:rsidR="004672C7">
        <w:rPr>
          <w:rFonts w:cs="Arial"/>
        </w:rPr>
        <w:t xml:space="preserve"> active participants.</w:t>
      </w:r>
    </w:p>
    <w:p w14:paraId="33110DC2" w14:textId="7DEDD871" w:rsidR="00041C33" w:rsidRPr="00690FCC" w:rsidRDefault="00112238" w:rsidP="00041C33">
      <w:pPr>
        <w:spacing w:before="120" w:after="120" w:line="240" w:lineRule="auto"/>
        <w:rPr>
          <w:rFonts w:ascii="Arial" w:eastAsiaTheme="minorEastAsia" w:hAnsi="Arial" w:cs="Arial"/>
          <w:color w:val="2F5496" w:themeColor="accent1" w:themeShade="BF"/>
        </w:rPr>
      </w:pPr>
      <w:r w:rsidRPr="00B52008">
        <w:rPr>
          <w:rFonts w:ascii="Arial" w:hAnsi="Arial" w:cs="Arial"/>
          <w:b/>
          <w:color w:val="2F5496" w:themeColor="accent1" w:themeShade="BF"/>
          <w:sz w:val="24"/>
          <w:szCs w:val="24"/>
          <w:lang w:val="en"/>
        </w:rPr>
        <w:t xml:space="preserve">Fact Bank – </w:t>
      </w:r>
      <w:r w:rsidR="00041C33" w:rsidRPr="00690FCC">
        <w:rPr>
          <w:rFonts w:ascii="Arial" w:eastAsiaTheme="minorEastAsia" w:hAnsi="Arial" w:cs="Arial"/>
          <w:color w:val="2F5496" w:themeColor="accent1" w:themeShade="BF"/>
        </w:rPr>
        <w:t xml:space="preserve">Draft AU-STS 1: Applicant response - BVLOS operations near a vertical object(s) with a </w:t>
      </w:r>
      <w:r w:rsidR="00C25D0F">
        <w:rPr>
          <w:rFonts w:ascii="Arial" w:eastAsiaTheme="minorEastAsia" w:hAnsi="Arial" w:cs="Arial"/>
          <w:color w:val="2F5496" w:themeColor="accent1" w:themeShade="BF"/>
        </w:rPr>
        <w:t>C</w:t>
      </w:r>
      <w:r w:rsidR="00041C33" w:rsidRPr="00690FCC">
        <w:rPr>
          <w:rFonts w:ascii="Arial" w:eastAsiaTheme="minorEastAsia" w:hAnsi="Arial" w:cs="Arial"/>
          <w:color w:val="2F5496" w:themeColor="accent1" w:themeShade="BF"/>
        </w:rPr>
        <w:t xml:space="preserve">ontrolled </w:t>
      </w:r>
      <w:r w:rsidR="00C25D0F">
        <w:rPr>
          <w:rFonts w:ascii="Arial" w:eastAsiaTheme="minorEastAsia" w:hAnsi="Arial" w:cs="Arial"/>
          <w:color w:val="2F5496" w:themeColor="accent1" w:themeShade="BF"/>
        </w:rPr>
        <w:t>G</w:t>
      </w:r>
      <w:r w:rsidR="00041C33" w:rsidRPr="00690FCC">
        <w:rPr>
          <w:rFonts w:ascii="Arial" w:eastAsiaTheme="minorEastAsia" w:hAnsi="Arial" w:cs="Arial"/>
          <w:color w:val="2F5496" w:themeColor="accent1" w:themeShade="BF"/>
        </w:rPr>
        <w:t xml:space="preserve">round </w:t>
      </w:r>
      <w:r w:rsidR="00C25D0F">
        <w:rPr>
          <w:rFonts w:ascii="Arial" w:eastAsiaTheme="minorEastAsia" w:hAnsi="Arial" w:cs="Arial"/>
          <w:color w:val="2F5496" w:themeColor="accent1" w:themeShade="BF"/>
        </w:rPr>
        <w:t>E</w:t>
      </w:r>
      <w:r w:rsidR="00041C33" w:rsidRPr="00690FCC">
        <w:rPr>
          <w:rFonts w:ascii="Arial" w:eastAsiaTheme="minorEastAsia" w:hAnsi="Arial" w:cs="Arial"/>
          <w:color w:val="2F5496" w:themeColor="accent1" w:themeShade="BF"/>
        </w:rPr>
        <w:t>nvironment</w:t>
      </w:r>
    </w:p>
    <w:p w14:paraId="5C3096E6" w14:textId="77777777" w:rsidR="00BF0BE5" w:rsidRPr="00B14029" w:rsidRDefault="00BF0BE5" w:rsidP="00B52008">
      <w:pPr>
        <w:spacing w:before="120" w:after="120" w:line="240" w:lineRule="auto"/>
        <w:rPr>
          <w:rFonts w:ascii="Arial" w:eastAsiaTheme="minorEastAsia" w:hAnsi="Arial" w:cs="Arial"/>
          <w:sz w:val="16"/>
          <w:szCs w:val="16"/>
        </w:rPr>
      </w:pPr>
    </w:p>
    <w:p w14:paraId="6D761696" w14:textId="77777777" w:rsidR="004A4C3D" w:rsidRDefault="004A4C3D" w:rsidP="004A4C3D">
      <w:pPr>
        <w:spacing w:before="120" w:after="120" w:line="240" w:lineRule="auto"/>
        <w:rPr>
          <w:rFonts w:ascii="Arial" w:hAnsi="Arial" w:cs="Arial"/>
          <w:lang w:val="en"/>
        </w:rPr>
      </w:pPr>
      <w:r w:rsidRPr="00A720B2">
        <w:rPr>
          <w:rFonts w:ascii="Arial" w:eastAsiaTheme="minorEastAsia" w:hAnsi="Arial" w:cs="Arial"/>
          <w:i/>
          <w:iCs/>
        </w:rPr>
        <w:t>Please select</w:t>
      </w:r>
      <w:r>
        <w:rPr>
          <w:rFonts w:ascii="Arial" w:eastAsiaTheme="minorEastAsia" w:hAnsi="Arial" w:cs="Arial"/>
          <w:i/>
          <w:iCs/>
        </w:rPr>
        <w:t xml:space="preserve"> one of the options below</w:t>
      </w:r>
      <w:r>
        <w:rPr>
          <w:rFonts w:ascii="Arial" w:hAnsi="Arial" w:cs="Arial"/>
          <w:lang w:val="en"/>
        </w:rPr>
        <w:t xml:space="preserve"> - include any comments you may have on any technical errors in the guidance or factors we may have overlooked. </w:t>
      </w:r>
    </w:p>
    <w:p w14:paraId="66F61501" w14:textId="77777777" w:rsidR="00B9767E" w:rsidRPr="00000D89" w:rsidRDefault="008F329E" w:rsidP="00B9767E">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1203472764"/>
          <w14:checkbox>
            <w14:checked w14:val="0"/>
            <w14:checkedState w14:val="2612" w14:font="MS Gothic"/>
            <w14:uncheckedState w14:val="2610" w14:font="MS Gothic"/>
          </w14:checkbox>
        </w:sdtPr>
        <w:sdtEndPr/>
        <w:sdtContent>
          <w:r w:rsidR="00B9767E">
            <w:rPr>
              <w:rFonts w:ascii="MS Gothic" w:eastAsia="MS Gothic" w:hAnsi="MS Gothic" w:cs="Arial" w:hint="eastAsia"/>
              <w:sz w:val="24"/>
              <w:szCs w:val="24"/>
              <w:lang w:val="en" w:eastAsia="en-AU"/>
            </w:rPr>
            <w:t>☐</w:t>
          </w:r>
        </w:sdtContent>
      </w:sdt>
      <w:r w:rsidR="00B9767E" w:rsidRPr="00000D89">
        <w:rPr>
          <w:rFonts w:ascii="Arial" w:eastAsia="Times New Roman" w:hAnsi="Arial" w:cs="Arial"/>
          <w:sz w:val="24"/>
          <w:szCs w:val="24"/>
          <w:lang w:val="en" w:eastAsia="en-AU"/>
        </w:rPr>
        <w:t xml:space="preserve"> yes </w:t>
      </w:r>
    </w:p>
    <w:p w14:paraId="0990C65F" w14:textId="77777777" w:rsidR="00B9767E" w:rsidRPr="00000D89" w:rsidRDefault="008F329E" w:rsidP="00B9767E">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273950931"/>
          <w14:checkbox>
            <w14:checked w14:val="0"/>
            <w14:checkedState w14:val="2612" w14:font="MS Gothic"/>
            <w14:uncheckedState w14:val="2610" w14:font="MS Gothic"/>
          </w14:checkbox>
        </w:sdtPr>
        <w:sdtEndPr/>
        <w:sdtContent>
          <w:r w:rsidR="00B9767E">
            <w:rPr>
              <w:rFonts w:ascii="MS Gothic" w:eastAsia="MS Gothic" w:hAnsi="MS Gothic" w:cs="Arial" w:hint="eastAsia"/>
              <w:sz w:val="24"/>
              <w:szCs w:val="24"/>
              <w:lang w:val="en" w:eastAsia="en-AU"/>
            </w:rPr>
            <w:t>☐</w:t>
          </w:r>
        </w:sdtContent>
      </w:sdt>
      <w:r w:rsidR="00B9767E" w:rsidRPr="00000D89">
        <w:rPr>
          <w:rFonts w:ascii="Arial" w:eastAsia="Times New Roman" w:hAnsi="Arial" w:cs="Arial"/>
          <w:sz w:val="24"/>
          <w:szCs w:val="24"/>
          <w:lang w:val="en" w:eastAsia="en-AU"/>
        </w:rPr>
        <w:t xml:space="preserve"> some change/s required (please specify below) </w:t>
      </w:r>
    </w:p>
    <w:p w14:paraId="1216D96C" w14:textId="77777777" w:rsidR="00B9767E" w:rsidRPr="00000D89" w:rsidRDefault="008F329E" w:rsidP="00B9767E">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1022285222"/>
          <w14:checkbox>
            <w14:checked w14:val="0"/>
            <w14:checkedState w14:val="2612" w14:font="MS Gothic"/>
            <w14:uncheckedState w14:val="2610" w14:font="MS Gothic"/>
          </w14:checkbox>
        </w:sdtPr>
        <w:sdtEndPr/>
        <w:sdtContent>
          <w:r w:rsidR="00B9767E">
            <w:rPr>
              <w:rFonts w:ascii="MS Gothic" w:eastAsia="MS Gothic" w:hAnsi="MS Gothic" w:cs="Arial" w:hint="eastAsia"/>
              <w:sz w:val="24"/>
              <w:szCs w:val="24"/>
              <w:lang w:val="en" w:eastAsia="en-AU"/>
            </w:rPr>
            <w:t>☐</w:t>
          </w:r>
        </w:sdtContent>
      </w:sdt>
      <w:r w:rsidR="00B9767E" w:rsidRPr="00000D89">
        <w:rPr>
          <w:rFonts w:ascii="Arial" w:eastAsia="Times New Roman" w:hAnsi="Arial" w:cs="Arial"/>
          <w:sz w:val="24"/>
          <w:szCs w:val="24"/>
          <w:lang w:val="en" w:eastAsia="en-AU"/>
        </w:rPr>
        <w:t xml:space="preserve"> no (please specify below) </w:t>
      </w:r>
    </w:p>
    <w:p w14:paraId="119FAC79" w14:textId="77777777" w:rsidR="00B9767E" w:rsidRPr="00000D89" w:rsidRDefault="008F329E" w:rsidP="00B9767E">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1574510599"/>
          <w14:checkbox>
            <w14:checked w14:val="0"/>
            <w14:checkedState w14:val="2612" w14:font="MS Gothic"/>
            <w14:uncheckedState w14:val="2610" w14:font="MS Gothic"/>
          </w14:checkbox>
        </w:sdtPr>
        <w:sdtEndPr/>
        <w:sdtContent>
          <w:r w:rsidR="00B9767E">
            <w:rPr>
              <w:rFonts w:ascii="MS Gothic" w:eastAsia="MS Gothic" w:hAnsi="MS Gothic" w:cs="Arial" w:hint="eastAsia"/>
              <w:sz w:val="24"/>
              <w:szCs w:val="24"/>
              <w:lang w:val="en" w:eastAsia="en-AU"/>
            </w:rPr>
            <w:t>☐</w:t>
          </w:r>
        </w:sdtContent>
      </w:sdt>
      <w:r w:rsidR="00B9767E" w:rsidRPr="00000D89">
        <w:rPr>
          <w:rFonts w:ascii="Arial" w:eastAsia="Times New Roman" w:hAnsi="Arial" w:cs="Arial"/>
          <w:sz w:val="24"/>
          <w:szCs w:val="24"/>
          <w:lang w:val="en" w:eastAsia="en-AU"/>
        </w:rPr>
        <w:t xml:space="preserve"> not applicable</w:t>
      </w:r>
    </w:p>
    <w:p w14:paraId="35A86630" w14:textId="53DEF7A5" w:rsidR="00B9767E" w:rsidRPr="00601F19" w:rsidRDefault="00A660F0" w:rsidP="00B9767E">
      <w:pPr>
        <w:spacing w:before="100" w:beforeAutospacing="1" w:after="100" w:afterAutospacing="1" w:line="240" w:lineRule="auto"/>
        <w:rPr>
          <w:rFonts w:ascii="Arial" w:hAnsi="Arial" w:cs="Arial"/>
          <w:lang w:val="en"/>
        </w:rPr>
      </w:pPr>
      <w:r>
        <w:rPr>
          <w:rFonts w:ascii="Arial" w:hAnsi="Arial" w:cs="Arial"/>
          <w:lang w:val="en"/>
        </w:rPr>
        <w:lastRenderedPageBreak/>
        <w:t>C</w:t>
      </w:r>
      <w:r w:rsidR="00B9767E" w:rsidRPr="00601F19">
        <w:rPr>
          <w:rFonts w:ascii="Arial" w:hAnsi="Arial" w:cs="Arial"/>
          <w:lang w:val="en"/>
        </w:rPr>
        <w:t xml:space="preserve">omments </w:t>
      </w:r>
      <w:r>
        <w:rPr>
          <w:rFonts w:ascii="Arial" w:hAnsi="Arial" w:cs="Arial"/>
          <w:lang w:val="en"/>
        </w:rPr>
        <w:t>on</w:t>
      </w:r>
      <w:r w:rsidR="00B9767E">
        <w:rPr>
          <w:rFonts w:ascii="Arial" w:hAnsi="Arial" w:cs="Arial"/>
          <w:lang w:val="en"/>
        </w:rPr>
        <w:t xml:space="preserve"> Draft </w:t>
      </w:r>
      <w:r w:rsidR="00B9767E" w:rsidRPr="00B9767E">
        <w:rPr>
          <w:rFonts w:ascii="Arial" w:eastAsiaTheme="minorEastAsia" w:hAnsi="Arial" w:cs="Arial"/>
        </w:rPr>
        <w:t xml:space="preserve">AU-STS </w:t>
      </w:r>
      <w:r w:rsidR="00B06789">
        <w:rPr>
          <w:rFonts w:ascii="Arial" w:eastAsiaTheme="minorEastAsia" w:hAnsi="Arial" w:cs="Arial"/>
        </w:rPr>
        <w:t>1</w:t>
      </w:r>
    </w:p>
    <w:tbl>
      <w:tblPr>
        <w:tblStyle w:val="TableGrid"/>
        <w:tblW w:w="0" w:type="auto"/>
        <w:tblLook w:val="04A0" w:firstRow="1" w:lastRow="0" w:firstColumn="1" w:lastColumn="0" w:noHBand="0" w:noVBand="1"/>
      </w:tblPr>
      <w:tblGrid>
        <w:gridCol w:w="9016"/>
      </w:tblGrid>
      <w:tr w:rsidR="00B9767E" w:rsidRPr="00601F19" w14:paraId="462552EF" w14:textId="77777777" w:rsidTr="001231C3">
        <w:tc>
          <w:tcPr>
            <w:tcW w:w="9016" w:type="dxa"/>
          </w:tcPr>
          <w:p w14:paraId="18651D2D" w14:textId="77777777" w:rsidR="00B9767E" w:rsidRDefault="00B9767E" w:rsidP="001231C3">
            <w:pPr>
              <w:spacing w:before="100" w:beforeAutospacing="1" w:after="100" w:afterAutospacing="1"/>
              <w:rPr>
                <w:rFonts w:ascii="Arial" w:hAnsi="Arial" w:cs="Arial"/>
                <w:color w:val="000000"/>
                <w:lang w:val="en"/>
              </w:rPr>
            </w:pPr>
          </w:p>
          <w:p w14:paraId="7A1D03BD" w14:textId="77777777" w:rsidR="00B9767E" w:rsidRPr="00601F19" w:rsidRDefault="00B9767E" w:rsidP="001231C3">
            <w:pPr>
              <w:spacing w:before="100" w:beforeAutospacing="1" w:after="100" w:afterAutospacing="1"/>
              <w:rPr>
                <w:rFonts w:ascii="Arial" w:hAnsi="Arial" w:cs="Arial"/>
                <w:color w:val="000000"/>
                <w:lang w:val="en"/>
              </w:rPr>
            </w:pPr>
          </w:p>
        </w:tc>
      </w:tr>
    </w:tbl>
    <w:p w14:paraId="019E7F50" w14:textId="7A1AAEFE" w:rsidR="000C45B1" w:rsidRDefault="000C45B1">
      <w:pPr>
        <w:rPr>
          <w:rFonts w:ascii="Arial" w:hAnsi="Arial" w:cs="Arial"/>
          <w:color w:val="000000"/>
          <w:lang w:val="en"/>
        </w:rPr>
      </w:pPr>
    </w:p>
    <w:p w14:paraId="228C84C5" w14:textId="77777777" w:rsidR="00B95E88" w:rsidRPr="00690FCC" w:rsidRDefault="00B06789" w:rsidP="00B95E88">
      <w:pPr>
        <w:spacing w:before="120" w:after="120" w:line="240" w:lineRule="auto"/>
        <w:rPr>
          <w:rFonts w:ascii="Arial" w:hAnsi="Arial" w:cs="Arial"/>
          <w:b/>
          <w:bCs/>
          <w:lang w:val="en"/>
        </w:rPr>
      </w:pPr>
      <w:r w:rsidRPr="00690FCC">
        <w:rPr>
          <w:rFonts w:ascii="Arial" w:hAnsi="Arial" w:cs="Arial"/>
          <w:b/>
          <w:bCs/>
          <w:lang w:val="en"/>
        </w:rPr>
        <w:t>Question</w:t>
      </w:r>
      <w:r w:rsidRPr="00A660F0">
        <w:rPr>
          <w:rFonts w:ascii="Arial" w:hAnsi="Arial" w:cs="Arial"/>
          <w:b/>
          <w:bCs/>
          <w:lang w:val="en"/>
        </w:rPr>
        <w:t xml:space="preserve"> </w:t>
      </w:r>
      <w:r w:rsidRPr="00690FCC">
        <w:rPr>
          <w:rFonts w:ascii="Arial" w:hAnsi="Arial" w:cs="Arial"/>
          <w:b/>
          <w:bCs/>
          <w:lang w:val="en"/>
        </w:rPr>
        <w:t>3</w:t>
      </w:r>
      <w:r w:rsidRPr="00A660F0">
        <w:rPr>
          <w:rFonts w:ascii="Arial" w:hAnsi="Arial" w:cs="Arial"/>
          <w:b/>
          <w:bCs/>
          <w:lang w:val="en"/>
        </w:rPr>
        <w:t xml:space="preserve">: </w:t>
      </w:r>
      <w:r w:rsidRPr="00690FCC">
        <w:rPr>
          <w:rFonts w:ascii="Arial" w:eastAsiaTheme="minorEastAsia" w:hAnsi="Arial" w:cs="Arial"/>
          <w:b/>
          <w:bCs/>
        </w:rPr>
        <w:t xml:space="preserve">Draft AU-STS 2: </w:t>
      </w:r>
      <w:r w:rsidR="00B95E88">
        <w:rPr>
          <w:rFonts w:ascii="Arial" w:hAnsi="Arial" w:cs="Arial"/>
          <w:b/>
          <w:bCs/>
          <w:lang w:val="en"/>
        </w:rPr>
        <w:t>W</w:t>
      </w:r>
      <w:r w:rsidR="00B95E88" w:rsidRPr="00690FCC">
        <w:rPr>
          <w:rFonts w:ascii="Arial" w:hAnsi="Arial" w:cs="Arial"/>
          <w:b/>
          <w:bCs/>
          <w:lang w:val="en"/>
        </w:rPr>
        <w:t>ould</w:t>
      </w:r>
      <w:r w:rsidR="00B95E88">
        <w:rPr>
          <w:rFonts w:ascii="Arial" w:hAnsi="Arial" w:cs="Arial"/>
          <w:b/>
          <w:bCs/>
          <w:lang w:val="en"/>
        </w:rPr>
        <w:t xml:space="preserve"> this</w:t>
      </w:r>
      <w:r w:rsidR="00B95E88" w:rsidRPr="00690FCC">
        <w:rPr>
          <w:rFonts w:ascii="Arial" w:hAnsi="Arial" w:cs="Arial"/>
          <w:b/>
          <w:bCs/>
          <w:lang w:val="en"/>
        </w:rPr>
        <w:t xml:space="preserve"> guidance document </w:t>
      </w:r>
      <w:r w:rsidR="00B95E88">
        <w:rPr>
          <w:rFonts w:ascii="Arial" w:hAnsi="Arial" w:cs="Arial"/>
          <w:b/>
          <w:bCs/>
          <w:lang w:val="en"/>
        </w:rPr>
        <w:t xml:space="preserve">be useful and </w:t>
      </w:r>
      <w:r w:rsidR="00B95E88" w:rsidRPr="00690FCC">
        <w:rPr>
          <w:rFonts w:ascii="Arial" w:hAnsi="Arial" w:cs="Arial"/>
          <w:b/>
          <w:bCs/>
          <w:lang w:val="en"/>
        </w:rPr>
        <w:t xml:space="preserve">work in the way intended? </w:t>
      </w:r>
    </w:p>
    <w:p w14:paraId="4DD88D29" w14:textId="69D9984A" w:rsidR="000C45B1" w:rsidRDefault="000C45B1" w:rsidP="000C45B1">
      <w:pPr>
        <w:shd w:val="clear" w:color="auto" w:fill="FFFFFF"/>
        <w:spacing w:after="165" w:line="240" w:lineRule="auto"/>
        <w:rPr>
          <w:rFonts w:ascii="Arial" w:eastAsia="Times New Roman" w:hAnsi="Arial" w:cs="Arial"/>
          <w:b/>
          <w:bCs/>
          <w:lang w:val="en-US" w:eastAsia="en-AU"/>
        </w:rPr>
      </w:pPr>
      <w:r w:rsidRPr="00601F19">
        <w:rPr>
          <w:rFonts w:ascii="Arial" w:eastAsia="Times New Roman" w:hAnsi="Arial" w:cs="Arial"/>
          <w:b/>
          <w:bCs/>
          <w:lang w:val="en-US" w:eastAsia="en-AU"/>
        </w:rPr>
        <w:t>Purpose</w:t>
      </w:r>
      <w:r w:rsidR="00B06789">
        <w:rPr>
          <w:rFonts w:ascii="Arial" w:eastAsia="Times New Roman" w:hAnsi="Arial" w:cs="Arial"/>
          <w:b/>
          <w:bCs/>
          <w:lang w:val="en-US" w:eastAsia="en-AU"/>
        </w:rPr>
        <w:t xml:space="preserve"> </w:t>
      </w:r>
    </w:p>
    <w:p w14:paraId="3EDD09CC" w14:textId="33E24A98" w:rsidR="00B06789" w:rsidRPr="00601F19" w:rsidRDefault="00B06789" w:rsidP="000C45B1">
      <w:pPr>
        <w:shd w:val="clear" w:color="auto" w:fill="FFFFFF"/>
        <w:spacing w:after="165" w:line="240" w:lineRule="auto"/>
        <w:rPr>
          <w:rFonts w:ascii="Arial" w:eastAsia="Times New Roman" w:hAnsi="Arial" w:cs="Arial"/>
          <w:b/>
          <w:bCs/>
          <w:lang w:val="en-US" w:eastAsia="en-AU"/>
        </w:rPr>
      </w:pPr>
      <w:r>
        <w:rPr>
          <w:rFonts w:eastAsiaTheme="minorEastAsia"/>
        </w:rPr>
        <w:t xml:space="preserve">This document is intended to be used as part of the safety case application for a BVLOS approval to conduct BVLOS operations near vertical objects with a </w:t>
      </w:r>
      <w:r w:rsidRPr="008F0985">
        <w:rPr>
          <w:rFonts w:eastAsiaTheme="minorEastAsia"/>
          <w:b/>
          <w:bCs/>
        </w:rPr>
        <w:t>sparsely populated ground environment</w:t>
      </w:r>
      <w:r>
        <w:rPr>
          <w:rFonts w:eastAsiaTheme="minorEastAsia"/>
        </w:rPr>
        <w:t xml:space="preserve"> standard scenario.</w:t>
      </w:r>
      <w:r w:rsidR="00DB34AD">
        <w:rPr>
          <w:rFonts w:eastAsiaTheme="minorEastAsia"/>
        </w:rPr>
        <w:t xml:space="preserve"> </w:t>
      </w:r>
      <w:r w:rsidR="00DB34AD">
        <w:rPr>
          <w:rFonts w:cs="Arial"/>
        </w:rPr>
        <w:t>T</w:t>
      </w:r>
      <w:r w:rsidR="00DB34AD" w:rsidRPr="000D7E65">
        <w:rPr>
          <w:rFonts w:cs="Arial"/>
        </w:rPr>
        <w:t>he use-cases that</w:t>
      </w:r>
      <w:r w:rsidR="00DB34AD">
        <w:rPr>
          <w:rFonts w:cs="Arial"/>
        </w:rPr>
        <w:t xml:space="preserve"> might</w:t>
      </w:r>
      <w:r w:rsidR="00DB34AD" w:rsidRPr="000D7E65">
        <w:rPr>
          <w:rFonts w:cs="Arial"/>
        </w:rPr>
        <w:t xml:space="preserve"> fall within this scenario include inspections or surveillance of infrastructure, such as powerlines, communications towers, wind turbines and/or bridges</w:t>
      </w:r>
      <w:r w:rsidR="00DB34AD">
        <w:rPr>
          <w:rFonts w:cs="Arial"/>
        </w:rPr>
        <w:t xml:space="preserve">, in an operational area </w:t>
      </w:r>
      <w:r w:rsidR="00CC7C89">
        <w:rPr>
          <w:rFonts w:cs="Arial"/>
        </w:rPr>
        <w:t>with a very low population density.</w:t>
      </w:r>
    </w:p>
    <w:p w14:paraId="11569E2D" w14:textId="60082DE3" w:rsidR="000C45B1" w:rsidRDefault="000C45B1" w:rsidP="000C45B1">
      <w:pPr>
        <w:spacing w:before="120" w:after="120" w:line="240" w:lineRule="auto"/>
        <w:rPr>
          <w:rFonts w:ascii="Arial" w:eastAsiaTheme="minorEastAsia" w:hAnsi="Arial" w:cs="Arial"/>
          <w:color w:val="2F5496" w:themeColor="accent1" w:themeShade="BF"/>
          <w:sz w:val="24"/>
          <w:szCs w:val="24"/>
        </w:rPr>
      </w:pPr>
      <w:r w:rsidRPr="00B9767E">
        <w:rPr>
          <w:rFonts w:ascii="Arial" w:hAnsi="Arial" w:cs="Arial"/>
          <w:b/>
          <w:color w:val="2F5496" w:themeColor="accent1" w:themeShade="BF"/>
          <w:sz w:val="24"/>
          <w:szCs w:val="24"/>
          <w:lang w:val="en"/>
        </w:rPr>
        <w:t>Fact Bank</w:t>
      </w:r>
      <w:r w:rsidR="00A12CC6">
        <w:rPr>
          <w:rFonts w:ascii="Arial" w:hAnsi="Arial" w:cs="Arial"/>
          <w:b/>
          <w:color w:val="2F5496" w:themeColor="accent1" w:themeShade="BF"/>
          <w:sz w:val="24"/>
          <w:szCs w:val="24"/>
          <w:lang w:val="en"/>
        </w:rPr>
        <w:t>:</w:t>
      </w:r>
      <w:r w:rsidRPr="00B9767E">
        <w:rPr>
          <w:rFonts w:ascii="Arial" w:hAnsi="Arial" w:cs="Arial"/>
          <w:b/>
          <w:color w:val="2F5496" w:themeColor="accent1" w:themeShade="BF"/>
          <w:sz w:val="24"/>
          <w:szCs w:val="24"/>
          <w:lang w:val="en"/>
        </w:rPr>
        <w:t xml:space="preserve"> </w:t>
      </w:r>
      <w:r w:rsidRPr="00B9767E">
        <w:rPr>
          <w:rFonts w:ascii="Arial" w:eastAsiaTheme="minorEastAsia" w:hAnsi="Arial" w:cs="Arial"/>
          <w:color w:val="2F5496" w:themeColor="accent1" w:themeShade="BF"/>
          <w:sz w:val="24"/>
          <w:szCs w:val="24"/>
        </w:rPr>
        <w:t xml:space="preserve">Draft AU-STS 2: Applicant response - BVLOS operations near a vertical object(s) with a </w:t>
      </w:r>
      <w:r w:rsidR="00C25D0F">
        <w:rPr>
          <w:rFonts w:ascii="Arial" w:eastAsiaTheme="minorEastAsia" w:hAnsi="Arial" w:cs="Arial"/>
          <w:color w:val="2F5496" w:themeColor="accent1" w:themeShade="BF"/>
          <w:sz w:val="24"/>
          <w:szCs w:val="24"/>
        </w:rPr>
        <w:t>S</w:t>
      </w:r>
      <w:r w:rsidRPr="00B9767E">
        <w:rPr>
          <w:rFonts w:ascii="Arial" w:eastAsiaTheme="minorEastAsia" w:hAnsi="Arial" w:cs="Arial"/>
          <w:color w:val="2F5496" w:themeColor="accent1" w:themeShade="BF"/>
          <w:sz w:val="24"/>
          <w:szCs w:val="24"/>
        </w:rPr>
        <w:t xml:space="preserve">parsely </w:t>
      </w:r>
      <w:r w:rsidR="00C25D0F">
        <w:rPr>
          <w:rFonts w:ascii="Arial" w:eastAsiaTheme="minorEastAsia" w:hAnsi="Arial" w:cs="Arial"/>
          <w:color w:val="2F5496" w:themeColor="accent1" w:themeShade="BF"/>
          <w:sz w:val="24"/>
          <w:szCs w:val="24"/>
        </w:rPr>
        <w:t>P</w:t>
      </w:r>
      <w:r w:rsidRPr="00B9767E">
        <w:rPr>
          <w:rFonts w:ascii="Arial" w:eastAsiaTheme="minorEastAsia" w:hAnsi="Arial" w:cs="Arial"/>
          <w:color w:val="2F5496" w:themeColor="accent1" w:themeShade="BF"/>
          <w:sz w:val="24"/>
          <w:szCs w:val="24"/>
        </w:rPr>
        <w:t xml:space="preserve">opulated </w:t>
      </w:r>
      <w:r w:rsidR="00C25D0F">
        <w:rPr>
          <w:rFonts w:ascii="Arial" w:eastAsiaTheme="minorEastAsia" w:hAnsi="Arial" w:cs="Arial"/>
          <w:color w:val="2F5496" w:themeColor="accent1" w:themeShade="BF"/>
          <w:sz w:val="24"/>
          <w:szCs w:val="24"/>
        </w:rPr>
        <w:t>G</w:t>
      </w:r>
      <w:r w:rsidRPr="00B9767E">
        <w:rPr>
          <w:rFonts w:ascii="Arial" w:eastAsiaTheme="minorEastAsia" w:hAnsi="Arial" w:cs="Arial"/>
          <w:color w:val="2F5496" w:themeColor="accent1" w:themeShade="BF"/>
          <w:sz w:val="24"/>
          <w:szCs w:val="24"/>
        </w:rPr>
        <w:t xml:space="preserve">round </w:t>
      </w:r>
      <w:r w:rsidR="00C25D0F">
        <w:rPr>
          <w:rFonts w:ascii="Arial" w:eastAsiaTheme="minorEastAsia" w:hAnsi="Arial" w:cs="Arial"/>
          <w:color w:val="2F5496" w:themeColor="accent1" w:themeShade="BF"/>
          <w:sz w:val="24"/>
          <w:szCs w:val="24"/>
        </w:rPr>
        <w:t>E</w:t>
      </w:r>
      <w:r w:rsidRPr="00B9767E">
        <w:rPr>
          <w:rFonts w:ascii="Arial" w:eastAsiaTheme="minorEastAsia" w:hAnsi="Arial" w:cs="Arial"/>
          <w:color w:val="2F5496" w:themeColor="accent1" w:themeShade="BF"/>
          <w:sz w:val="24"/>
          <w:szCs w:val="24"/>
        </w:rPr>
        <w:t>nvironment</w:t>
      </w:r>
    </w:p>
    <w:p w14:paraId="4ABC2A04" w14:textId="77777777" w:rsidR="00BF0BE5" w:rsidRPr="00B14029" w:rsidRDefault="00BF0BE5" w:rsidP="000C45B1">
      <w:pPr>
        <w:spacing w:before="120" w:after="120" w:line="240" w:lineRule="auto"/>
        <w:rPr>
          <w:rFonts w:ascii="Arial" w:eastAsiaTheme="minorEastAsia" w:hAnsi="Arial" w:cs="Arial"/>
          <w:color w:val="2F5496" w:themeColor="accent1" w:themeShade="BF"/>
          <w:sz w:val="16"/>
          <w:szCs w:val="16"/>
        </w:rPr>
      </w:pPr>
    </w:p>
    <w:p w14:paraId="34D5483D" w14:textId="77777777" w:rsidR="004A4C3D" w:rsidRDefault="004A4C3D" w:rsidP="004A4C3D">
      <w:pPr>
        <w:spacing w:before="120" w:after="120" w:line="240" w:lineRule="auto"/>
        <w:rPr>
          <w:rFonts w:ascii="Arial" w:hAnsi="Arial" w:cs="Arial"/>
          <w:lang w:val="en"/>
        </w:rPr>
      </w:pPr>
      <w:r w:rsidRPr="00A720B2">
        <w:rPr>
          <w:rFonts w:ascii="Arial" w:eastAsiaTheme="minorEastAsia" w:hAnsi="Arial" w:cs="Arial"/>
          <w:i/>
          <w:iCs/>
        </w:rPr>
        <w:t>Please select</w:t>
      </w:r>
      <w:r>
        <w:rPr>
          <w:rFonts w:ascii="Arial" w:eastAsiaTheme="minorEastAsia" w:hAnsi="Arial" w:cs="Arial"/>
          <w:i/>
          <w:iCs/>
        </w:rPr>
        <w:t xml:space="preserve"> one of the options below</w:t>
      </w:r>
      <w:r>
        <w:rPr>
          <w:rFonts w:ascii="Arial" w:hAnsi="Arial" w:cs="Arial"/>
          <w:lang w:val="en"/>
        </w:rPr>
        <w:t xml:space="preserve"> - include any comments you may have on any technical errors in the guidance or factors we may have overlooked. </w:t>
      </w:r>
    </w:p>
    <w:p w14:paraId="42FECFF5" w14:textId="77777777" w:rsidR="000C45B1" w:rsidRPr="00000D89" w:rsidRDefault="008F329E" w:rsidP="000C45B1">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456538644"/>
          <w14:checkbox>
            <w14:checked w14:val="0"/>
            <w14:checkedState w14:val="2612" w14:font="MS Gothic"/>
            <w14:uncheckedState w14:val="2610" w14:font="MS Gothic"/>
          </w14:checkbox>
        </w:sdtPr>
        <w:sdtEndPr/>
        <w:sdtContent>
          <w:r w:rsidR="000C45B1">
            <w:rPr>
              <w:rFonts w:ascii="MS Gothic" w:eastAsia="MS Gothic" w:hAnsi="MS Gothic" w:cs="Arial" w:hint="eastAsia"/>
              <w:sz w:val="24"/>
              <w:szCs w:val="24"/>
              <w:lang w:val="en" w:eastAsia="en-AU"/>
            </w:rPr>
            <w:t>☐</w:t>
          </w:r>
        </w:sdtContent>
      </w:sdt>
      <w:r w:rsidR="000C45B1" w:rsidRPr="00000D89">
        <w:rPr>
          <w:rFonts w:ascii="Arial" w:eastAsia="Times New Roman" w:hAnsi="Arial" w:cs="Arial"/>
          <w:sz w:val="24"/>
          <w:szCs w:val="24"/>
          <w:lang w:val="en" w:eastAsia="en-AU"/>
        </w:rPr>
        <w:t xml:space="preserve"> yes </w:t>
      </w:r>
    </w:p>
    <w:p w14:paraId="447CB8E7" w14:textId="77777777" w:rsidR="000C45B1" w:rsidRPr="00000D89" w:rsidRDefault="008F329E" w:rsidP="000C45B1">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1580710742"/>
          <w14:checkbox>
            <w14:checked w14:val="0"/>
            <w14:checkedState w14:val="2612" w14:font="MS Gothic"/>
            <w14:uncheckedState w14:val="2610" w14:font="MS Gothic"/>
          </w14:checkbox>
        </w:sdtPr>
        <w:sdtEndPr/>
        <w:sdtContent>
          <w:r w:rsidR="000C45B1">
            <w:rPr>
              <w:rFonts w:ascii="MS Gothic" w:eastAsia="MS Gothic" w:hAnsi="MS Gothic" w:cs="Arial" w:hint="eastAsia"/>
              <w:sz w:val="24"/>
              <w:szCs w:val="24"/>
              <w:lang w:val="en" w:eastAsia="en-AU"/>
            </w:rPr>
            <w:t>☐</w:t>
          </w:r>
        </w:sdtContent>
      </w:sdt>
      <w:r w:rsidR="000C45B1" w:rsidRPr="00000D89">
        <w:rPr>
          <w:rFonts w:ascii="Arial" w:eastAsia="Times New Roman" w:hAnsi="Arial" w:cs="Arial"/>
          <w:sz w:val="24"/>
          <w:szCs w:val="24"/>
          <w:lang w:val="en" w:eastAsia="en-AU"/>
        </w:rPr>
        <w:t xml:space="preserve"> some change/s required (please specify below) </w:t>
      </w:r>
    </w:p>
    <w:p w14:paraId="7FCE5A05" w14:textId="77777777" w:rsidR="000C45B1" w:rsidRPr="00000D89" w:rsidRDefault="008F329E" w:rsidP="000C45B1">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708229156"/>
          <w14:checkbox>
            <w14:checked w14:val="0"/>
            <w14:checkedState w14:val="2612" w14:font="MS Gothic"/>
            <w14:uncheckedState w14:val="2610" w14:font="MS Gothic"/>
          </w14:checkbox>
        </w:sdtPr>
        <w:sdtEndPr/>
        <w:sdtContent>
          <w:r w:rsidR="000C45B1">
            <w:rPr>
              <w:rFonts w:ascii="MS Gothic" w:eastAsia="MS Gothic" w:hAnsi="MS Gothic" w:cs="Arial" w:hint="eastAsia"/>
              <w:sz w:val="24"/>
              <w:szCs w:val="24"/>
              <w:lang w:val="en" w:eastAsia="en-AU"/>
            </w:rPr>
            <w:t>☐</w:t>
          </w:r>
        </w:sdtContent>
      </w:sdt>
      <w:r w:rsidR="000C45B1" w:rsidRPr="00000D89">
        <w:rPr>
          <w:rFonts w:ascii="Arial" w:eastAsia="Times New Roman" w:hAnsi="Arial" w:cs="Arial"/>
          <w:sz w:val="24"/>
          <w:szCs w:val="24"/>
          <w:lang w:val="en" w:eastAsia="en-AU"/>
        </w:rPr>
        <w:t xml:space="preserve"> no (please specify below) </w:t>
      </w:r>
    </w:p>
    <w:p w14:paraId="2A60656F" w14:textId="77777777" w:rsidR="000C45B1" w:rsidRPr="00000D89" w:rsidRDefault="008F329E" w:rsidP="000C45B1">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1701232645"/>
          <w14:checkbox>
            <w14:checked w14:val="0"/>
            <w14:checkedState w14:val="2612" w14:font="MS Gothic"/>
            <w14:uncheckedState w14:val="2610" w14:font="MS Gothic"/>
          </w14:checkbox>
        </w:sdtPr>
        <w:sdtEndPr/>
        <w:sdtContent>
          <w:r w:rsidR="000C45B1">
            <w:rPr>
              <w:rFonts w:ascii="MS Gothic" w:eastAsia="MS Gothic" w:hAnsi="MS Gothic" w:cs="Arial" w:hint="eastAsia"/>
              <w:sz w:val="24"/>
              <w:szCs w:val="24"/>
              <w:lang w:val="en" w:eastAsia="en-AU"/>
            </w:rPr>
            <w:t>☐</w:t>
          </w:r>
        </w:sdtContent>
      </w:sdt>
      <w:r w:rsidR="000C45B1" w:rsidRPr="00000D89">
        <w:rPr>
          <w:rFonts w:ascii="Arial" w:eastAsia="Times New Roman" w:hAnsi="Arial" w:cs="Arial"/>
          <w:sz w:val="24"/>
          <w:szCs w:val="24"/>
          <w:lang w:val="en" w:eastAsia="en-AU"/>
        </w:rPr>
        <w:t xml:space="preserve"> not applicable</w:t>
      </w:r>
    </w:p>
    <w:p w14:paraId="4F20114A" w14:textId="6607A49C" w:rsidR="000C45B1" w:rsidRPr="00601F19" w:rsidRDefault="00A660F0" w:rsidP="000C45B1">
      <w:pPr>
        <w:spacing w:before="100" w:beforeAutospacing="1" w:after="100" w:afterAutospacing="1" w:line="240" w:lineRule="auto"/>
        <w:rPr>
          <w:rFonts w:ascii="Arial" w:hAnsi="Arial" w:cs="Arial"/>
          <w:lang w:val="en"/>
        </w:rPr>
      </w:pPr>
      <w:r>
        <w:rPr>
          <w:rFonts w:ascii="Arial" w:hAnsi="Arial" w:cs="Arial"/>
          <w:lang w:val="en"/>
        </w:rPr>
        <w:t>C</w:t>
      </w:r>
      <w:r w:rsidR="000C45B1" w:rsidRPr="00601F19">
        <w:rPr>
          <w:rFonts w:ascii="Arial" w:hAnsi="Arial" w:cs="Arial"/>
          <w:lang w:val="en"/>
        </w:rPr>
        <w:t xml:space="preserve">omments </w:t>
      </w:r>
      <w:r>
        <w:rPr>
          <w:rFonts w:ascii="Arial" w:hAnsi="Arial" w:cs="Arial"/>
          <w:lang w:val="en"/>
        </w:rPr>
        <w:t xml:space="preserve">on </w:t>
      </w:r>
      <w:r w:rsidR="000C45B1">
        <w:rPr>
          <w:rFonts w:ascii="Arial" w:hAnsi="Arial" w:cs="Arial"/>
          <w:lang w:val="en"/>
        </w:rPr>
        <w:t xml:space="preserve">Draft </w:t>
      </w:r>
      <w:r w:rsidR="000C45B1" w:rsidRPr="00B9767E">
        <w:rPr>
          <w:rFonts w:ascii="Arial" w:eastAsiaTheme="minorEastAsia" w:hAnsi="Arial" w:cs="Arial"/>
        </w:rPr>
        <w:t>AU-STS 2</w:t>
      </w:r>
    </w:p>
    <w:tbl>
      <w:tblPr>
        <w:tblStyle w:val="TableGrid"/>
        <w:tblW w:w="0" w:type="auto"/>
        <w:tblLook w:val="04A0" w:firstRow="1" w:lastRow="0" w:firstColumn="1" w:lastColumn="0" w:noHBand="0" w:noVBand="1"/>
      </w:tblPr>
      <w:tblGrid>
        <w:gridCol w:w="9016"/>
      </w:tblGrid>
      <w:tr w:rsidR="000C45B1" w:rsidRPr="00601F19" w14:paraId="6BD061FD" w14:textId="77777777" w:rsidTr="00E56B52">
        <w:tc>
          <w:tcPr>
            <w:tcW w:w="9016" w:type="dxa"/>
          </w:tcPr>
          <w:p w14:paraId="1C44260B" w14:textId="77777777" w:rsidR="000C45B1" w:rsidRDefault="000C45B1" w:rsidP="00E56B52">
            <w:pPr>
              <w:spacing w:before="100" w:beforeAutospacing="1" w:after="100" w:afterAutospacing="1"/>
              <w:rPr>
                <w:rFonts w:ascii="Arial" w:hAnsi="Arial" w:cs="Arial"/>
                <w:color w:val="000000"/>
                <w:lang w:val="en"/>
              </w:rPr>
            </w:pPr>
          </w:p>
          <w:p w14:paraId="7D742585" w14:textId="77777777" w:rsidR="000C45B1" w:rsidRPr="00601F19" w:rsidRDefault="000C45B1" w:rsidP="00E56B52">
            <w:pPr>
              <w:spacing w:before="100" w:beforeAutospacing="1" w:after="100" w:afterAutospacing="1"/>
              <w:rPr>
                <w:rFonts w:ascii="Arial" w:hAnsi="Arial" w:cs="Arial"/>
                <w:color w:val="000000"/>
                <w:lang w:val="en"/>
              </w:rPr>
            </w:pPr>
          </w:p>
        </w:tc>
      </w:tr>
    </w:tbl>
    <w:p w14:paraId="344C1EB9" w14:textId="45D65830" w:rsidR="000C45B1" w:rsidRPr="00601F19" w:rsidRDefault="000C45B1" w:rsidP="000C45B1">
      <w:pPr>
        <w:rPr>
          <w:rFonts w:ascii="Arial" w:hAnsi="Arial" w:cs="Arial"/>
          <w:color w:val="000000"/>
          <w:lang w:val="en"/>
        </w:rPr>
      </w:pPr>
    </w:p>
    <w:p w14:paraId="5FC871F7" w14:textId="64CDCD8D" w:rsidR="00B95E88" w:rsidRPr="00690FCC" w:rsidRDefault="00A660F0" w:rsidP="00B95E88">
      <w:pPr>
        <w:spacing w:before="120" w:after="120" w:line="240" w:lineRule="auto"/>
        <w:rPr>
          <w:rFonts w:ascii="Arial" w:hAnsi="Arial" w:cs="Arial"/>
          <w:b/>
          <w:bCs/>
          <w:lang w:val="en"/>
        </w:rPr>
      </w:pPr>
      <w:r w:rsidRPr="00485FD0">
        <w:rPr>
          <w:rFonts w:ascii="Arial" w:hAnsi="Arial" w:cs="Arial"/>
          <w:b/>
          <w:bCs/>
          <w:lang w:val="en"/>
        </w:rPr>
        <w:t>Question</w:t>
      </w:r>
      <w:r>
        <w:rPr>
          <w:rFonts w:ascii="Arial" w:hAnsi="Arial" w:cs="Arial"/>
          <w:b/>
          <w:bCs/>
          <w:lang w:val="en"/>
        </w:rPr>
        <w:t xml:space="preserve"> 4: </w:t>
      </w:r>
      <w:r w:rsidR="00B95E88">
        <w:rPr>
          <w:rFonts w:ascii="Arial" w:hAnsi="Arial" w:cs="Arial"/>
          <w:b/>
          <w:bCs/>
          <w:lang w:val="en"/>
        </w:rPr>
        <w:t xml:space="preserve">Draft </w:t>
      </w:r>
      <w:r w:rsidRPr="00690FCC">
        <w:rPr>
          <w:rFonts w:ascii="Arial" w:eastAsiaTheme="minorEastAsia" w:hAnsi="Arial" w:cs="Arial"/>
          <w:b/>
          <w:bCs/>
        </w:rPr>
        <w:t xml:space="preserve">AU-STS 4: </w:t>
      </w:r>
      <w:r w:rsidR="00B95E88">
        <w:rPr>
          <w:rFonts w:ascii="Arial" w:hAnsi="Arial" w:cs="Arial"/>
          <w:b/>
          <w:bCs/>
          <w:lang w:val="en"/>
        </w:rPr>
        <w:t>W</w:t>
      </w:r>
      <w:r w:rsidR="00B95E88" w:rsidRPr="00690FCC">
        <w:rPr>
          <w:rFonts w:ascii="Arial" w:hAnsi="Arial" w:cs="Arial"/>
          <w:b/>
          <w:bCs/>
          <w:lang w:val="en"/>
        </w:rPr>
        <w:t>ould</w:t>
      </w:r>
      <w:r w:rsidR="00B95E88">
        <w:rPr>
          <w:rFonts w:ascii="Arial" w:hAnsi="Arial" w:cs="Arial"/>
          <w:b/>
          <w:bCs/>
          <w:lang w:val="en"/>
        </w:rPr>
        <w:t xml:space="preserve"> this</w:t>
      </w:r>
      <w:r w:rsidR="00B95E88" w:rsidRPr="00690FCC">
        <w:rPr>
          <w:rFonts w:ascii="Arial" w:hAnsi="Arial" w:cs="Arial"/>
          <w:b/>
          <w:bCs/>
          <w:lang w:val="en"/>
        </w:rPr>
        <w:t xml:space="preserve"> guidance document </w:t>
      </w:r>
      <w:r w:rsidR="00B95E88">
        <w:rPr>
          <w:rFonts w:ascii="Arial" w:hAnsi="Arial" w:cs="Arial"/>
          <w:b/>
          <w:bCs/>
          <w:lang w:val="en"/>
        </w:rPr>
        <w:t xml:space="preserve">be useful and </w:t>
      </w:r>
      <w:r w:rsidR="00B95E88" w:rsidRPr="00690FCC">
        <w:rPr>
          <w:rFonts w:ascii="Arial" w:hAnsi="Arial" w:cs="Arial"/>
          <w:b/>
          <w:bCs/>
          <w:lang w:val="en"/>
        </w:rPr>
        <w:t xml:space="preserve">work in the way intended? </w:t>
      </w:r>
    </w:p>
    <w:p w14:paraId="1EDE02FC" w14:textId="77777777" w:rsidR="000C45B1" w:rsidRPr="00690FCC" w:rsidRDefault="000C45B1" w:rsidP="000C45B1">
      <w:pPr>
        <w:shd w:val="clear" w:color="auto" w:fill="FFFFFF"/>
        <w:spacing w:after="165" w:line="240" w:lineRule="auto"/>
        <w:rPr>
          <w:rFonts w:ascii="Arial" w:eastAsia="Times New Roman" w:hAnsi="Arial" w:cs="Arial"/>
          <w:b/>
          <w:bCs/>
          <w:lang w:val="en-US" w:eastAsia="en-AU"/>
        </w:rPr>
      </w:pPr>
      <w:r w:rsidRPr="00690FCC">
        <w:rPr>
          <w:rFonts w:ascii="Arial" w:eastAsia="Times New Roman" w:hAnsi="Arial" w:cs="Arial"/>
          <w:b/>
          <w:bCs/>
          <w:lang w:val="en-US" w:eastAsia="en-AU"/>
        </w:rPr>
        <w:t>Purpose</w:t>
      </w:r>
    </w:p>
    <w:p w14:paraId="6F03DA50" w14:textId="0AA34CA9" w:rsidR="00A660F0" w:rsidRDefault="00A660F0" w:rsidP="00A660F0">
      <w:pPr>
        <w:spacing w:before="120" w:after="60" w:line="264" w:lineRule="auto"/>
      </w:pPr>
      <w:r>
        <w:rPr>
          <w:rFonts w:eastAsiaTheme="minorEastAsia"/>
        </w:rPr>
        <w:t xml:space="preserve">This document is intended to be used as part of the safety case application to conduct BVLOS operations </w:t>
      </w:r>
      <w:r>
        <w:t>in a remote area within 3 NM of a registered or certified non-controlled aerodrome including a helicopter landing site</w:t>
      </w:r>
      <w:r>
        <w:rPr>
          <w:rFonts w:eastAsiaTheme="minorEastAsia"/>
        </w:rPr>
        <w:t xml:space="preserve">. </w:t>
      </w:r>
      <w:r>
        <w:t>This standard scenario does not consider RPA operations from or to the aerodrome or RPA operations over the movement area of an aerodrome. It is intended that this standard scenario can also be used for applications as part of a Remote Australian Airspace BVLOS application (AU-STS 6 and AU-STS 7).</w:t>
      </w:r>
    </w:p>
    <w:p w14:paraId="438A8FF0" w14:textId="75411FC7" w:rsidR="000C45B1" w:rsidRDefault="000C45B1" w:rsidP="000C45B1">
      <w:pPr>
        <w:spacing w:before="120" w:after="120" w:line="240" w:lineRule="auto"/>
        <w:rPr>
          <w:rFonts w:ascii="Arial" w:eastAsiaTheme="minorEastAsia" w:hAnsi="Arial" w:cs="Arial"/>
          <w:color w:val="2F5496" w:themeColor="accent1" w:themeShade="BF"/>
          <w:sz w:val="24"/>
          <w:szCs w:val="24"/>
        </w:rPr>
      </w:pPr>
      <w:r w:rsidRPr="00B9767E">
        <w:rPr>
          <w:rFonts w:ascii="Arial" w:hAnsi="Arial" w:cs="Arial"/>
          <w:b/>
          <w:color w:val="2F5496" w:themeColor="accent1" w:themeShade="BF"/>
          <w:sz w:val="24"/>
          <w:szCs w:val="24"/>
          <w:lang w:val="en"/>
        </w:rPr>
        <w:t>Fact Bank</w:t>
      </w:r>
      <w:r w:rsidR="00A12CC6">
        <w:rPr>
          <w:rFonts w:ascii="Arial" w:hAnsi="Arial" w:cs="Arial"/>
          <w:b/>
          <w:color w:val="2F5496" w:themeColor="accent1" w:themeShade="BF"/>
          <w:sz w:val="24"/>
          <w:szCs w:val="24"/>
          <w:lang w:val="en"/>
        </w:rPr>
        <w:t xml:space="preserve">: </w:t>
      </w:r>
      <w:r w:rsidRPr="00B9767E">
        <w:rPr>
          <w:rFonts w:ascii="Arial" w:hAnsi="Arial" w:cs="Arial"/>
          <w:b/>
          <w:color w:val="2F5496" w:themeColor="accent1" w:themeShade="BF"/>
          <w:sz w:val="24"/>
          <w:szCs w:val="24"/>
          <w:lang w:val="en"/>
        </w:rPr>
        <w:t xml:space="preserve"> </w:t>
      </w:r>
      <w:r w:rsidR="00A12CC6" w:rsidRPr="00B14029">
        <w:rPr>
          <w:rFonts w:ascii="Arial" w:eastAsiaTheme="minorEastAsia" w:hAnsi="Arial" w:cs="Arial"/>
          <w:color w:val="2F5496" w:themeColor="accent1" w:themeShade="BF"/>
          <w:sz w:val="24"/>
          <w:szCs w:val="24"/>
        </w:rPr>
        <w:t xml:space="preserve">AU-STS 4: Applicants response - BVLOS operations in a remote area within 3 NM of a </w:t>
      </w:r>
      <w:r w:rsidR="00C25D0F">
        <w:rPr>
          <w:rFonts w:ascii="Arial" w:eastAsiaTheme="minorEastAsia" w:hAnsi="Arial" w:cs="Arial"/>
          <w:color w:val="2F5496" w:themeColor="accent1" w:themeShade="BF"/>
          <w:sz w:val="24"/>
          <w:szCs w:val="24"/>
        </w:rPr>
        <w:t>R</w:t>
      </w:r>
      <w:r w:rsidR="00A12CC6" w:rsidRPr="00B14029">
        <w:rPr>
          <w:rFonts w:ascii="Arial" w:eastAsiaTheme="minorEastAsia" w:hAnsi="Arial" w:cs="Arial"/>
          <w:color w:val="2F5496" w:themeColor="accent1" w:themeShade="BF"/>
          <w:sz w:val="24"/>
          <w:szCs w:val="24"/>
        </w:rPr>
        <w:t xml:space="preserve">egistered or </w:t>
      </w:r>
      <w:r w:rsidR="00C25D0F">
        <w:rPr>
          <w:rFonts w:ascii="Arial" w:eastAsiaTheme="minorEastAsia" w:hAnsi="Arial" w:cs="Arial"/>
          <w:color w:val="2F5496" w:themeColor="accent1" w:themeShade="BF"/>
          <w:sz w:val="24"/>
          <w:szCs w:val="24"/>
        </w:rPr>
        <w:t>C</w:t>
      </w:r>
      <w:r w:rsidR="00A12CC6" w:rsidRPr="00B14029">
        <w:rPr>
          <w:rFonts w:ascii="Arial" w:eastAsiaTheme="minorEastAsia" w:hAnsi="Arial" w:cs="Arial"/>
          <w:color w:val="2F5496" w:themeColor="accent1" w:themeShade="BF"/>
          <w:sz w:val="24"/>
          <w:szCs w:val="24"/>
        </w:rPr>
        <w:t xml:space="preserve">ertified </w:t>
      </w:r>
      <w:r w:rsidR="00C25D0F">
        <w:rPr>
          <w:rFonts w:ascii="Arial" w:eastAsiaTheme="minorEastAsia" w:hAnsi="Arial" w:cs="Arial"/>
          <w:color w:val="2F5496" w:themeColor="accent1" w:themeShade="BF"/>
          <w:sz w:val="24"/>
          <w:szCs w:val="24"/>
        </w:rPr>
        <w:t>N</w:t>
      </w:r>
      <w:r w:rsidR="00A12CC6" w:rsidRPr="00B14029">
        <w:rPr>
          <w:rFonts w:ascii="Arial" w:eastAsiaTheme="minorEastAsia" w:hAnsi="Arial" w:cs="Arial"/>
          <w:color w:val="2F5496" w:themeColor="accent1" w:themeShade="BF"/>
          <w:sz w:val="24"/>
          <w:szCs w:val="24"/>
        </w:rPr>
        <w:t xml:space="preserve">on-controlled </w:t>
      </w:r>
      <w:r w:rsidR="00C25D0F">
        <w:rPr>
          <w:rFonts w:ascii="Arial" w:eastAsiaTheme="minorEastAsia" w:hAnsi="Arial" w:cs="Arial"/>
          <w:color w:val="2F5496" w:themeColor="accent1" w:themeShade="BF"/>
          <w:sz w:val="24"/>
          <w:szCs w:val="24"/>
        </w:rPr>
        <w:t>A</w:t>
      </w:r>
      <w:r w:rsidR="00A12CC6" w:rsidRPr="00B14029">
        <w:rPr>
          <w:rFonts w:ascii="Arial" w:eastAsiaTheme="minorEastAsia" w:hAnsi="Arial" w:cs="Arial"/>
          <w:color w:val="2F5496" w:themeColor="accent1" w:themeShade="BF"/>
          <w:sz w:val="24"/>
          <w:szCs w:val="24"/>
        </w:rPr>
        <w:t>erodrome</w:t>
      </w:r>
    </w:p>
    <w:p w14:paraId="30BF731E" w14:textId="3BB01001" w:rsidR="00BF0BE5" w:rsidRPr="00B14029" w:rsidRDefault="00BF0BE5" w:rsidP="000C45B1">
      <w:pPr>
        <w:spacing w:before="120" w:after="120" w:line="240" w:lineRule="auto"/>
        <w:rPr>
          <w:rFonts w:ascii="Arial" w:eastAsiaTheme="minorEastAsia" w:hAnsi="Arial" w:cs="Arial"/>
          <w:color w:val="2F5496" w:themeColor="accent1" w:themeShade="BF"/>
          <w:sz w:val="16"/>
          <w:szCs w:val="16"/>
        </w:rPr>
      </w:pPr>
    </w:p>
    <w:p w14:paraId="5E6D0A68" w14:textId="77777777" w:rsidR="004A4C3D" w:rsidRDefault="004A4C3D" w:rsidP="004A4C3D">
      <w:pPr>
        <w:spacing w:before="120" w:after="120" w:line="240" w:lineRule="auto"/>
        <w:rPr>
          <w:rFonts w:ascii="Arial" w:hAnsi="Arial" w:cs="Arial"/>
          <w:lang w:val="en"/>
        </w:rPr>
      </w:pPr>
      <w:r w:rsidRPr="00A720B2">
        <w:rPr>
          <w:rFonts w:ascii="Arial" w:eastAsiaTheme="minorEastAsia" w:hAnsi="Arial" w:cs="Arial"/>
          <w:i/>
          <w:iCs/>
        </w:rPr>
        <w:t>Please select</w:t>
      </w:r>
      <w:r>
        <w:rPr>
          <w:rFonts w:ascii="Arial" w:eastAsiaTheme="minorEastAsia" w:hAnsi="Arial" w:cs="Arial"/>
          <w:i/>
          <w:iCs/>
        </w:rPr>
        <w:t xml:space="preserve"> one of the options below</w:t>
      </w:r>
      <w:r>
        <w:rPr>
          <w:rFonts w:ascii="Arial" w:hAnsi="Arial" w:cs="Arial"/>
          <w:lang w:val="en"/>
        </w:rPr>
        <w:t xml:space="preserve"> - include any comments you may have on any technical errors in the guidance or factors we may have overlooked. </w:t>
      </w:r>
    </w:p>
    <w:p w14:paraId="35C0D5EF" w14:textId="77777777" w:rsidR="000C45B1" w:rsidRPr="00000D89" w:rsidRDefault="008F329E" w:rsidP="000C45B1">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148633587"/>
          <w14:checkbox>
            <w14:checked w14:val="0"/>
            <w14:checkedState w14:val="2612" w14:font="MS Gothic"/>
            <w14:uncheckedState w14:val="2610" w14:font="MS Gothic"/>
          </w14:checkbox>
        </w:sdtPr>
        <w:sdtEndPr/>
        <w:sdtContent>
          <w:r w:rsidR="000C45B1">
            <w:rPr>
              <w:rFonts w:ascii="MS Gothic" w:eastAsia="MS Gothic" w:hAnsi="MS Gothic" w:cs="Arial" w:hint="eastAsia"/>
              <w:sz w:val="24"/>
              <w:szCs w:val="24"/>
              <w:lang w:val="en" w:eastAsia="en-AU"/>
            </w:rPr>
            <w:t>☐</w:t>
          </w:r>
        </w:sdtContent>
      </w:sdt>
      <w:r w:rsidR="000C45B1" w:rsidRPr="00000D89">
        <w:rPr>
          <w:rFonts w:ascii="Arial" w:eastAsia="Times New Roman" w:hAnsi="Arial" w:cs="Arial"/>
          <w:sz w:val="24"/>
          <w:szCs w:val="24"/>
          <w:lang w:val="en" w:eastAsia="en-AU"/>
        </w:rPr>
        <w:t xml:space="preserve"> yes </w:t>
      </w:r>
    </w:p>
    <w:p w14:paraId="41DC134E" w14:textId="77777777" w:rsidR="000C45B1" w:rsidRPr="00000D89" w:rsidRDefault="008F329E" w:rsidP="000C45B1">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1562402077"/>
          <w14:checkbox>
            <w14:checked w14:val="0"/>
            <w14:checkedState w14:val="2612" w14:font="MS Gothic"/>
            <w14:uncheckedState w14:val="2610" w14:font="MS Gothic"/>
          </w14:checkbox>
        </w:sdtPr>
        <w:sdtEndPr/>
        <w:sdtContent>
          <w:r w:rsidR="000C45B1">
            <w:rPr>
              <w:rFonts w:ascii="MS Gothic" w:eastAsia="MS Gothic" w:hAnsi="MS Gothic" w:cs="Arial" w:hint="eastAsia"/>
              <w:sz w:val="24"/>
              <w:szCs w:val="24"/>
              <w:lang w:val="en" w:eastAsia="en-AU"/>
            </w:rPr>
            <w:t>☐</w:t>
          </w:r>
        </w:sdtContent>
      </w:sdt>
      <w:r w:rsidR="000C45B1" w:rsidRPr="00000D89">
        <w:rPr>
          <w:rFonts w:ascii="Arial" w:eastAsia="Times New Roman" w:hAnsi="Arial" w:cs="Arial"/>
          <w:sz w:val="24"/>
          <w:szCs w:val="24"/>
          <w:lang w:val="en" w:eastAsia="en-AU"/>
        </w:rPr>
        <w:t xml:space="preserve"> some change/s required (please specify below) </w:t>
      </w:r>
    </w:p>
    <w:p w14:paraId="32DD7D3D" w14:textId="77777777" w:rsidR="000C45B1" w:rsidRPr="00000D89" w:rsidRDefault="008F329E" w:rsidP="000C45B1">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1172528069"/>
          <w14:checkbox>
            <w14:checked w14:val="0"/>
            <w14:checkedState w14:val="2612" w14:font="MS Gothic"/>
            <w14:uncheckedState w14:val="2610" w14:font="MS Gothic"/>
          </w14:checkbox>
        </w:sdtPr>
        <w:sdtEndPr/>
        <w:sdtContent>
          <w:r w:rsidR="000C45B1">
            <w:rPr>
              <w:rFonts w:ascii="MS Gothic" w:eastAsia="MS Gothic" w:hAnsi="MS Gothic" w:cs="Arial" w:hint="eastAsia"/>
              <w:sz w:val="24"/>
              <w:szCs w:val="24"/>
              <w:lang w:val="en" w:eastAsia="en-AU"/>
            </w:rPr>
            <w:t>☐</w:t>
          </w:r>
        </w:sdtContent>
      </w:sdt>
      <w:r w:rsidR="000C45B1" w:rsidRPr="00000D89">
        <w:rPr>
          <w:rFonts w:ascii="Arial" w:eastAsia="Times New Roman" w:hAnsi="Arial" w:cs="Arial"/>
          <w:sz w:val="24"/>
          <w:szCs w:val="24"/>
          <w:lang w:val="en" w:eastAsia="en-AU"/>
        </w:rPr>
        <w:t xml:space="preserve"> no (please specify below) </w:t>
      </w:r>
    </w:p>
    <w:p w14:paraId="761A6832" w14:textId="77777777" w:rsidR="000C45B1" w:rsidRPr="00000D89" w:rsidRDefault="008F329E" w:rsidP="000C45B1">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360745830"/>
          <w14:checkbox>
            <w14:checked w14:val="0"/>
            <w14:checkedState w14:val="2612" w14:font="MS Gothic"/>
            <w14:uncheckedState w14:val="2610" w14:font="MS Gothic"/>
          </w14:checkbox>
        </w:sdtPr>
        <w:sdtEndPr/>
        <w:sdtContent>
          <w:r w:rsidR="000C45B1">
            <w:rPr>
              <w:rFonts w:ascii="MS Gothic" w:eastAsia="MS Gothic" w:hAnsi="MS Gothic" w:cs="Arial" w:hint="eastAsia"/>
              <w:sz w:val="24"/>
              <w:szCs w:val="24"/>
              <w:lang w:val="en" w:eastAsia="en-AU"/>
            </w:rPr>
            <w:t>☐</w:t>
          </w:r>
        </w:sdtContent>
      </w:sdt>
      <w:r w:rsidR="000C45B1" w:rsidRPr="00000D89">
        <w:rPr>
          <w:rFonts w:ascii="Arial" w:eastAsia="Times New Roman" w:hAnsi="Arial" w:cs="Arial"/>
          <w:sz w:val="24"/>
          <w:szCs w:val="24"/>
          <w:lang w:val="en" w:eastAsia="en-AU"/>
        </w:rPr>
        <w:t xml:space="preserve"> not applicable</w:t>
      </w:r>
    </w:p>
    <w:p w14:paraId="6E1C3A9A" w14:textId="11B34709" w:rsidR="000C45B1" w:rsidRPr="00601F19" w:rsidRDefault="00A660F0" w:rsidP="000C45B1">
      <w:pPr>
        <w:spacing w:before="100" w:beforeAutospacing="1" w:after="100" w:afterAutospacing="1" w:line="240" w:lineRule="auto"/>
        <w:rPr>
          <w:rFonts w:ascii="Arial" w:hAnsi="Arial" w:cs="Arial"/>
          <w:lang w:val="en"/>
        </w:rPr>
      </w:pPr>
      <w:r>
        <w:rPr>
          <w:rFonts w:ascii="Arial" w:hAnsi="Arial" w:cs="Arial"/>
          <w:lang w:val="en"/>
        </w:rPr>
        <w:t xml:space="preserve">Comments </w:t>
      </w:r>
      <w:r w:rsidR="000C45B1" w:rsidRPr="00601F19">
        <w:rPr>
          <w:rFonts w:ascii="Arial" w:hAnsi="Arial" w:cs="Arial"/>
          <w:lang w:val="en"/>
        </w:rPr>
        <w:t>on</w:t>
      </w:r>
      <w:r w:rsidR="000C45B1">
        <w:rPr>
          <w:rFonts w:ascii="Arial" w:hAnsi="Arial" w:cs="Arial"/>
          <w:lang w:val="en"/>
        </w:rPr>
        <w:t xml:space="preserve"> Draft </w:t>
      </w:r>
      <w:r w:rsidR="000C45B1" w:rsidRPr="00B9767E">
        <w:rPr>
          <w:rFonts w:ascii="Arial" w:eastAsiaTheme="minorEastAsia" w:hAnsi="Arial" w:cs="Arial"/>
        </w:rPr>
        <w:t>AU-STS</w:t>
      </w:r>
      <w:r w:rsidR="00A12CC6">
        <w:rPr>
          <w:rFonts w:ascii="Arial" w:eastAsiaTheme="minorEastAsia" w:hAnsi="Arial" w:cs="Arial"/>
        </w:rPr>
        <w:t xml:space="preserve"> 4</w:t>
      </w:r>
    </w:p>
    <w:tbl>
      <w:tblPr>
        <w:tblStyle w:val="TableGrid"/>
        <w:tblW w:w="0" w:type="auto"/>
        <w:tblLook w:val="04A0" w:firstRow="1" w:lastRow="0" w:firstColumn="1" w:lastColumn="0" w:noHBand="0" w:noVBand="1"/>
      </w:tblPr>
      <w:tblGrid>
        <w:gridCol w:w="9016"/>
      </w:tblGrid>
      <w:tr w:rsidR="000C45B1" w:rsidRPr="00601F19" w14:paraId="51F08F41" w14:textId="77777777" w:rsidTr="00E56B52">
        <w:tc>
          <w:tcPr>
            <w:tcW w:w="9016" w:type="dxa"/>
          </w:tcPr>
          <w:p w14:paraId="4C010A46" w14:textId="77777777" w:rsidR="000C45B1" w:rsidRDefault="000C45B1" w:rsidP="00E56B52">
            <w:pPr>
              <w:spacing w:before="100" w:beforeAutospacing="1" w:after="100" w:afterAutospacing="1"/>
              <w:rPr>
                <w:rFonts w:ascii="Arial" w:hAnsi="Arial" w:cs="Arial"/>
                <w:color w:val="000000"/>
                <w:lang w:val="en"/>
              </w:rPr>
            </w:pPr>
          </w:p>
          <w:p w14:paraId="5EF401A9" w14:textId="77777777" w:rsidR="000C45B1" w:rsidRPr="00601F19" w:rsidRDefault="000C45B1" w:rsidP="00E56B52">
            <w:pPr>
              <w:spacing w:before="100" w:beforeAutospacing="1" w:after="100" w:afterAutospacing="1"/>
              <w:rPr>
                <w:rFonts w:ascii="Arial" w:hAnsi="Arial" w:cs="Arial"/>
                <w:color w:val="000000"/>
                <w:lang w:val="en"/>
              </w:rPr>
            </w:pPr>
          </w:p>
        </w:tc>
      </w:tr>
    </w:tbl>
    <w:p w14:paraId="23D3DF70" w14:textId="77777777" w:rsidR="00AD3812" w:rsidRDefault="00AD3812" w:rsidP="000C45B1">
      <w:pPr>
        <w:rPr>
          <w:rFonts w:ascii="Arial" w:hAnsi="Arial" w:cs="Arial"/>
          <w:color w:val="000000"/>
          <w:lang w:val="en"/>
        </w:rPr>
      </w:pPr>
    </w:p>
    <w:p w14:paraId="476AB860" w14:textId="055C204B" w:rsidR="00AD3812" w:rsidRPr="00601F19" w:rsidRDefault="00AD3812" w:rsidP="000C45B1">
      <w:pPr>
        <w:rPr>
          <w:rFonts w:ascii="Arial" w:hAnsi="Arial" w:cs="Arial"/>
          <w:color w:val="000000"/>
          <w:lang w:val="en"/>
        </w:rPr>
      </w:pPr>
    </w:p>
    <w:p w14:paraId="0CD49437" w14:textId="74887977" w:rsidR="00B95E88" w:rsidRPr="00690FCC" w:rsidRDefault="006D3A36" w:rsidP="00B95E88">
      <w:pPr>
        <w:spacing w:before="120" w:after="120" w:line="240" w:lineRule="auto"/>
        <w:rPr>
          <w:rFonts w:ascii="Arial" w:hAnsi="Arial" w:cs="Arial"/>
          <w:b/>
          <w:bCs/>
          <w:lang w:val="en"/>
        </w:rPr>
      </w:pPr>
      <w:r w:rsidRPr="00690FCC">
        <w:rPr>
          <w:rFonts w:ascii="Arial" w:hAnsi="Arial" w:cs="Arial"/>
          <w:b/>
          <w:bCs/>
          <w:sz w:val="24"/>
          <w:szCs w:val="24"/>
          <w:lang w:val="en"/>
        </w:rPr>
        <w:t xml:space="preserve">Question </w:t>
      </w:r>
      <w:r w:rsidR="00B95E88">
        <w:rPr>
          <w:rFonts w:ascii="Arial" w:hAnsi="Arial" w:cs="Arial"/>
          <w:b/>
          <w:bCs/>
          <w:sz w:val="24"/>
          <w:szCs w:val="24"/>
          <w:lang w:val="en"/>
        </w:rPr>
        <w:t>5</w:t>
      </w:r>
      <w:r w:rsidRPr="00690FCC">
        <w:rPr>
          <w:rFonts w:ascii="Arial" w:hAnsi="Arial" w:cs="Arial"/>
          <w:b/>
          <w:bCs/>
          <w:sz w:val="24"/>
          <w:szCs w:val="24"/>
          <w:lang w:val="en"/>
        </w:rPr>
        <w:t>:</w:t>
      </w:r>
      <w:r w:rsidR="00A12CC6" w:rsidRPr="00690FCC">
        <w:rPr>
          <w:rFonts w:ascii="Arial" w:hAnsi="Arial" w:cs="Arial"/>
          <w:b/>
          <w:color w:val="2F5496" w:themeColor="accent1" w:themeShade="BF"/>
          <w:sz w:val="24"/>
          <w:szCs w:val="24"/>
        </w:rPr>
        <w:t xml:space="preserve"> </w:t>
      </w:r>
      <w:r w:rsidR="00A12CC6" w:rsidRPr="00690FCC">
        <w:rPr>
          <w:rFonts w:ascii="Arial" w:hAnsi="Arial" w:cs="Arial"/>
          <w:b/>
          <w:bCs/>
          <w:sz w:val="24"/>
          <w:szCs w:val="24"/>
          <w:lang w:val="en"/>
        </w:rPr>
        <w:t xml:space="preserve">Draft AU-STS 6: </w:t>
      </w:r>
      <w:r w:rsidR="00B95E88">
        <w:rPr>
          <w:rFonts w:ascii="Arial" w:hAnsi="Arial" w:cs="Arial"/>
          <w:b/>
          <w:bCs/>
          <w:lang w:val="en"/>
        </w:rPr>
        <w:t>W</w:t>
      </w:r>
      <w:r w:rsidR="00B95E88" w:rsidRPr="00690FCC">
        <w:rPr>
          <w:rFonts w:ascii="Arial" w:hAnsi="Arial" w:cs="Arial"/>
          <w:b/>
          <w:bCs/>
          <w:lang w:val="en"/>
        </w:rPr>
        <w:t>ould</w:t>
      </w:r>
      <w:r w:rsidR="00B95E88">
        <w:rPr>
          <w:rFonts w:ascii="Arial" w:hAnsi="Arial" w:cs="Arial"/>
          <w:b/>
          <w:bCs/>
          <w:lang w:val="en"/>
        </w:rPr>
        <w:t xml:space="preserve"> this</w:t>
      </w:r>
      <w:r w:rsidR="00B95E88" w:rsidRPr="00690FCC">
        <w:rPr>
          <w:rFonts w:ascii="Arial" w:hAnsi="Arial" w:cs="Arial"/>
          <w:b/>
          <w:bCs/>
          <w:lang w:val="en"/>
        </w:rPr>
        <w:t xml:space="preserve"> guidance document </w:t>
      </w:r>
      <w:r w:rsidR="00B95E88">
        <w:rPr>
          <w:rFonts w:ascii="Arial" w:hAnsi="Arial" w:cs="Arial"/>
          <w:b/>
          <w:bCs/>
          <w:lang w:val="en"/>
        </w:rPr>
        <w:t xml:space="preserve">be useful and </w:t>
      </w:r>
      <w:r w:rsidR="00B95E88" w:rsidRPr="00690FCC">
        <w:rPr>
          <w:rFonts w:ascii="Arial" w:hAnsi="Arial" w:cs="Arial"/>
          <w:b/>
          <w:bCs/>
          <w:lang w:val="en"/>
        </w:rPr>
        <w:t xml:space="preserve">work in the way intended? </w:t>
      </w:r>
    </w:p>
    <w:p w14:paraId="2CBB8430" w14:textId="77777777" w:rsidR="006D3A36" w:rsidRPr="00601F19" w:rsidRDefault="006D3A36" w:rsidP="006D3A36">
      <w:pPr>
        <w:shd w:val="clear" w:color="auto" w:fill="FFFFFF"/>
        <w:spacing w:after="165" w:line="240" w:lineRule="auto"/>
        <w:rPr>
          <w:rFonts w:ascii="Arial" w:eastAsia="Times New Roman" w:hAnsi="Arial" w:cs="Arial"/>
          <w:b/>
          <w:bCs/>
          <w:lang w:val="en-US" w:eastAsia="en-AU"/>
        </w:rPr>
      </w:pPr>
      <w:r w:rsidRPr="00601F19">
        <w:rPr>
          <w:rFonts w:ascii="Arial" w:eastAsia="Times New Roman" w:hAnsi="Arial" w:cs="Arial"/>
          <w:b/>
          <w:bCs/>
          <w:lang w:val="en-US" w:eastAsia="en-AU"/>
        </w:rPr>
        <w:t>Purpose</w:t>
      </w:r>
    </w:p>
    <w:p w14:paraId="198D50A0" w14:textId="77777777" w:rsidR="006D3A36" w:rsidRDefault="006D3A36" w:rsidP="006D3A36">
      <w:pPr>
        <w:spacing w:before="120" w:after="60" w:line="264" w:lineRule="auto"/>
        <w:rPr>
          <w:rFonts w:eastAsiaTheme="minorEastAsia"/>
        </w:rPr>
      </w:pPr>
      <w:r>
        <w:rPr>
          <w:rFonts w:eastAsiaTheme="minorEastAsia"/>
        </w:rPr>
        <w:t xml:space="preserve">This document is intended to be used as part of the safety case application for a BVLOS approval to conduct BVLOS operations &lt;400 ft AGL in remote Australian airspace with a sparsely populated ground environment standard scenario. </w:t>
      </w:r>
    </w:p>
    <w:p w14:paraId="0421D6EC" w14:textId="77777777" w:rsidR="006D3A36" w:rsidRDefault="006D3A36" w:rsidP="00A12CC6">
      <w:pPr>
        <w:shd w:val="clear" w:color="auto" w:fill="FFFFFF"/>
        <w:spacing w:after="165" w:line="240" w:lineRule="auto"/>
        <w:rPr>
          <w:rFonts w:ascii="Arial" w:eastAsia="Times New Roman" w:hAnsi="Arial" w:cs="Arial"/>
          <w:b/>
          <w:bCs/>
          <w:color w:val="FF0000"/>
          <w:lang w:val="en-US" w:eastAsia="en-AU"/>
        </w:rPr>
      </w:pPr>
    </w:p>
    <w:p w14:paraId="44C52977" w14:textId="17DA9BAE" w:rsidR="00A12CC6" w:rsidRPr="004A4C3D" w:rsidRDefault="00A12CC6" w:rsidP="00A12CC6">
      <w:pPr>
        <w:spacing w:before="120" w:after="120" w:line="240" w:lineRule="auto"/>
        <w:rPr>
          <w:rFonts w:ascii="Arial" w:eastAsiaTheme="minorEastAsia" w:hAnsi="Arial" w:cs="Arial"/>
          <w:color w:val="2F5496" w:themeColor="accent1" w:themeShade="BF"/>
          <w:sz w:val="24"/>
          <w:szCs w:val="24"/>
        </w:rPr>
      </w:pPr>
      <w:r w:rsidRPr="00B9767E">
        <w:rPr>
          <w:rFonts w:ascii="Arial" w:hAnsi="Arial" w:cs="Arial"/>
          <w:b/>
          <w:color w:val="2F5496" w:themeColor="accent1" w:themeShade="BF"/>
          <w:sz w:val="24"/>
          <w:szCs w:val="24"/>
          <w:lang w:val="en"/>
        </w:rPr>
        <w:t>Fact Bank</w:t>
      </w:r>
      <w:r>
        <w:rPr>
          <w:rFonts w:ascii="Arial" w:hAnsi="Arial" w:cs="Arial"/>
          <w:b/>
          <w:color w:val="2F5496" w:themeColor="accent1" w:themeShade="BF"/>
          <w:sz w:val="24"/>
          <w:szCs w:val="24"/>
          <w:lang w:val="en"/>
        </w:rPr>
        <w:t>:</w:t>
      </w:r>
      <w:r w:rsidRPr="00B9767E">
        <w:rPr>
          <w:rFonts w:ascii="Arial" w:hAnsi="Arial" w:cs="Arial"/>
          <w:b/>
          <w:color w:val="2F5496" w:themeColor="accent1" w:themeShade="BF"/>
          <w:sz w:val="24"/>
          <w:szCs w:val="24"/>
          <w:lang w:val="en"/>
        </w:rPr>
        <w:t xml:space="preserve"> </w:t>
      </w:r>
      <w:r w:rsidRPr="00B14029">
        <w:rPr>
          <w:rFonts w:ascii="Arial" w:eastAsiaTheme="minorEastAsia" w:hAnsi="Arial" w:cs="Arial"/>
          <w:color w:val="2F5496" w:themeColor="accent1" w:themeShade="BF"/>
          <w:sz w:val="24"/>
          <w:szCs w:val="24"/>
        </w:rPr>
        <w:t xml:space="preserve">Draft AU-STS 6: Applicants response - BVLOS operations in remote Australian </w:t>
      </w:r>
      <w:r w:rsidR="00C25D0F">
        <w:rPr>
          <w:rFonts w:ascii="Arial" w:eastAsiaTheme="minorEastAsia" w:hAnsi="Arial" w:cs="Arial"/>
          <w:color w:val="2F5496" w:themeColor="accent1" w:themeShade="BF"/>
          <w:sz w:val="24"/>
          <w:szCs w:val="24"/>
        </w:rPr>
        <w:t>A</w:t>
      </w:r>
      <w:r w:rsidRPr="00B14029">
        <w:rPr>
          <w:rFonts w:ascii="Arial" w:eastAsiaTheme="minorEastAsia" w:hAnsi="Arial" w:cs="Arial"/>
          <w:color w:val="2F5496" w:themeColor="accent1" w:themeShade="BF"/>
          <w:sz w:val="24"/>
          <w:szCs w:val="24"/>
        </w:rPr>
        <w:t xml:space="preserve">irspace (below 400 </w:t>
      </w:r>
      <w:r w:rsidRPr="004A4C3D">
        <w:rPr>
          <w:rFonts w:ascii="Arial" w:eastAsiaTheme="minorEastAsia" w:hAnsi="Arial" w:cs="Arial"/>
          <w:color w:val="2F5496" w:themeColor="accent1" w:themeShade="BF"/>
          <w:sz w:val="24"/>
          <w:szCs w:val="24"/>
        </w:rPr>
        <w:t>ft AGL)</w:t>
      </w:r>
    </w:p>
    <w:p w14:paraId="56157761" w14:textId="1091AA85" w:rsidR="00BF0BE5" w:rsidRPr="00B14029" w:rsidRDefault="00BF0BE5" w:rsidP="00A12CC6">
      <w:pPr>
        <w:spacing w:before="120" w:after="120" w:line="240" w:lineRule="auto"/>
        <w:rPr>
          <w:rFonts w:ascii="Arial" w:eastAsiaTheme="minorEastAsia" w:hAnsi="Arial" w:cs="Arial"/>
          <w:color w:val="2F5496" w:themeColor="accent1" w:themeShade="BF"/>
          <w:sz w:val="16"/>
          <w:szCs w:val="16"/>
        </w:rPr>
      </w:pPr>
    </w:p>
    <w:p w14:paraId="18350E07" w14:textId="77777777" w:rsidR="004A4C3D" w:rsidRDefault="004A4C3D" w:rsidP="004A4C3D">
      <w:pPr>
        <w:spacing w:before="120" w:after="120" w:line="240" w:lineRule="auto"/>
        <w:rPr>
          <w:rFonts w:ascii="Arial" w:hAnsi="Arial" w:cs="Arial"/>
          <w:lang w:val="en"/>
        </w:rPr>
      </w:pPr>
      <w:r w:rsidRPr="00A720B2">
        <w:rPr>
          <w:rFonts w:ascii="Arial" w:eastAsiaTheme="minorEastAsia" w:hAnsi="Arial" w:cs="Arial"/>
          <w:i/>
          <w:iCs/>
        </w:rPr>
        <w:t>Please select</w:t>
      </w:r>
      <w:r>
        <w:rPr>
          <w:rFonts w:ascii="Arial" w:eastAsiaTheme="minorEastAsia" w:hAnsi="Arial" w:cs="Arial"/>
          <w:i/>
          <w:iCs/>
        </w:rPr>
        <w:t xml:space="preserve"> one of the options below</w:t>
      </w:r>
      <w:r>
        <w:rPr>
          <w:rFonts w:ascii="Arial" w:hAnsi="Arial" w:cs="Arial"/>
          <w:lang w:val="en"/>
        </w:rPr>
        <w:t xml:space="preserve"> - include any comments you may have on any technical errors in the guidance or factors we may have overlooked. </w:t>
      </w:r>
    </w:p>
    <w:p w14:paraId="5E5703E9" w14:textId="5AD48130" w:rsidR="00A12CC6" w:rsidRPr="00000D89" w:rsidRDefault="008F329E" w:rsidP="00B14029">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1558615470"/>
          <w14:checkbox>
            <w14:checked w14:val="0"/>
            <w14:checkedState w14:val="2612" w14:font="MS Gothic"/>
            <w14:uncheckedState w14:val="2610" w14:font="MS Gothic"/>
          </w14:checkbox>
        </w:sdtPr>
        <w:sdtEndPr/>
        <w:sdtContent>
          <w:r w:rsidR="00A12CC6">
            <w:rPr>
              <w:rFonts w:ascii="MS Gothic" w:eastAsia="MS Gothic" w:hAnsi="MS Gothic" w:cs="Arial" w:hint="eastAsia"/>
              <w:sz w:val="24"/>
              <w:szCs w:val="24"/>
              <w:lang w:val="en" w:eastAsia="en-AU"/>
            </w:rPr>
            <w:t>☐</w:t>
          </w:r>
        </w:sdtContent>
      </w:sdt>
      <w:r w:rsidR="00A12CC6" w:rsidRPr="00000D89">
        <w:rPr>
          <w:rFonts w:ascii="Arial" w:eastAsia="Times New Roman" w:hAnsi="Arial" w:cs="Arial"/>
          <w:sz w:val="24"/>
          <w:szCs w:val="24"/>
          <w:lang w:val="en" w:eastAsia="en-AU"/>
        </w:rPr>
        <w:t xml:space="preserve"> yes </w:t>
      </w:r>
    </w:p>
    <w:p w14:paraId="4B3DE7C5" w14:textId="77777777" w:rsidR="00A12CC6" w:rsidRPr="00000D89" w:rsidRDefault="008F329E" w:rsidP="00A12CC6">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409513051"/>
          <w14:checkbox>
            <w14:checked w14:val="0"/>
            <w14:checkedState w14:val="2612" w14:font="MS Gothic"/>
            <w14:uncheckedState w14:val="2610" w14:font="MS Gothic"/>
          </w14:checkbox>
        </w:sdtPr>
        <w:sdtEndPr/>
        <w:sdtContent>
          <w:r w:rsidR="00A12CC6">
            <w:rPr>
              <w:rFonts w:ascii="MS Gothic" w:eastAsia="MS Gothic" w:hAnsi="MS Gothic" w:cs="Arial" w:hint="eastAsia"/>
              <w:sz w:val="24"/>
              <w:szCs w:val="24"/>
              <w:lang w:val="en" w:eastAsia="en-AU"/>
            </w:rPr>
            <w:t>☐</w:t>
          </w:r>
        </w:sdtContent>
      </w:sdt>
      <w:r w:rsidR="00A12CC6" w:rsidRPr="00000D89">
        <w:rPr>
          <w:rFonts w:ascii="Arial" w:eastAsia="Times New Roman" w:hAnsi="Arial" w:cs="Arial"/>
          <w:sz w:val="24"/>
          <w:szCs w:val="24"/>
          <w:lang w:val="en" w:eastAsia="en-AU"/>
        </w:rPr>
        <w:t xml:space="preserve"> some change/s required (please specify below) </w:t>
      </w:r>
    </w:p>
    <w:p w14:paraId="20F16083" w14:textId="77777777" w:rsidR="00A12CC6" w:rsidRPr="00000D89" w:rsidRDefault="008F329E" w:rsidP="00A12CC6">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2050299580"/>
          <w14:checkbox>
            <w14:checked w14:val="0"/>
            <w14:checkedState w14:val="2612" w14:font="MS Gothic"/>
            <w14:uncheckedState w14:val="2610" w14:font="MS Gothic"/>
          </w14:checkbox>
        </w:sdtPr>
        <w:sdtEndPr/>
        <w:sdtContent>
          <w:r w:rsidR="00A12CC6">
            <w:rPr>
              <w:rFonts w:ascii="MS Gothic" w:eastAsia="MS Gothic" w:hAnsi="MS Gothic" w:cs="Arial" w:hint="eastAsia"/>
              <w:sz w:val="24"/>
              <w:szCs w:val="24"/>
              <w:lang w:val="en" w:eastAsia="en-AU"/>
            </w:rPr>
            <w:t>☐</w:t>
          </w:r>
        </w:sdtContent>
      </w:sdt>
      <w:r w:rsidR="00A12CC6" w:rsidRPr="00000D89">
        <w:rPr>
          <w:rFonts w:ascii="Arial" w:eastAsia="Times New Roman" w:hAnsi="Arial" w:cs="Arial"/>
          <w:sz w:val="24"/>
          <w:szCs w:val="24"/>
          <w:lang w:val="en" w:eastAsia="en-AU"/>
        </w:rPr>
        <w:t xml:space="preserve"> no (please specify below) </w:t>
      </w:r>
    </w:p>
    <w:p w14:paraId="6710434D" w14:textId="77777777" w:rsidR="00A12CC6" w:rsidRPr="00000D89" w:rsidRDefault="008F329E" w:rsidP="00A12CC6">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851374021"/>
          <w14:checkbox>
            <w14:checked w14:val="0"/>
            <w14:checkedState w14:val="2612" w14:font="MS Gothic"/>
            <w14:uncheckedState w14:val="2610" w14:font="MS Gothic"/>
          </w14:checkbox>
        </w:sdtPr>
        <w:sdtEndPr/>
        <w:sdtContent>
          <w:r w:rsidR="00A12CC6">
            <w:rPr>
              <w:rFonts w:ascii="MS Gothic" w:eastAsia="MS Gothic" w:hAnsi="MS Gothic" w:cs="Arial" w:hint="eastAsia"/>
              <w:sz w:val="24"/>
              <w:szCs w:val="24"/>
              <w:lang w:val="en" w:eastAsia="en-AU"/>
            </w:rPr>
            <w:t>☐</w:t>
          </w:r>
        </w:sdtContent>
      </w:sdt>
      <w:r w:rsidR="00A12CC6" w:rsidRPr="00000D89">
        <w:rPr>
          <w:rFonts w:ascii="Arial" w:eastAsia="Times New Roman" w:hAnsi="Arial" w:cs="Arial"/>
          <w:sz w:val="24"/>
          <w:szCs w:val="24"/>
          <w:lang w:val="en" w:eastAsia="en-AU"/>
        </w:rPr>
        <w:t xml:space="preserve"> not applicable</w:t>
      </w:r>
    </w:p>
    <w:p w14:paraId="75F2C646" w14:textId="18A08C67" w:rsidR="00A12CC6" w:rsidRPr="00601F19" w:rsidRDefault="00AD3812" w:rsidP="00A12CC6">
      <w:pPr>
        <w:spacing w:before="100" w:beforeAutospacing="1" w:after="100" w:afterAutospacing="1" w:line="240" w:lineRule="auto"/>
        <w:rPr>
          <w:rFonts w:ascii="Arial" w:hAnsi="Arial" w:cs="Arial"/>
          <w:lang w:val="en"/>
        </w:rPr>
      </w:pPr>
      <w:r>
        <w:rPr>
          <w:rFonts w:ascii="Arial" w:hAnsi="Arial" w:cs="Arial"/>
          <w:lang w:val="en"/>
        </w:rPr>
        <w:t>C</w:t>
      </w:r>
      <w:r w:rsidR="00A12CC6" w:rsidRPr="00601F19">
        <w:rPr>
          <w:rFonts w:ascii="Arial" w:hAnsi="Arial" w:cs="Arial"/>
          <w:lang w:val="en"/>
        </w:rPr>
        <w:t>omments on</w:t>
      </w:r>
      <w:r w:rsidR="00A12CC6">
        <w:rPr>
          <w:rFonts w:ascii="Arial" w:hAnsi="Arial" w:cs="Arial"/>
          <w:lang w:val="en"/>
        </w:rPr>
        <w:t xml:space="preserve"> Draft </w:t>
      </w:r>
      <w:r w:rsidR="00A12CC6" w:rsidRPr="00B9767E">
        <w:rPr>
          <w:rFonts w:ascii="Arial" w:eastAsiaTheme="minorEastAsia" w:hAnsi="Arial" w:cs="Arial"/>
        </w:rPr>
        <w:t xml:space="preserve">AU-STS </w:t>
      </w:r>
      <w:r w:rsidR="00A12CC6">
        <w:rPr>
          <w:rFonts w:ascii="Arial" w:eastAsiaTheme="minorEastAsia" w:hAnsi="Arial" w:cs="Arial"/>
        </w:rPr>
        <w:t>6</w:t>
      </w:r>
      <w:r w:rsidR="00A12CC6" w:rsidRPr="00B9767E">
        <w:rPr>
          <w:rFonts w:ascii="Arial" w:eastAsiaTheme="minorEastAsia" w:hAnsi="Arial" w:cs="Arial"/>
        </w:rPr>
        <w:t xml:space="preserve"> </w:t>
      </w:r>
    </w:p>
    <w:tbl>
      <w:tblPr>
        <w:tblStyle w:val="TableGrid"/>
        <w:tblW w:w="0" w:type="auto"/>
        <w:tblLook w:val="04A0" w:firstRow="1" w:lastRow="0" w:firstColumn="1" w:lastColumn="0" w:noHBand="0" w:noVBand="1"/>
      </w:tblPr>
      <w:tblGrid>
        <w:gridCol w:w="9016"/>
      </w:tblGrid>
      <w:tr w:rsidR="00A12CC6" w:rsidRPr="00601F19" w14:paraId="77EC30A1" w14:textId="77777777" w:rsidTr="00E56B52">
        <w:tc>
          <w:tcPr>
            <w:tcW w:w="9016" w:type="dxa"/>
          </w:tcPr>
          <w:p w14:paraId="7DAD5B72" w14:textId="77777777" w:rsidR="00A12CC6" w:rsidRDefault="00A12CC6" w:rsidP="00E56B52">
            <w:pPr>
              <w:spacing w:before="100" w:beforeAutospacing="1" w:after="100" w:afterAutospacing="1"/>
              <w:rPr>
                <w:rFonts w:ascii="Arial" w:hAnsi="Arial" w:cs="Arial"/>
                <w:color w:val="000000"/>
                <w:lang w:val="en"/>
              </w:rPr>
            </w:pPr>
          </w:p>
          <w:p w14:paraId="7E9A1387" w14:textId="77777777" w:rsidR="00A12CC6" w:rsidRPr="00601F19" w:rsidRDefault="00A12CC6" w:rsidP="00E56B52">
            <w:pPr>
              <w:spacing w:before="100" w:beforeAutospacing="1" w:after="100" w:afterAutospacing="1"/>
              <w:rPr>
                <w:rFonts w:ascii="Arial" w:hAnsi="Arial" w:cs="Arial"/>
                <w:color w:val="000000"/>
                <w:lang w:val="en"/>
              </w:rPr>
            </w:pPr>
          </w:p>
        </w:tc>
      </w:tr>
    </w:tbl>
    <w:p w14:paraId="3B1283CE" w14:textId="77777777" w:rsidR="00A12CC6" w:rsidRPr="00601F19" w:rsidRDefault="00A12CC6" w:rsidP="00A12CC6">
      <w:pPr>
        <w:rPr>
          <w:rFonts w:ascii="Arial" w:hAnsi="Arial" w:cs="Arial"/>
          <w:color w:val="000000"/>
          <w:lang w:val="en"/>
        </w:rPr>
      </w:pPr>
      <w:r w:rsidRPr="00601F19">
        <w:rPr>
          <w:rFonts w:ascii="Arial" w:hAnsi="Arial" w:cs="Arial"/>
          <w:color w:val="000000"/>
          <w:lang w:val="en"/>
        </w:rPr>
        <w:br w:type="page"/>
      </w:r>
    </w:p>
    <w:p w14:paraId="226C36CB" w14:textId="128B5473" w:rsidR="00B95E88" w:rsidRPr="00690FCC" w:rsidRDefault="00AD3812" w:rsidP="00B95E88">
      <w:pPr>
        <w:spacing w:before="120" w:after="120" w:line="240" w:lineRule="auto"/>
        <w:rPr>
          <w:rFonts w:ascii="Arial" w:hAnsi="Arial" w:cs="Arial"/>
          <w:b/>
          <w:bCs/>
          <w:lang w:val="en"/>
        </w:rPr>
      </w:pPr>
      <w:r w:rsidRPr="00690FCC">
        <w:rPr>
          <w:rFonts w:ascii="Arial" w:hAnsi="Arial" w:cs="Arial"/>
          <w:b/>
          <w:bCs/>
          <w:sz w:val="24"/>
          <w:szCs w:val="24"/>
          <w:lang w:val="en"/>
        </w:rPr>
        <w:lastRenderedPageBreak/>
        <w:t xml:space="preserve">Question </w:t>
      </w:r>
      <w:r w:rsidR="00B95E88">
        <w:rPr>
          <w:rFonts w:ascii="Arial" w:hAnsi="Arial" w:cs="Arial"/>
          <w:b/>
          <w:bCs/>
          <w:sz w:val="24"/>
          <w:szCs w:val="24"/>
          <w:lang w:val="en"/>
        </w:rPr>
        <w:t>6:</w:t>
      </w:r>
      <w:r w:rsidR="00A12CC6" w:rsidRPr="00690FCC">
        <w:rPr>
          <w:rFonts w:ascii="Arial" w:hAnsi="Arial" w:cs="Arial"/>
          <w:b/>
          <w:bCs/>
          <w:color w:val="2F5496" w:themeColor="accent1" w:themeShade="BF"/>
          <w:sz w:val="24"/>
          <w:szCs w:val="24"/>
        </w:rPr>
        <w:t xml:space="preserve"> </w:t>
      </w:r>
      <w:r w:rsidR="00A12CC6" w:rsidRPr="00690FCC">
        <w:rPr>
          <w:rFonts w:ascii="Arial" w:eastAsiaTheme="minorEastAsia" w:hAnsi="Arial" w:cs="Arial"/>
          <w:b/>
          <w:bCs/>
          <w:sz w:val="24"/>
          <w:szCs w:val="24"/>
        </w:rPr>
        <w:t xml:space="preserve">Draft AU-STS 7: </w:t>
      </w:r>
      <w:r w:rsidR="00B95E88">
        <w:rPr>
          <w:rFonts w:ascii="Arial" w:hAnsi="Arial" w:cs="Arial"/>
          <w:b/>
          <w:bCs/>
          <w:lang w:val="en"/>
        </w:rPr>
        <w:t>W</w:t>
      </w:r>
      <w:r w:rsidR="00B95E88" w:rsidRPr="00690FCC">
        <w:rPr>
          <w:rFonts w:ascii="Arial" w:hAnsi="Arial" w:cs="Arial"/>
          <w:b/>
          <w:bCs/>
          <w:lang w:val="en"/>
        </w:rPr>
        <w:t>ould</w:t>
      </w:r>
      <w:r w:rsidR="00B95E88">
        <w:rPr>
          <w:rFonts w:ascii="Arial" w:hAnsi="Arial" w:cs="Arial"/>
          <w:b/>
          <w:bCs/>
          <w:lang w:val="en"/>
        </w:rPr>
        <w:t xml:space="preserve"> this</w:t>
      </w:r>
      <w:r w:rsidR="00B95E88" w:rsidRPr="00690FCC">
        <w:rPr>
          <w:rFonts w:ascii="Arial" w:hAnsi="Arial" w:cs="Arial"/>
          <w:b/>
          <w:bCs/>
          <w:lang w:val="en"/>
        </w:rPr>
        <w:t xml:space="preserve"> guidance document </w:t>
      </w:r>
      <w:r w:rsidR="00B95E88">
        <w:rPr>
          <w:rFonts w:ascii="Arial" w:hAnsi="Arial" w:cs="Arial"/>
          <w:b/>
          <w:bCs/>
          <w:lang w:val="en"/>
        </w:rPr>
        <w:t xml:space="preserve">be useful and </w:t>
      </w:r>
      <w:r w:rsidR="00B95E88" w:rsidRPr="00690FCC">
        <w:rPr>
          <w:rFonts w:ascii="Arial" w:hAnsi="Arial" w:cs="Arial"/>
          <w:b/>
          <w:bCs/>
          <w:lang w:val="en"/>
        </w:rPr>
        <w:t xml:space="preserve">work in the way intended? </w:t>
      </w:r>
    </w:p>
    <w:p w14:paraId="2B52A850" w14:textId="4245F3F2" w:rsidR="00A12CC6" w:rsidRPr="00601F19" w:rsidRDefault="00A12CC6" w:rsidP="00A12CC6">
      <w:pPr>
        <w:shd w:val="clear" w:color="auto" w:fill="FFFFFF"/>
        <w:spacing w:after="165" w:line="240" w:lineRule="auto"/>
        <w:rPr>
          <w:rFonts w:ascii="Arial" w:eastAsia="Times New Roman" w:hAnsi="Arial" w:cs="Arial"/>
          <w:b/>
          <w:bCs/>
          <w:lang w:val="en-US" w:eastAsia="en-AU"/>
        </w:rPr>
      </w:pPr>
      <w:r w:rsidRPr="00601F19">
        <w:rPr>
          <w:rFonts w:ascii="Arial" w:eastAsia="Times New Roman" w:hAnsi="Arial" w:cs="Arial"/>
          <w:b/>
          <w:bCs/>
          <w:lang w:val="en-US" w:eastAsia="en-AU"/>
        </w:rPr>
        <w:t>Purpose</w:t>
      </w:r>
    </w:p>
    <w:p w14:paraId="344B6ECA" w14:textId="77777777" w:rsidR="00AD3812" w:rsidRDefault="00AD3812" w:rsidP="00AD3812">
      <w:pPr>
        <w:spacing w:before="120" w:after="60" w:line="264" w:lineRule="auto"/>
        <w:rPr>
          <w:rFonts w:eastAsiaTheme="minorEastAsia"/>
        </w:rPr>
      </w:pPr>
      <w:r>
        <w:rPr>
          <w:rFonts w:eastAsiaTheme="minorEastAsia"/>
        </w:rPr>
        <w:t xml:space="preserve">This document is intended to be used as part of the safety case application for a BVLOS approval to conduct BVLOS operations &gt; 400 ft AGL and &lt; 5000 ft AMSL in remote Australian airspace with a sparsely populated ground environment standard scenario. </w:t>
      </w:r>
    </w:p>
    <w:p w14:paraId="16D1F288" w14:textId="7F0CC316" w:rsidR="00BF0BE5" w:rsidRPr="004A4C3D" w:rsidRDefault="00A12CC6" w:rsidP="00BF0BE5">
      <w:pPr>
        <w:spacing w:before="120" w:after="120" w:line="240" w:lineRule="auto"/>
        <w:rPr>
          <w:rFonts w:ascii="Arial" w:eastAsiaTheme="minorEastAsia" w:hAnsi="Arial" w:cs="Arial"/>
          <w:color w:val="2F5496" w:themeColor="accent1" w:themeShade="BF"/>
          <w:sz w:val="24"/>
          <w:szCs w:val="24"/>
        </w:rPr>
      </w:pPr>
      <w:r w:rsidRPr="00B9767E">
        <w:rPr>
          <w:rFonts w:ascii="Arial" w:hAnsi="Arial" w:cs="Arial"/>
          <w:b/>
          <w:color w:val="2F5496" w:themeColor="accent1" w:themeShade="BF"/>
          <w:sz w:val="24"/>
          <w:szCs w:val="24"/>
          <w:lang w:val="en"/>
        </w:rPr>
        <w:t>Fact Bank</w:t>
      </w:r>
      <w:r w:rsidR="00BF0BE5">
        <w:rPr>
          <w:rFonts w:ascii="Arial" w:hAnsi="Arial" w:cs="Arial"/>
          <w:b/>
          <w:color w:val="2F5496" w:themeColor="accent1" w:themeShade="BF"/>
          <w:sz w:val="24"/>
          <w:szCs w:val="24"/>
          <w:lang w:val="en"/>
        </w:rPr>
        <w:t>:</w:t>
      </w:r>
      <w:r w:rsidRPr="00B9767E">
        <w:rPr>
          <w:rFonts w:ascii="Arial" w:hAnsi="Arial" w:cs="Arial"/>
          <w:b/>
          <w:color w:val="2F5496" w:themeColor="accent1" w:themeShade="BF"/>
          <w:sz w:val="24"/>
          <w:szCs w:val="24"/>
          <w:lang w:val="en"/>
        </w:rPr>
        <w:t xml:space="preserve"> </w:t>
      </w:r>
      <w:r w:rsidR="00BF0BE5" w:rsidRPr="00B14029">
        <w:rPr>
          <w:rFonts w:ascii="Arial" w:eastAsiaTheme="minorEastAsia" w:hAnsi="Arial" w:cs="Arial"/>
          <w:color w:val="2F5496" w:themeColor="accent1" w:themeShade="BF"/>
          <w:sz w:val="24"/>
          <w:szCs w:val="24"/>
        </w:rPr>
        <w:t xml:space="preserve">Draft AU-STS 7: Applicants response - BVLOS operations in remote Australian </w:t>
      </w:r>
      <w:r w:rsidR="00C25D0F">
        <w:rPr>
          <w:rFonts w:ascii="Arial" w:eastAsiaTheme="minorEastAsia" w:hAnsi="Arial" w:cs="Arial"/>
          <w:color w:val="2F5496" w:themeColor="accent1" w:themeShade="BF"/>
          <w:sz w:val="24"/>
          <w:szCs w:val="24"/>
        </w:rPr>
        <w:t>A</w:t>
      </w:r>
      <w:r w:rsidR="00BF0BE5" w:rsidRPr="00B14029">
        <w:rPr>
          <w:rFonts w:ascii="Arial" w:eastAsiaTheme="minorEastAsia" w:hAnsi="Arial" w:cs="Arial"/>
          <w:color w:val="2F5496" w:themeColor="accent1" w:themeShade="BF"/>
          <w:sz w:val="24"/>
          <w:szCs w:val="24"/>
        </w:rPr>
        <w:t xml:space="preserve">irspace (400 ft AGL to 5000 </w:t>
      </w:r>
      <w:r w:rsidR="00BF0BE5" w:rsidRPr="004A4C3D">
        <w:rPr>
          <w:rFonts w:ascii="Arial" w:eastAsiaTheme="minorEastAsia" w:hAnsi="Arial" w:cs="Arial"/>
          <w:color w:val="2F5496" w:themeColor="accent1" w:themeShade="BF"/>
          <w:sz w:val="24"/>
          <w:szCs w:val="24"/>
        </w:rPr>
        <w:t>ft AMSL)</w:t>
      </w:r>
    </w:p>
    <w:p w14:paraId="369C1048" w14:textId="1C295FFE" w:rsidR="00BF0BE5" w:rsidRPr="00B14029" w:rsidRDefault="00BF0BE5" w:rsidP="00BF0BE5">
      <w:pPr>
        <w:spacing w:before="120" w:after="120" w:line="240" w:lineRule="auto"/>
        <w:rPr>
          <w:rFonts w:ascii="Arial" w:eastAsiaTheme="minorEastAsia" w:hAnsi="Arial" w:cs="Arial"/>
          <w:color w:val="2F5496" w:themeColor="accent1" w:themeShade="BF"/>
          <w:sz w:val="16"/>
          <w:szCs w:val="16"/>
        </w:rPr>
      </w:pPr>
    </w:p>
    <w:p w14:paraId="6A5003E1" w14:textId="77777777" w:rsidR="004A4C3D" w:rsidRDefault="004A4C3D" w:rsidP="004A4C3D">
      <w:pPr>
        <w:spacing w:before="120" w:after="120" w:line="240" w:lineRule="auto"/>
        <w:rPr>
          <w:rFonts w:ascii="Arial" w:hAnsi="Arial" w:cs="Arial"/>
          <w:lang w:val="en"/>
        </w:rPr>
      </w:pPr>
      <w:r w:rsidRPr="00A720B2">
        <w:rPr>
          <w:rFonts w:ascii="Arial" w:eastAsiaTheme="minorEastAsia" w:hAnsi="Arial" w:cs="Arial"/>
          <w:i/>
          <w:iCs/>
        </w:rPr>
        <w:t>Please select</w:t>
      </w:r>
      <w:r>
        <w:rPr>
          <w:rFonts w:ascii="Arial" w:eastAsiaTheme="minorEastAsia" w:hAnsi="Arial" w:cs="Arial"/>
          <w:i/>
          <w:iCs/>
        </w:rPr>
        <w:t xml:space="preserve"> one of the options below</w:t>
      </w:r>
      <w:r>
        <w:rPr>
          <w:rFonts w:ascii="Arial" w:hAnsi="Arial" w:cs="Arial"/>
          <w:lang w:val="en"/>
        </w:rPr>
        <w:t xml:space="preserve"> - include any comments you may have on any technical errors in the guidance or factors we may have overlooked. </w:t>
      </w:r>
    </w:p>
    <w:p w14:paraId="26678554" w14:textId="0F51F78B" w:rsidR="00A12CC6" w:rsidRPr="00000D89" w:rsidRDefault="008F329E" w:rsidP="00B14029">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1455860142"/>
          <w14:checkbox>
            <w14:checked w14:val="0"/>
            <w14:checkedState w14:val="2612" w14:font="MS Gothic"/>
            <w14:uncheckedState w14:val="2610" w14:font="MS Gothic"/>
          </w14:checkbox>
        </w:sdtPr>
        <w:sdtEndPr/>
        <w:sdtContent>
          <w:r w:rsidR="00A12CC6">
            <w:rPr>
              <w:rFonts w:ascii="MS Gothic" w:eastAsia="MS Gothic" w:hAnsi="MS Gothic" w:cs="Arial" w:hint="eastAsia"/>
              <w:sz w:val="24"/>
              <w:szCs w:val="24"/>
              <w:lang w:val="en" w:eastAsia="en-AU"/>
            </w:rPr>
            <w:t>☐</w:t>
          </w:r>
        </w:sdtContent>
      </w:sdt>
      <w:r w:rsidR="00A12CC6" w:rsidRPr="00000D89">
        <w:rPr>
          <w:rFonts w:ascii="Arial" w:eastAsia="Times New Roman" w:hAnsi="Arial" w:cs="Arial"/>
          <w:sz w:val="24"/>
          <w:szCs w:val="24"/>
          <w:lang w:val="en" w:eastAsia="en-AU"/>
        </w:rPr>
        <w:t xml:space="preserve"> yes </w:t>
      </w:r>
    </w:p>
    <w:p w14:paraId="6C72B537" w14:textId="77777777" w:rsidR="00A12CC6" w:rsidRPr="00000D89" w:rsidRDefault="008F329E" w:rsidP="00A12CC6">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806001596"/>
          <w14:checkbox>
            <w14:checked w14:val="0"/>
            <w14:checkedState w14:val="2612" w14:font="MS Gothic"/>
            <w14:uncheckedState w14:val="2610" w14:font="MS Gothic"/>
          </w14:checkbox>
        </w:sdtPr>
        <w:sdtEndPr/>
        <w:sdtContent>
          <w:r w:rsidR="00A12CC6">
            <w:rPr>
              <w:rFonts w:ascii="MS Gothic" w:eastAsia="MS Gothic" w:hAnsi="MS Gothic" w:cs="Arial" w:hint="eastAsia"/>
              <w:sz w:val="24"/>
              <w:szCs w:val="24"/>
              <w:lang w:val="en" w:eastAsia="en-AU"/>
            </w:rPr>
            <w:t>☐</w:t>
          </w:r>
        </w:sdtContent>
      </w:sdt>
      <w:r w:rsidR="00A12CC6" w:rsidRPr="00000D89">
        <w:rPr>
          <w:rFonts w:ascii="Arial" w:eastAsia="Times New Roman" w:hAnsi="Arial" w:cs="Arial"/>
          <w:sz w:val="24"/>
          <w:szCs w:val="24"/>
          <w:lang w:val="en" w:eastAsia="en-AU"/>
        </w:rPr>
        <w:t xml:space="preserve"> some change/s required (please specify below) </w:t>
      </w:r>
    </w:p>
    <w:p w14:paraId="079EE6AF" w14:textId="77777777" w:rsidR="00A12CC6" w:rsidRPr="00000D89" w:rsidRDefault="008F329E" w:rsidP="00A12CC6">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401061754"/>
          <w14:checkbox>
            <w14:checked w14:val="0"/>
            <w14:checkedState w14:val="2612" w14:font="MS Gothic"/>
            <w14:uncheckedState w14:val="2610" w14:font="MS Gothic"/>
          </w14:checkbox>
        </w:sdtPr>
        <w:sdtEndPr/>
        <w:sdtContent>
          <w:r w:rsidR="00A12CC6">
            <w:rPr>
              <w:rFonts w:ascii="MS Gothic" w:eastAsia="MS Gothic" w:hAnsi="MS Gothic" w:cs="Arial" w:hint="eastAsia"/>
              <w:sz w:val="24"/>
              <w:szCs w:val="24"/>
              <w:lang w:val="en" w:eastAsia="en-AU"/>
            </w:rPr>
            <w:t>☐</w:t>
          </w:r>
        </w:sdtContent>
      </w:sdt>
      <w:r w:rsidR="00A12CC6" w:rsidRPr="00000D89">
        <w:rPr>
          <w:rFonts w:ascii="Arial" w:eastAsia="Times New Roman" w:hAnsi="Arial" w:cs="Arial"/>
          <w:sz w:val="24"/>
          <w:szCs w:val="24"/>
          <w:lang w:val="en" w:eastAsia="en-AU"/>
        </w:rPr>
        <w:t xml:space="preserve"> no (please specify below) </w:t>
      </w:r>
    </w:p>
    <w:p w14:paraId="76048A08" w14:textId="5ECB1C07" w:rsidR="00A12CC6" w:rsidRPr="00000D89" w:rsidRDefault="008F329E" w:rsidP="00A12CC6">
      <w:pPr>
        <w:spacing w:after="0" w:line="240" w:lineRule="auto"/>
        <w:rPr>
          <w:rFonts w:ascii="Arial" w:eastAsia="Times New Roman" w:hAnsi="Arial" w:cs="Arial"/>
          <w:sz w:val="24"/>
          <w:szCs w:val="24"/>
          <w:lang w:val="en" w:eastAsia="en-AU"/>
        </w:rPr>
      </w:pPr>
      <w:sdt>
        <w:sdtPr>
          <w:rPr>
            <w:rFonts w:ascii="Arial" w:eastAsia="Times New Roman" w:hAnsi="Arial" w:cs="Arial"/>
            <w:sz w:val="24"/>
            <w:szCs w:val="24"/>
            <w:lang w:val="en" w:eastAsia="en-AU"/>
          </w:rPr>
          <w:id w:val="-1693678271"/>
          <w14:checkbox>
            <w14:checked w14:val="0"/>
            <w14:checkedState w14:val="2612" w14:font="MS Gothic"/>
            <w14:uncheckedState w14:val="2610" w14:font="MS Gothic"/>
          </w14:checkbox>
        </w:sdtPr>
        <w:sdtEndPr/>
        <w:sdtContent>
          <w:r w:rsidR="00B21A5F">
            <w:rPr>
              <w:rFonts w:ascii="MS Gothic" w:eastAsia="MS Gothic" w:hAnsi="MS Gothic" w:cs="Arial" w:hint="eastAsia"/>
              <w:sz w:val="24"/>
              <w:szCs w:val="24"/>
              <w:lang w:val="en" w:eastAsia="en-AU"/>
            </w:rPr>
            <w:t>☐</w:t>
          </w:r>
        </w:sdtContent>
      </w:sdt>
      <w:r w:rsidR="00A12CC6" w:rsidRPr="00000D89">
        <w:rPr>
          <w:rFonts w:ascii="Arial" w:eastAsia="Times New Roman" w:hAnsi="Arial" w:cs="Arial"/>
          <w:sz w:val="24"/>
          <w:szCs w:val="24"/>
          <w:lang w:val="en" w:eastAsia="en-AU"/>
        </w:rPr>
        <w:t xml:space="preserve"> not applicable</w:t>
      </w:r>
    </w:p>
    <w:p w14:paraId="27305988" w14:textId="4432A4E0" w:rsidR="00A12CC6" w:rsidRPr="00601F19" w:rsidRDefault="00AD3812" w:rsidP="00A12CC6">
      <w:pPr>
        <w:spacing w:before="100" w:beforeAutospacing="1" w:after="100" w:afterAutospacing="1" w:line="240" w:lineRule="auto"/>
        <w:rPr>
          <w:rFonts w:ascii="Arial" w:hAnsi="Arial" w:cs="Arial"/>
          <w:lang w:val="en"/>
        </w:rPr>
      </w:pPr>
      <w:r>
        <w:rPr>
          <w:rFonts w:ascii="Arial" w:hAnsi="Arial" w:cs="Arial"/>
          <w:lang w:val="en"/>
        </w:rPr>
        <w:t>C</w:t>
      </w:r>
      <w:r w:rsidR="00A12CC6" w:rsidRPr="00601F19">
        <w:rPr>
          <w:rFonts w:ascii="Arial" w:hAnsi="Arial" w:cs="Arial"/>
          <w:lang w:val="en"/>
        </w:rPr>
        <w:t xml:space="preserve">omments </w:t>
      </w:r>
      <w:r w:rsidR="00B21A5F">
        <w:rPr>
          <w:rFonts w:ascii="Arial" w:hAnsi="Arial" w:cs="Arial"/>
          <w:lang w:val="en"/>
        </w:rPr>
        <w:t>on</w:t>
      </w:r>
      <w:r w:rsidR="00A12CC6">
        <w:rPr>
          <w:rFonts w:ascii="Arial" w:hAnsi="Arial" w:cs="Arial"/>
          <w:lang w:val="en"/>
        </w:rPr>
        <w:t xml:space="preserve"> Draft </w:t>
      </w:r>
      <w:r w:rsidR="00A12CC6" w:rsidRPr="00B9767E">
        <w:rPr>
          <w:rFonts w:ascii="Arial" w:eastAsiaTheme="minorEastAsia" w:hAnsi="Arial" w:cs="Arial"/>
        </w:rPr>
        <w:t xml:space="preserve">AU-STS </w:t>
      </w:r>
      <w:r w:rsidR="00BF0BE5">
        <w:rPr>
          <w:rFonts w:ascii="Arial" w:eastAsiaTheme="minorEastAsia" w:hAnsi="Arial" w:cs="Arial"/>
        </w:rPr>
        <w:t>7</w:t>
      </w:r>
    </w:p>
    <w:tbl>
      <w:tblPr>
        <w:tblStyle w:val="TableGrid"/>
        <w:tblW w:w="0" w:type="auto"/>
        <w:tblLook w:val="04A0" w:firstRow="1" w:lastRow="0" w:firstColumn="1" w:lastColumn="0" w:noHBand="0" w:noVBand="1"/>
      </w:tblPr>
      <w:tblGrid>
        <w:gridCol w:w="9016"/>
      </w:tblGrid>
      <w:tr w:rsidR="00A12CC6" w:rsidRPr="00601F19" w14:paraId="71D414E4" w14:textId="77777777" w:rsidTr="00E56B52">
        <w:tc>
          <w:tcPr>
            <w:tcW w:w="9016" w:type="dxa"/>
          </w:tcPr>
          <w:p w14:paraId="04E77D5E" w14:textId="77777777" w:rsidR="00A12CC6" w:rsidRDefault="00A12CC6" w:rsidP="00E56B52">
            <w:pPr>
              <w:spacing w:before="100" w:beforeAutospacing="1" w:after="100" w:afterAutospacing="1"/>
              <w:rPr>
                <w:rFonts w:ascii="Arial" w:hAnsi="Arial" w:cs="Arial"/>
                <w:color w:val="000000"/>
                <w:lang w:val="en"/>
              </w:rPr>
            </w:pPr>
          </w:p>
          <w:p w14:paraId="3FC13326" w14:textId="77777777" w:rsidR="00A12CC6" w:rsidRPr="00601F19" w:rsidRDefault="00A12CC6" w:rsidP="00E56B52">
            <w:pPr>
              <w:spacing w:before="100" w:beforeAutospacing="1" w:after="100" w:afterAutospacing="1"/>
              <w:rPr>
                <w:rFonts w:ascii="Arial" w:hAnsi="Arial" w:cs="Arial"/>
                <w:color w:val="000000"/>
                <w:lang w:val="en"/>
              </w:rPr>
            </w:pPr>
          </w:p>
        </w:tc>
      </w:tr>
    </w:tbl>
    <w:p w14:paraId="7C8AFA11" w14:textId="77777777" w:rsidR="00374895" w:rsidRDefault="00374895" w:rsidP="00A12CC6">
      <w:pPr>
        <w:rPr>
          <w:rFonts w:ascii="Arial" w:hAnsi="Arial" w:cs="Arial"/>
          <w:color w:val="000000"/>
          <w:lang w:val="en"/>
        </w:rPr>
      </w:pPr>
    </w:p>
    <w:p w14:paraId="4C7277BD" w14:textId="77777777" w:rsidR="00ED11AE" w:rsidRDefault="00ED11AE">
      <w:pPr>
        <w:rPr>
          <w:rFonts w:ascii="Arial" w:hAnsi="Arial" w:cs="Arial"/>
          <w:b/>
          <w:color w:val="2F5496" w:themeColor="accent1" w:themeShade="BF"/>
          <w:sz w:val="32"/>
          <w:szCs w:val="32"/>
        </w:rPr>
      </w:pPr>
      <w:r>
        <w:rPr>
          <w:rFonts w:ascii="Arial" w:hAnsi="Arial" w:cs="Arial"/>
          <w:b/>
          <w:color w:val="2F5496" w:themeColor="accent1" w:themeShade="BF"/>
          <w:sz w:val="32"/>
          <w:szCs w:val="32"/>
        </w:rPr>
        <w:br w:type="page"/>
      </w:r>
    </w:p>
    <w:p w14:paraId="043001DF" w14:textId="44E97D23" w:rsidR="00BF0BE5" w:rsidRDefault="00BF0BE5" w:rsidP="00BF0BE5">
      <w:pPr>
        <w:spacing w:before="120" w:after="120" w:line="240" w:lineRule="auto"/>
        <w:rPr>
          <w:rFonts w:ascii="Arial" w:hAnsi="Arial" w:cs="Arial"/>
          <w:b/>
          <w:color w:val="2F5496" w:themeColor="accent1" w:themeShade="BF"/>
          <w:sz w:val="32"/>
          <w:szCs w:val="32"/>
        </w:rPr>
      </w:pPr>
      <w:r w:rsidRPr="00B42E58">
        <w:rPr>
          <w:rFonts w:ascii="Arial" w:hAnsi="Arial" w:cs="Arial"/>
          <w:b/>
          <w:color w:val="2F5496" w:themeColor="accent1" w:themeShade="BF"/>
          <w:sz w:val="32"/>
          <w:szCs w:val="32"/>
        </w:rPr>
        <w:lastRenderedPageBreak/>
        <w:t xml:space="preserve">PAGE </w:t>
      </w:r>
      <w:r w:rsidR="002E4258">
        <w:rPr>
          <w:rFonts w:ascii="Arial" w:hAnsi="Arial" w:cs="Arial"/>
          <w:b/>
          <w:color w:val="2F5496" w:themeColor="accent1" w:themeShade="BF"/>
          <w:sz w:val="32"/>
          <w:szCs w:val="32"/>
        </w:rPr>
        <w:t>4</w:t>
      </w:r>
      <w:r w:rsidRPr="00B42E58">
        <w:rPr>
          <w:rFonts w:ascii="Arial" w:hAnsi="Arial" w:cs="Arial"/>
          <w:b/>
          <w:color w:val="2F5496" w:themeColor="accent1" w:themeShade="BF"/>
          <w:sz w:val="32"/>
          <w:szCs w:val="32"/>
        </w:rPr>
        <w:t xml:space="preserve">: </w:t>
      </w:r>
      <w:r w:rsidRPr="007C3EBB">
        <w:rPr>
          <w:rFonts w:ascii="Arial" w:eastAsiaTheme="minorEastAsia" w:hAnsi="Arial" w:cs="Arial"/>
          <w:color w:val="2F5496" w:themeColor="accent1" w:themeShade="BF"/>
          <w:sz w:val="32"/>
          <w:szCs w:val="32"/>
        </w:rPr>
        <w:t>Standard Scenarios - structure, priorities, and future planning</w:t>
      </w:r>
      <w:r w:rsidRPr="007C3EBB">
        <w:rPr>
          <w:rFonts w:ascii="Arial" w:hAnsi="Arial" w:cs="Arial"/>
          <w:b/>
          <w:color w:val="2F5496" w:themeColor="accent1" w:themeShade="BF"/>
          <w:sz w:val="32"/>
          <w:szCs w:val="32"/>
        </w:rPr>
        <w:t xml:space="preserve"> </w:t>
      </w:r>
    </w:p>
    <w:p w14:paraId="5F0A6EBD" w14:textId="77777777" w:rsidR="007C3EBB" w:rsidRDefault="007C3EBB" w:rsidP="00BF0BE5">
      <w:pPr>
        <w:spacing w:before="120" w:after="120" w:line="240" w:lineRule="auto"/>
        <w:rPr>
          <w:rFonts w:ascii="Arial" w:hAnsi="Arial" w:cs="Arial"/>
          <w:b/>
          <w:sz w:val="28"/>
          <w:szCs w:val="28"/>
        </w:rPr>
      </w:pPr>
    </w:p>
    <w:p w14:paraId="42A7258F" w14:textId="1E28FD9E" w:rsidR="00BF0BE5" w:rsidRPr="00B15B7D" w:rsidRDefault="00D31942" w:rsidP="00B21A5F">
      <w:pPr>
        <w:spacing w:before="120" w:after="120" w:line="240" w:lineRule="auto"/>
        <w:rPr>
          <w:rFonts w:ascii="Arial" w:eastAsia="Times New Roman" w:hAnsi="Arial" w:cs="Arial"/>
          <w:color w:val="0000FF"/>
        </w:rPr>
      </w:pPr>
      <w:r w:rsidRPr="00B21A5F">
        <w:rPr>
          <w:rFonts w:ascii="Arial" w:hAnsi="Arial" w:cs="Arial"/>
          <w:b/>
          <w:sz w:val="24"/>
          <w:szCs w:val="24"/>
        </w:rPr>
        <w:t>Question 1</w:t>
      </w:r>
      <w:r w:rsidR="00B21A5F" w:rsidRPr="00B21A5F">
        <w:rPr>
          <w:rFonts w:ascii="Arial" w:hAnsi="Arial" w:cs="Arial"/>
          <w:b/>
          <w:sz w:val="24"/>
          <w:szCs w:val="24"/>
        </w:rPr>
        <w:t xml:space="preserve">: </w:t>
      </w:r>
      <w:r w:rsidR="00BF0BE5" w:rsidRPr="00B15B7D">
        <w:rPr>
          <w:rFonts w:ascii="Arial" w:eastAsia="Times New Roman" w:hAnsi="Arial" w:cs="Arial"/>
        </w:rPr>
        <w:t>Do</w:t>
      </w:r>
      <w:r w:rsidR="00073DF2" w:rsidRPr="00B15B7D">
        <w:rPr>
          <w:rFonts w:ascii="Arial" w:eastAsia="Times New Roman" w:hAnsi="Arial" w:cs="Arial"/>
        </w:rPr>
        <w:t xml:space="preserve"> you have any additional comments regarding </w:t>
      </w:r>
      <w:r w:rsidR="00BF0BE5" w:rsidRPr="00B15B7D">
        <w:rPr>
          <w:rFonts w:ascii="Arial" w:eastAsia="Times New Roman" w:hAnsi="Arial" w:cs="Arial"/>
        </w:rPr>
        <w:t xml:space="preserve">the overall structure of these </w:t>
      </w:r>
      <w:r w:rsidR="00073DF2" w:rsidRPr="00B15B7D">
        <w:rPr>
          <w:rFonts w:ascii="Arial" w:eastAsia="Times New Roman" w:hAnsi="Arial" w:cs="Arial"/>
        </w:rPr>
        <w:t xml:space="preserve">documents and are they </w:t>
      </w:r>
      <w:r w:rsidR="00BF0BE5" w:rsidRPr="00B15B7D">
        <w:rPr>
          <w:rFonts w:ascii="Arial" w:eastAsia="Times New Roman" w:hAnsi="Arial" w:cs="Arial"/>
        </w:rPr>
        <w:t xml:space="preserve">clear </w:t>
      </w:r>
      <w:r w:rsidR="00073DF2" w:rsidRPr="00B15B7D">
        <w:rPr>
          <w:rFonts w:ascii="Arial" w:eastAsia="Times New Roman" w:hAnsi="Arial" w:cs="Arial"/>
        </w:rPr>
        <w:t xml:space="preserve">in communicating </w:t>
      </w:r>
      <w:r w:rsidR="00BF0BE5" w:rsidRPr="00B15B7D">
        <w:rPr>
          <w:rFonts w:ascii="Arial" w:eastAsia="Times New Roman" w:hAnsi="Arial" w:cs="Arial"/>
        </w:rPr>
        <w:t>what CASA requires as part of a BVLOS standard scenario application?</w:t>
      </w:r>
    </w:p>
    <w:p w14:paraId="72921C1C" w14:textId="77777777" w:rsidR="00073DF2" w:rsidRPr="00B15B7D" w:rsidRDefault="00073DF2" w:rsidP="00B21A5F">
      <w:pPr>
        <w:spacing w:before="93"/>
        <w:rPr>
          <w:rFonts w:ascii="Arial" w:hAnsi="Arial" w:cs="Arial"/>
          <w:i/>
        </w:rPr>
      </w:pPr>
      <w:r w:rsidRPr="00B15B7D">
        <w:rPr>
          <w:rFonts w:ascii="Arial" w:hAnsi="Arial" w:cs="Arial"/>
          <w:i/>
        </w:rPr>
        <w:t>(Please note, this should not include points you have already raised)</w:t>
      </w:r>
    </w:p>
    <w:p w14:paraId="719F365A" w14:textId="7961196B" w:rsidR="00D31942" w:rsidRPr="007C3EBB" w:rsidRDefault="00D31942" w:rsidP="007C3EBB">
      <w:pPr>
        <w:spacing w:before="100" w:beforeAutospacing="1" w:after="100" w:afterAutospacing="1" w:line="240" w:lineRule="auto"/>
        <w:rPr>
          <w:rFonts w:ascii="Arial" w:hAnsi="Arial" w:cs="Arial"/>
          <w:lang w:val="en"/>
        </w:rPr>
      </w:pPr>
      <w:r>
        <w:rPr>
          <w:rFonts w:ascii="Arial" w:hAnsi="Arial" w:cs="Arial"/>
          <w:lang w:val="en"/>
        </w:rPr>
        <w:t>Comments</w:t>
      </w:r>
    </w:p>
    <w:tbl>
      <w:tblPr>
        <w:tblStyle w:val="TableGrid"/>
        <w:tblW w:w="0" w:type="auto"/>
        <w:tblLook w:val="04A0" w:firstRow="1" w:lastRow="0" w:firstColumn="1" w:lastColumn="0" w:noHBand="0" w:noVBand="1"/>
      </w:tblPr>
      <w:tblGrid>
        <w:gridCol w:w="9016"/>
      </w:tblGrid>
      <w:tr w:rsidR="00D31942" w:rsidRPr="00601F19" w14:paraId="433149D6" w14:textId="77777777" w:rsidTr="00E56B52">
        <w:tc>
          <w:tcPr>
            <w:tcW w:w="9016" w:type="dxa"/>
          </w:tcPr>
          <w:p w14:paraId="03F5009A" w14:textId="77777777" w:rsidR="00D31942" w:rsidRDefault="00D31942" w:rsidP="00E56B52">
            <w:pPr>
              <w:spacing w:before="100" w:beforeAutospacing="1" w:after="100" w:afterAutospacing="1"/>
              <w:rPr>
                <w:rFonts w:ascii="Arial" w:hAnsi="Arial" w:cs="Arial"/>
                <w:color w:val="000000"/>
                <w:lang w:val="en"/>
              </w:rPr>
            </w:pPr>
          </w:p>
          <w:p w14:paraId="6924C89E" w14:textId="77777777" w:rsidR="00D31942" w:rsidRPr="00601F19" w:rsidRDefault="00D31942" w:rsidP="00E56B52">
            <w:pPr>
              <w:spacing w:before="100" w:beforeAutospacing="1" w:after="100" w:afterAutospacing="1"/>
              <w:rPr>
                <w:rFonts w:ascii="Arial" w:hAnsi="Arial" w:cs="Arial"/>
                <w:color w:val="000000"/>
                <w:lang w:val="en"/>
              </w:rPr>
            </w:pPr>
          </w:p>
        </w:tc>
      </w:tr>
    </w:tbl>
    <w:p w14:paraId="43913C07" w14:textId="77777777" w:rsidR="00D31942" w:rsidRPr="007C3EBB" w:rsidRDefault="00D31942" w:rsidP="007C3EBB">
      <w:pPr>
        <w:spacing w:after="0" w:line="252" w:lineRule="auto"/>
        <w:rPr>
          <w:rFonts w:eastAsia="Times New Roman"/>
          <w:color w:val="0000FF"/>
        </w:rPr>
      </w:pPr>
    </w:p>
    <w:p w14:paraId="264A06DF" w14:textId="0BBAC4C7" w:rsidR="00D31942" w:rsidRPr="00B15B7D" w:rsidRDefault="00B21A5F" w:rsidP="00B21A5F">
      <w:pPr>
        <w:spacing w:after="0" w:line="252" w:lineRule="auto"/>
        <w:rPr>
          <w:rFonts w:ascii="Arial" w:eastAsia="Times New Roman" w:hAnsi="Arial" w:cs="Arial"/>
        </w:rPr>
      </w:pPr>
      <w:r w:rsidRPr="00B21A5F">
        <w:rPr>
          <w:rFonts w:ascii="Arial" w:hAnsi="Arial" w:cs="Arial"/>
          <w:b/>
          <w:sz w:val="24"/>
          <w:szCs w:val="24"/>
        </w:rPr>
        <w:t xml:space="preserve">Question 2: </w:t>
      </w:r>
      <w:r w:rsidR="00BF0BE5" w:rsidRPr="00B15B7D">
        <w:rPr>
          <w:rFonts w:ascii="Arial" w:eastAsia="Times New Roman" w:hAnsi="Arial" w:cs="Arial"/>
        </w:rPr>
        <w:t>If CASA were to prioritise release of these standard scenarios, which would provide the greatest benefit?</w:t>
      </w:r>
    </w:p>
    <w:p w14:paraId="3CD1F8F2" w14:textId="236EBAC9" w:rsidR="00073DF2" w:rsidRDefault="00073DF2" w:rsidP="00073DF2">
      <w:pPr>
        <w:spacing w:after="0" w:line="252" w:lineRule="auto"/>
        <w:ind w:left="360"/>
        <w:rPr>
          <w:rFonts w:eastAsia="Times New Roman"/>
        </w:rPr>
      </w:pPr>
    </w:p>
    <w:p w14:paraId="5311DE0F" w14:textId="77777777" w:rsidR="00ED11AE" w:rsidRDefault="00ED11AE" w:rsidP="00073DF2">
      <w:pPr>
        <w:spacing w:after="0" w:line="252" w:lineRule="auto"/>
        <w:ind w:left="360"/>
        <w:rPr>
          <w:rFonts w:eastAsia="Times New Roman"/>
        </w:rPr>
      </w:pPr>
    </w:p>
    <w:p w14:paraId="18C815E2" w14:textId="08AD6EE8" w:rsidR="00985066" w:rsidRPr="00B15B7D" w:rsidRDefault="00073DF2" w:rsidP="00B15B7D">
      <w:pPr>
        <w:spacing w:after="0" w:line="252" w:lineRule="auto"/>
        <w:ind w:left="357"/>
        <w:rPr>
          <w:rFonts w:ascii="Arial" w:eastAsia="Times New Roman" w:hAnsi="Arial" w:cs="Arial"/>
        </w:rPr>
      </w:pPr>
      <w:r w:rsidRPr="00B15B7D">
        <w:rPr>
          <w:rFonts w:ascii="Arial" w:eastAsia="Times New Roman" w:hAnsi="Arial" w:cs="Arial"/>
        </w:rPr>
        <w:t xml:space="preserve">Please </w:t>
      </w:r>
      <w:r w:rsidR="00B15B7D">
        <w:rPr>
          <w:rFonts w:ascii="Arial" w:eastAsia="Times New Roman" w:hAnsi="Arial" w:cs="Arial"/>
        </w:rPr>
        <w:t>rank</w:t>
      </w:r>
      <w:r w:rsidR="00985066" w:rsidRPr="00B15B7D">
        <w:rPr>
          <w:rFonts w:ascii="Arial" w:eastAsia="Times New Roman" w:hAnsi="Arial" w:cs="Arial"/>
        </w:rPr>
        <w:t> in order of 1-5</w:t>
      </w:r>
    </w:p>
    <w:p w14:paraId="4EFC349A" w14:textId="7E5113A7" w:rsidR="00985066" w:rsidRPr="00B15B7D" w:rsidRDefault="00985066" w:rsidP="00B15B7D">
      <w:pPr>
        <w:spacing w:after="0" w:line="252" w:lineRule="auto"/>
        <w:ind w:left="357"/>
        <w:rPr>
          <w:rFonts w:ascii="Arial" w:eastAsia="Times New Roman" w:hAnsi="Arial" w:cs="Arial"/>
        </w:rPr>
      </w:pPr>
      <w:r w:rsidRPr="00B15B7D">
        <w:rPr>
          <w:rFonts w:ascii="Arial" w:eastAsia="Times New Roman" w:hAnsi="Arial" w:cs="Arial"/>
        </w:rPr>
        <w:t>1 (one) being the highest </w:t>
      </w:r>
      <w:r w:rsidR="009705E0" w:rsidRPr="00B15B7D">
        <w:rPr>
          <w:rFonts w:ascii="Arial" w:eastAsia="Times New Roman" w:hAnsi="Arial" w:cs="Arial"/>
        </w:rPr>
        <w:t>priority</w:t>
      </w:r>
      <w:r w:rsidRPr="00B15B7D">
        <w:rPr>
          <w:rFonts w:ascii="Arial" w:eastAsia="Times New Roman" w:hAnsi="Arial" w:cs="Arial"/>
        </w:rPr>
        <w:t xml:space="preserve"> and benefit</w:t>
      </w:r>
    </w:p>
    <w:p w14:paraId="3C7AC5F2" w14:textId="77777777" w:rsidR="00985066" w:rsidRPr="00B15B7D" w:rsidRDefault="00985066" w:rsidP="00B15B7D">
      <w:pPr>
        <w:spacing w:after="0" w:line="252" w:lineRule="auto"/>
        <w:ind w:left="357"/>
        <w:rPr>
          <w:rFonts w:ascii="Arial" w:eastAsia="Times New Roman" w:hAnsi="Arial" w:cs="Arial"/>
        </w:rPr>
      </w:pPr>
      <w:r w:rsidRPr="00B15B7D">
        <w:rPr>
          <w:rFonts w:ascii="Arial" w:eastAsia="Times New Roman" w:hAnsi="Arial" w:cs="Arial"/>
        </w:rPr>
        <w:t>5 (five) being the lowest priority and benefit</w:t>
      </w:r>
    </w:p>
    <w:p w14:paraId="4D08B220" w14:textId="52DC1265" w:rsidR="00985066" w:rsidRDefault="00985066" w:rsidP="009705E0">
      <w:pPr>
        <w:spacing w:after="0" w:line="252" w:lineRule="auto"/>
        <w:ind w:left="360"/>
        <w:rPr>
          <w:rFonts w:eastAsia="Times New Roman"/>
        </w:rPr>
      </w:pPr>
    </w:p>
    <w:tbl>
      <w:tblPr>
        <w:tblStyle w:val="TableGrid"/>
        <w:tblW w:w="0" w:type="auto"/>
        <w:tblInd w:w="42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56"/>
        <w:gridCol w:w="7615"/>
      </w:tblGrid>
      <w:tr w:rsidR="009705E0" w:rsidRPr="005E1B8A" w14:paraId="345B3644" w14:textId="77777777" w:rsidTr="00B15B7D">
        <w:tc>
          <w:tcPr>
            <w:tcW w:w="1559" w:type="dxa"/>
          </w:tcPr>
          <w:p w14:paraId="44201B5A" w14:textId="7491000B" w:rsidR="009705E0" w:rsidRPr="007C3EBB" w:rsidRDefault="009705E0" w:rsidP="00B15B7D">
            <w:pPr>
              <w:spacing w:before="120" w:after="120"/>
              <w:jc w:val="both"/>
              <w:rPr>
                <w:rFonts w:ascii="Arial" w:eastAsiaTheme="minorEastAsia" w:hAnsi="Arial" w:cs="Arial"/>
              </w:rPr>
            </w:pPr>
            <w:r>
              <w:rPr>
                <w:rFonts w:ascii="Arial" w:eastAsiaTheme="minorEastAsia" w:hAnsi="Arial" w:cs="Arial"/>
              </w:rPr>
              <w:t>Ranking</w:t>
            </w:r>
          </w:p>
        </w:tc>
        <w:tc>
          <w:tcPr>
            <w:tcW w:w="7648" w:type="dxa"/>
          </w:tcPr>
          <w:p w14:paraId="1EC6313A" w14:textId="048EFC88" w:rsidR="009705E0" w:rsidRPr="007C3EBB" w:rsidRDefault="009705E0" w:rsidP="00B15B7D">
            <w:pPr>
              <w:spacing w:before="120" w:after="120"/>
              <w:ind w:left="360"/>
              <w:jc w:val="both"/>
              <w:rPr>
                <w:rFonts w:ascii="Arial" w:eastAsiaTheme="minorEastAsia" w:hAnsi="Arial" w:cs="Arial"/>
              </w:rPr>
            </w:pPr>
            <w:r>
              <w:rPr>
                <w:rFonts w:ascii="Arial" w:eastAsiaTheme="minorEastAsia" w:hAnsi="Arial" w:cs="Arial"/>
              </w:rPr>
              <w:t>Standard scenario</w:t>
            </w:r>
          </w:p>
        </w:tc>
      </w:tr>
      <w:tr w:rsidR="009705E0" w:rsidRPr="005E1B8A" w14:paraId="1B8BDF6B" w14:textId="77777777" w:rsidTr="00B15B7D">
        <w:tc>
          <w:tcPr>
            <w:tcW w:w="1559" w:type="dxa"/>
          </w:tcPr>
          <w:p w14:paraId="3351A3CA" w14:textId="77777777" w:rsidR="009705E0" w:rsidRPr="007C3EBB" w:rsidRDefault="009705E0" w:rsidP="007C3EBB">
            <w:pPr>
              <w:spacing w:before="120" w:after="120"/>
              <w:ind w:left="360"/>
              <w:rPr>
                <w:rFonts w:ascii="Arial" w:eastAsiaTheme="minorEastAsia" w:hAnsi="Arial" w:cs="Arial"/>
              </w:rPr>
            </w:pPr>
          </w:p>
        </w:tc>
        <w:tc>
          <w:tcPr>
            <w:tcW w:w="7648" w:type="dxa"/>
          </w:tcPr>
          <w:p w14:paraId="521C1CDB" w14:textId="6A8F5466" w:rsidR="009705E0" w:rsidRPr="00B15B7D" w:rsidRDefault="009705E0" w:rsidP="007C3EBB">
            <w:pPr>
              <w:spacing w:before="120" w:after="120"/>
              <w:ind w:left="360"/>
              <w:rPr>
                <w:rFonts w:ascii="Arial" w:eastAsiaTheme="minorEastAsia" w:hAnsi="Arial" w:cs="Arial"/>
                <w:sz w:val="18"/>
                <w:szCs w:val="18"/>
              </w:rPr>
            </w:pPr>
            <w:r w:rsidRPr="00B15B7D">
              <w:rPr>
                <w:rFonts w:ascii="Arial" w:eastAsiaTheme="minorEastAsia" w:hAnsi="Arial" w:cs="Arial"/>
                <w:sz w:val="18"/>
                <w:szCs w:val="18"/>
              </w:rPr>
              <w:t>Draft AU-STS 1: Applicant response - BVLOS operations near a vertical object(s) with a controlled ground environment</w:t>
            </w:r>
          </w:p>
        </w:tc>
      </w:tr>
      <w:tr w:rsidR="009705E0" w:rsidRPr="005E1B8A" w14:paraId="7F2F3C42" w14:textId="77777777" w:rsidTr="00B15B7D">
        <w:tc>
          <w:tcPr>
            <w:tcW w:w="1559" w:type="dxa"/>
          </w:tcPr>
          <w:p w14:paraId="0AF81AD8" w14:textId="77777777" w:rsidR="009705E0" w:rsidRPr="007C3EBB" w:rsidRDefault="009705E0" w:rsidP="007C3EBB">
            <w:pPr>
              <w:spacing w:before="120" w:after="120"/>
              <w:ind w:left="360"/>
              <w:rPr>
                <w:rFonts w:ascii="Arial" w:eastAsiaTheme="minorEastAsia" w:hAnsi="Arial" w:cs="Arial"/>
              </w:rPr>
            </w:pPr>
          </w:p>
        </w:tc>
        <w:tc>
          <w:tcPr>
            <w:tcW w:w="7648" w:type="dxa"/>
          </w:tcPr>
          <w:p w14:paraId="6006C7E3" w14:textId="17A5BBE0" w:rsidR="009705E0" w:rsidRPr="00B15B7D" w:rsidRDefault="009705E0" w:rsidP="007C3EBB">
            <w:pPr>
              <w:spacing w:before="120" w:after="120"/>
              <w:ind w:left="360"/>
              <w:rPr>
                <w:rFonts w:ascii="Arial" w:eastAsiaTheme="minorEastAsia" w:hAnsi="Arial" w:cs="Arial"/>
                <w:sz w:val="18"/>
                <w:szCs w:val="18"/>
              </w:rPr>
            </w:pPr>
            <w:r w:rsidRPr="00B15B7D">
              <w:rPr>
                <w:rFonts w:ascii="Arial" w:eastAsiaTheme="minorEastAsia" w:hAnsi="Arial" w:cs="Arial"/>
                <w:sz w:val="18"/>
                <w:szCs w:val="18"/>
              </w:rPr>
              <w:t>Draft AU-STS 2: Applicant response - BVLOS operations near a vertical object(s) with a sparsely populated ground environment</w:t>
            </w:r>
          </w:p>
        </w:tc>
      </w:tr>
      <w:tr w:rsidR="009705E0" w:rsidRPr="005E1B8A" w14:paraId="56233787" w14:textId="77777777" w:rsidTr="00B15B7D">
        <w:tc>
          <w:tcPr>
            <w:tcW w:w="1559" w:type="dxa"/>
          </w:tcPr>
          <w:p w14:paraId="58CCCFD1" w14:textId="77777777" w:rsidR="009705E0" w:rsidRPr="007C3EBB" w:rsidRDefault="009705E0" w:rsidP="007C3EBB">
            <w:pPr>
              <w:spacing w:before="120" w:after="120"/>
              <w:ind w:left="360"/>
              <w:rPr>
                <w:rFonts w:ascii="Arial" w:eastAsiaTheme="minorEastAsia" w:hAnsi="Arial" w:cs="Arial"/>
              </w:rPr>
            </w:pPr>
          </w:p>
        </w:tc>
        <w:tc>
          <w:tcPr>
            <w:tcW w:w="7648" w:type="dxa"/>
          </w:tcPr>
          <w:p w14:paraId="5227A64A" w14:textId="4C254CA7" w:rsidR="009705E0" w:rsidRPr="00B15B7D" w:rsidRDefault="009705E0" w:rsidP="007C3EBB">
            <w:pPr>
              <w:spacing w:before="120" w:after="120"/>
              <w:ind w:left="360"/>
              <w:rPr>
                <w:rFonts w:ascii="Arial" w:eastAsiaTheme="minorEastAsia" w:hAnsi="Arial" w:cs="Arial"/>
                <w:sz w:val="18"/>
                <w:szCs w:val="18"/>
              </w:rPr>
            </w:pPr>
            <w:r w:rsidRPr="00B15B7D">
              <w:rPr>
                <w:rFonts w:ascii="Arial" w:eastAsiaTheme="minorEastAsia" w:hAnsi="Arial" w:cs="Arial"/>
                <w:sz w:val="18"/>
                <w:szCs w:val="18"/>
              </w:rPr>
              <w:t>Draft AU-STS 4: Applicant response - BVLOS operations in a remote area within 3 NM of a registered or certified non-controlled aerodrome</w:t>
            </w:r>
          </w:p>
        </w:tc>
      </w:tr>
      <w:tr w:rsidR="009705E0" w:rsidRPr="005E1B8A" w14:paraId="0B6EABA1" w14:textId="77777777" w:rsidTr="00B15B7D">
        <w:tc>
          <w:tcPr>
            <w:tcW w:w="1559" w:type="dxa"/>
          </w:tcPr>
          <w:p w14:paraId="6B1BEA20" w14:textId="77777777" w:rsidR="009705E0" w:rsidRPr="007C3EBB" w:rsidRDefault="009705E0" w:rsidP="007C3EBB">
            <w:pPr>
              <w:spacing w:before="120" w:after="120"/>
              <w:ind w:left="360"/>
              <w:rPr>
                <w:rFonts w:ascii="Arial" w:eastAsiaTheme="minorEastAsia" w:hAnsi="Arial" w:cs="Arial"/>
              </w:rPr>
            </w:pPr>
          </w:p>
        </w:tc>
        <w:tc>
          <w:tcPr>
            <w:tcW w:w="7648" w:type="dxa"/>
          </w:tcPr>
          <w:p w14:paraId="20161D4C" w14:textId="4DFA790F" w:rsidR="009705E0" w:rsidRPr="00B15B7D" w:rsidRDefault="009705E0" w:rsidP="007C3EBB">
            <w:pPr>
              <w:spacing w:before="120" w:after="120"/>
              <w:ind w:left="360"/>
              <w:rPr>
                <w:rFonts w:ascii="Arial" w:eastAsiaTheme="minorEastAsia" w:hAnsi="Arial" w:cs="Arial"/>
                <w:sz w:val="18"/>
                <w:szCs w:val="18"/>
              </w:rPr>
            </w:pPr>
            <w:r w:rsidRPr="00B15B7D">
              <w:rPr>
                <w:rFonts w:ascii="Arial" w:eastAsiaTheme="minorEastAsia" w:hAnsi="Arial" w:cs="Arial"/>
                <w:sz w:val="18"/>
                <w:szCs w:val="18"/>
              </w:rPr>
              <w:t>Draft AU-STS 6: Applicant response - BVLOS operations in remote Australian airspace (below 400 ft AGL)</w:t>
            </w:r>
          </w:p>
        </w:tc>
      </w:tr>
      <w:tr w:rsidR="009705E0" w:rsidRPr="005E1B8A" w14:paraId="30A62F50" w14:textId="77777777" w:rsidTr="00B15B7D">
        <w:tc>
          <w:tcPr>
            <w:tcW w:w="1559" w:type="dxa"/>
          </w:tcPr>
          <w:p w14:paraId="5E699BA9" w14:textId="77777777" w:rsidR="009705E0" w:rsidRPr="007C3EBB" w:rsidRDefault="009705E0" w:rsidP="007C3EBB">
            <w:pPr>
              <w:spacing w:before="120" w:after="120"/>
              <w:ind w:left="360"/>
              <w:rPr>
                <w:rFonts w:ascii="Arial" w:eastAsiaTheme="minorEastAsia" w:hAnsi="Arial" w:cs="Arial"/>
              </w:rPr>
            </w:pPr>
          </w:p>
        </w:tc>
        <w:tc>
          <w:tcPr>
            <w:tcW w:w="7648" w:type="dxa"/>
          </w:tcPr>
          <w:p w14:paraId="2FBAE9C0" w14:textId="1D031EDA" w:rsidR="009705E0" w:rsidRPr="00B15B7D" w:rsidRDefault="009705E0" w:rsidP="007C3EBB">
            <w:pPr>
              <w:spacing w:before="120" w:after="120"/>
              <w:ind w:left="360"/>
              <w:rPr>
                <w:rFonts w:ascii="Arial" w:eastAsiaTheme="minorEastAsia" w:hAnsi="Arial" w:cs="Arial"/>
                <w:sz w:val="18"/>
                <w:szCs w:val="18"/>
              </w:rPr>
            </w:pPr>
            <w:r w:rsidRPr="00B15B7D">
              <w:rPr>
                <w:rFonts w:ascii="Arial" w:eastAsiaTheme="minorEastAsia" w:hAnsi="Arial" w:cs="Arial"/>
                <w:sz w:val="18"/>
                <w:szCs w:val="18"/>
              </w:rPr>
              <w:t>Draft AU-STS 7: Applicant response - BVLOS operations in remote Australian airspace (400 ft AGL to 5000 ft AMSL)</w:t>
            </w:r>
          </w:p>
        </w:tc>
      </w:tr>
    </w:tbl>
    <w:p w14:paraId="248D9D6F" w14:textId="77777777" w:rsidR="00004D18" w:rsidRDefault="00004D18" w:rsidP="007C3EBB">
      <w:pPr>
        <w:spacing w:after="0" w:line="252" w:lineRule="auto"/>
        <w:ind w:left="360"/>
        <w:rPr>
          <w:rFonts w:eastAsia="Times New Roman"/>
        </w:rPr>
      </w:pPr>
    </w:p>
    <w:p w14:paraId="25B33B22" w14:textId="77777777" w:rsidR="00004D18" w:rsidRDefault="00004D18" w:rsidP="007C3EBB">
      <w:pPr>
        <w:spacing w:after="0" w:line="252" w:lineRule="auto"/>
        <w:ind w:left="360"/>
        <w:rPr>
          <w:rFonts w:eastAsia="Times New Roman"/>
        </w:rPr>
      </w:pPr>
    </w:p>
    <w:p w14:paraId="78949AE2" w14:textId="7ECEA0B2" w:rsidR="00073DF2" w:rsidRDefault="00073DF2" w:rsidP="00B21A5F">
      <w:pPr>
        <w:spacing w:after="0" w:line="252" w:lineRule="auto"/>
        <w:rPr>
          <w:rFonts w:ascii="Arial" w:hAnsi="Arial" w:cs="Arial"/>
          <w:lang w:val="en"/>
        </w:rPr>
      </w:pPr>
      <w:r w:rsidRPr="007C3EBB">
        <w:rPr>
          <w:rFonts w:ascii="Arial" w:hAnsi="Arial" w:cs="Arial"/>
          <w:lang w:val="en"/>
        </w:rPr>
        <w:t>Comments</w:t>
      </w:r>
    </w:p>
    <w:p w14:paraId="57F7C359" w14:textId="77777777" w:rsidR="00B21A5F" w:rsidRPr="007C3EBB" w:rsidRDefault="00B21A5F" w:rsidP="00B21A5F">
      <w:pPr>
        <w:spacing w:after="0" w:line="252" w:lineRule="auto"/>
        <w:rPr>
          <w:rFonts w:ascii="Arial" w:hAnsi="Arial" w:cs="Arial"/>
          <w:lang w:val="en"/>
        </w:rPr>
      </w:pPr>
    </w:p>
    <w:tbl>
      <w:tblPr>
        <w:tblStyle w:val="TableGrid"/>
        <w:tblW w:w="0" w:type="auto"/>
        <w:tblLook w:val="04A0" w:firstRow="1" w:lastRow="0" w:firstColumn="1" w:lastColumn="0" w:noHBand="0" w:noVBand="1"/>
      </w:tblPr>
      <w:tblGrid>
        <w:gridCol w:w="9016"/>
      </w:tblGrid>
      <w:tr w:rsidR="00073DF2" w:rsidRPr="00601F19" w14:paraId="59340BD1" w14:textId="77777777" w:rsidTr="00E56B52">
        <w:tc>
          <w:tcPr>
            <w:tcW w:w="9016" w:type="dxa"/>
          </w:tcPr>
          <w:p w14:paraId="7806DA45" w14:textId="77777777" w:rsidR="00073DF2" w:rsidRDefault="00073DF2" w:rsidP="00E56B52">
            <w:pPr>
              <w:spacing w:before="100" w:beforeAutospacing="1" w:after="100" w:afterAutospacing="1"/>
              <w:rPr>
                <w:rFonts w:ascii="Arial" w:hAnsi="Arial" w:cs="Arial"/>
                <w:color w:val="000000"/>
                <w:lang w:val="en"/>
              </w:rPr>
            </w:pPr>
          </w:p>
          <w:p w14:paraId="39F077E3" w14:textId="77777777" w:rsidR="00073DF2" w:rsidRPr="00601F19" w:rsidRDefault="00073DF2" w:rsidP="00E56B52">
            <w:pPr>
              <w:spacing w:before="100" w:beforeAutospacing="1" w:after="100" w:afterAutospacing="1"/>
              <w:rPr>
                <w:rFonts w:ascii="Arial" w:hAnsi="Arial" w:cs="Arial"/>
                <w:color w:val="000000"/>
                <w:lang w:val="en"/>
              </w:rPr>
            </w:pPr>
          </w:p>
        </w:tc>
      </w:tr>
    </w:tbl>
    <w:p w14:paraId="3CB62E49" w14:textId="77777777" w:rsidR="00073DF2" w:rsidRPr="007C3EBB" w:rsidRDefault="00073DF2" w:rsidP="007C3EBB">
      <w:pPr>
        <w:spacing w:after="0" w:line="252" w:lineRule="auto"/>
        <w:ind w:left="360"/>
        <w:rPr>
          <w:rFonts w:eastAsia="Times New Roman"/>
          <w:color w:val="0000FF"/>
        </w:rPr>
      </w:pPr>
    </w:p>
    <w:p w14:paraId="72496547" w14:textId="75E392C5" w:rsidR="00073DF2" w:rsidRDefault="00073DF2" w:rsidP="007C3EBB">
      <w:pPr>
        <w:spacing w:after="0" w:line="252" w:lineRule="auto"/>
        <w:rPr>
          <w:rFonts w:eastAsia="Times New Roman"/>
        </w:rPr>
      </w:pPr>
    </w:p>
    <w:p w14:paraId="3682892D" w14:textId="48D555B2" w:rsidR="0045757B" w:rsidRDefault="0045757B" w:rsidP="007C3EBB">
      <w:pPr>
        <w:spacing w:after="0" w:line="252" w:lineRule="auto"/>
        <w:rPr>
          <w:rFonts w:eastAsia="Times New Roman"/>
        </w:rPr>
      </w:pPr>
    </w:p>
    <w:p w14:paraId="3B45590B" w14:textId="6E75CA7E" w:rsidR="0045757B" w:rsidRDefault="0045757B" w:rsidP="007C3EBB">
      <w:pPr>
        <w:spacing w:after="0" w:line="252" w:lineRule="auto"/>
        <w:rPr>
          <w:rFonts w:eastAsia="Times New Roman"/>
        </w:rPr>
      </w:pPr>
    </w:p>
    <w:p w14:paraId="37E63943" w14:textId="77777777" w:rsidR="0045757B" w:rsidRPr="007C3EBB" w:rsidRDefault="0045757B" w:rsidP="007C3EBB">
      <w:pPr>
        <w:spacing w:after="0" w:line="252" w:lineRule="auto"/>
        <w:rPr>
          <w:rFonts w:eastAsia="Times New Roman"/>
        </w:rPr>
      </w:pPr>
    </w:p>
    <w:p w14:paraId="63EC8C98" w14:textId="66452D47" w:rsidR="00BF0BE5" w:rsidRPr="00B15B7D" w:rsidRDefault="00B21A5F" w:rsidP="00B21A5F">
      <w:pPr>
        <w:spacing w:after="0" w:line="252" w:lineRule="auto"/>
        <w:rPr>
          <w:rFonts w:ascii="Arial" w:eastAsia="Times New Roman" w:hAnsi="Arial" w:cs="Arial"/>
        </w:rPr>
      </w:pPr>
      <w:r w:rsidRPr="00B21A5F">
        <w:rPr>
          <w:rFonts w:ascii="Arial" w:eastAsia="Times New Roman" w:hAnsi="Arial" w:cs="Arial"/>
          <w:b/>
          <w:sz w:val="24"/>
          <w:szCs w:val="24"/>
        </w:rPr>
        <w:lastRenderedPageBreak/>
        <w:t>Question 3:</w:t>
      </w:r>
      <w:r>
        <w:rPr>
          <w:rFonts w:ascii="Arial" w:eastAsia="Times New Roman" w:hAnsi="Arial" w:cs="Arial"/>
        </w:rPr>
        <w:t xml:space="preserve"> </w:t>
      </w:r>
      <w:r w:rsidR="00BF0BE5" w:rsidRPr="00B15B7D">
        <w:rPr>
          <w:rFonts w:ascii="Arial" w:eastAsia="Times New Roman" w:hAnsi="Arial" w:cs="Arial"/>
        </w:rPr>
        <w:t>If CASA were to develop further standard scenarios, which BVLOS application criteria would provide the greatest benefit?</w:t>
      </w:r>
    </w:p>
    <w:p w14:paraId="4072E9F8" w14:textId="5FBA94FD" w:rsidR="009705E0" w:rsidRPr="00942BFE" w:rsidRDefault="009705E0" w:rsidP="009705E0">
      <w:pPr>
        <w:spacing w:before="100" w:beforeAutospacing="1" w:after="100" w:afterAutospacing="1" w:line="240" w:lineRule="auto"/>
        <w:rPr>
          <w:rFonts w:ascii="Arial" w:hAnsi="Arial" w:cs="Arial"/>
          <w:lang w:val="en"/>
        </w:rPr>
      </w:pPr>
      <w:r>
        <w:rPr>
          <w:rFonts w:ascii="Arial" w:hAnsi="Arial" w:cs="Arial"/>
          <w:lang w:val="en"/>
        </w:rPr>
        <w:t>Comments</w:t>
      </w:r>
    </w:p>
    <w:tbl>
      <w:tblPr>
        <w:tblStyle w:val="TableGrid"/>
        <w:tblW w:w="0" w:type="auto"/>
        <w:tblLook w:val="04A0" w:firstRow="1" w:lastRow="0" w:firstColumn="1" w:lastColumn="0" w:noHBand="0" w:noVBand="1"/>
      </w:tblPr>
      <w:tblGrid>
        <w:gridCol w:w="9016"/>
      </w:tblGrid>
      <w:tr w:rsidR="009705E0" w:rsidRPr="00601F19" w14:paraId="09A5317F" w14:textId="77777777" w:rsidTr="00E56B52">
        <w:tc>
          <w:tcPr>
            <w:tcW w:w="9016" w:type="dxa"/>
          </w:tcPr>
          <w:p w14:paraId="1386A796" w14:textId="77777777" w:rsidR="009705E0" w:rsidRDefault="009705E0" w:rsidP="00E56B52">
            <w:pPr>
              <w:spacing w:before="100" w:beforeAutospacing="1" w:after="100" w:afterAutospacing="1"/>
              <w:rPr>
                <w:rFonts w:ascii="Arial" w:hAnsi="Arial" w:cs="Arial"/>
                <w:color w:val="000000"/>
                <w:lang w:val="en"/>
              </w:rPr>
            </w:pPr>
          </w:p>
          <w:p w14:paraId="2FD7ECD3" w14:textId="77777777" w:rsidR="009705E0" w:rsidRPr="00601F19" w:rsidRDefault="009705E0" w:rsidP="00E56B52">
            <w:pPr>
              <w:spacing w:before="100" w:beforeAutospacing="1" w:after="100" w:afterAutospacing="1"/>
              <w:rPr>
                <w:rFonts w:ascii="Arial" w:hAnsi="Arial" w:cs="Arial"/>
                <w:color w:val="000000"/>
                <w:lang w:val="en"/>
              </w:rPr>
            </w:pPr>
          </w:p>
        </w:tc>
      </w:tr>
    </w:tbl>
    <w:p w14:paraId="158F3E83" w14:textId="77777777" w:rsidR="00C96BA4" w:rsidRDefault="00C96BA4" w:rsidP="00C96BA4">
      <w:pPr>
        <w:spacing w:after="0" w:line="252" w:lineRule="auto"/>
        <w:ind w:left="360"/>
        <w:rPr>
          <w:rFonts w:eastAsia="Times New Roman"/>
          <w:b/>
          <w:bCs/>
          <w:i/>
          <w:iCs/>
        </w:rPr>
      </w:pPr>
    </w:p>
    <w:p w14:paraId="26B0B0E9" w14:textId="77777777" w:rsidR="00A625A3" w:rsidRPr="00601F19" w:rsidRDefault="00A625A3" w:rsidP="007C3EBB">
      <w:pPr>
        <w:spacing w:before="60" w:after="60"/>
        <w:rPr>
          <w:rFonts w:ascii="Arial" w:hAnsi="Arial" w:cs="Arial"/>
          <w:color w:val="000000"/>
          <w:lang w:val="en"/>
        </w:rPr>
      </w:pPr>
    </w:p>
    <w:sectPr w:rsidR="00A625A3" w:rsidRPr="00601F19" w:rsidSect="009705E0">
      <w:headerReference w:type="default" r:id="rId10"/>
      <w:footerReference w:type="default" r:id="rId11"/>
      <w:pgSz w:w="11906" w:h="16838" w:code="9"/>
      <w:pgMar w:top="1134"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7644B" w14:textId="77777777" w:rsidR="00301034" w:rsidRDefault="00301034" w:rsidP="004630D5">
      <w:pPr>
        <w:spacing w:after="0" w:line="240" w:lineRule="auto"/>
      </w:pPr>
      <w:r>
        <w:separator/>
      </w:r>
    </w:p>
  </w:endnote>
  <w:endnote w:type="continuationSeparator" w:id="0">
    <w:p w14:paraId="1D0B6B7C" w14:textId="77777777" w:rsidR="00301034" w:rsidRDefault="00301034" w:rsidP="0046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9837931"/>
      <w:docPartObj>
        <w:docPartGallery w:val="Page Numbers (Bottom of Page)"/>
        <w:docPartUnique/>
      </w:docPartObj>
    </w:sdtPr>
    <w:sdtEndPr>
      <w:rPr>
        <w:noProof/>
      </w:rPr>
    </w:sdtEndPr>
    <w:sdtContent>
      <w:p w14:paraId="22AC9AD8" w14:textId="506AFDED" w:rsidR="00041C33" w:rsidRPr="00CA5E2F" w:rsidRDefault="00041C33" w:rsidP="00BD2C2A">
        <w:pPr>
          <w:spacing w:before="120" w:after="60" w:line="264" w:lineRule="auto"/>
          <w:rPr>
            <w:rFonts w:ascii="Arial" w:hAnsi="Arial" w:cs="Arial"/>
            <w:sz w:val="20"/>
            <w:szCs w:val="20"/>
          </w:rPr>
        </w:pPr>
        <w:r w:rsidRPr="00583BD4">
          <w:rPr>
            <w:rFonts w:ascii="Arial" w:hAnsi="Arial" w:cs="Arial"/>
            <w:sz w:val="20"/>
            <w:szCs w:val="20"/>
          </w:rPr>
          <w:t xml:space="preserve">Consultation - </w:t>
        </w:r>
        <w:r w:rsidR="00317376" w:rsidRPr="00CA5E2F">
          <w:rPr>
            <w:rFonts w:ascii="Arial" w:hAnsi="Arial" w:cs="Arial"/>
            <w:sz w:val="20"/>
            <w:szCs w:val="20"/>
          </w:rPr>
          <w:t>Draft guidance for RPAS BVLOS operations</w:t>
        </w:r>
        <w:r w:rsidR="00317376" w:rsidRPr="00CA5E2F" w:rsidDel="00317376">
          <w:rPr>
            <w:rFonts w:ascii="Arial" w:hAnsi="Arial" w:cs="Arial"/>
            <w:sz w:val="20"/>
            <w:szCs w:val="20"/>
          </w:rPr>
          <w:t xml:space="preserve"> </w:t>
        </w:r>
      </w:p>
      <w:p w14:paraId="3B934567" w14:textId="4FE0A7D6" w:rsidR="00041C33" w:rsidRPr="00963945" w:rsidRDefault="00041C33" w:rsidP="00AF4542">
        <w:pPr>
          <w:pStyle w:val="Header"/>
          <w:rPr>
            <w:rFonts w:ascii="Arial" w:hAnsi="Arial" w:cs="Arial"/>
            <w:sz w:val="20"/>
            <w:szCs w:val="20"/>
          </w:rPr>
        </w:pPr>
        <w:bookmarkStart w:id="7" w:name="_Hlk46393283"/>
        <w:r w:rsidRPr="00963945">
          <w:rPr>
            <w:rFonts w:ascii="Arial" w:hAnsi="Arial" w:cs="Arial"/>
            <w:sz w:val="20"/>
            <w:szCs w:val="20"/>
          </w:rPr>
          <w:t>RMS D21/72335</w:t>
        </w:r>
      </w:p>
      <w:bookmarkEnd w:id="7"/>
      <w:p w14:paraId="203709DC" w14:textId="0CDD2754" w:rsidR="00041C33" w:rsidRDefault="00041C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3799A" w14:textId="77777777" w:rsidR="00301034" w:rsidRDefault="00301034" w:rsidP="004630D5">
      <w:pPr>
        <w:spacing w:after="0" w:line="240" w:lineRule="auto"/>
      </w:pPr>
      <w:r>
        <w:separator/>
      </w:r>
    </w:p>
  </w:footnote>
  <w:footnote w:type="continuationSeparator" w:id="0">
    <w:p w14:paraId="363D12F8" w14:textId="77777777" w:rsidR="00301034" w:rsidRDefault="00301034" w:rsidP="0046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785A2" w14:textId="28C9E06B" w:rsidR="00041C33" w:rsidRDefault="00041C33" w:rsidP="00317376">
    <w:pPr>
      <w:spacing w:before="120" w:after="60" w:line="264" w:lineRule="auto"/>
    </w:pPr>
    <w:r>
      <w:t xml:space="preserve">Civil Aviation Safety Authority – Consultation – </w:t>
    </w:r>
    <w:r w:rsidR="00317376" w:rsidRPr="00CA5E2F">
      <w:t>Draft guidance for RPAS BVLOS operations</w:t>
    </w:r>
    <w:r w:rsidR="00317376" w:rsidRPr="00CA5E2F" w:rsidDel="0031737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EB278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2"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C69D9"/>
    <w:multiLevelType w:val="hybridMultilevel"/>
    <w:tmpl w:val="EC62F10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362A31"/>
    <w:multiLevelType w:val="hybridMultilevel"/>
    <w:tmpl w:val="B2D2BFC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B6E76"/>
    <w:multiLevelType w:val="hybridMultilevel"/>
    <w:tmpl w:val="D6BED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8326BD"/>
    <w:multiLevelType w:val="hybridMultilevel"/>
    <w:tmpl w:val="95B616C6"/>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025EE"/>
    <w:multiLevelType w:val="multilevel"/>
    <w:tmpl w:val="ACA2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A0942"/>
    <w:multiLevelType w:val="multilevel"/>
    <w:tmpl w:val="63FAE2BC"/>
    <w:lvl w:ilvl="0">
      <w:start w:val="1"/>
      <w:numFmt w:val="decimal"/>
      <w:lvlText w:val="%1"/>
      <w:lvlJc w:val="left"/>
      <w:pPr>
        <w:ind w:left="851" w:hanging="851"/>
      </w:pPr>
      <w:rPr>
        <w:rFonts w:hint="default"/>
      </w:rPr>
    </w:lvl>
    <w:lvl w:ilvl="1">
      <w:start w:val="1"/>
      <w:numFmt w:val="decimal"/>
      <w:lvlText w:val="%1.%2"/>
      <w:lvlJc w:val="left"/>
      <w:pPr>
        <w:tabs>
          <w:tab w:val="num" w:pos="794"/>
        </w:tabs>
        <w:ind w:left="851" w:hanging="851"/>
      </w:pPr>
      <w:rPr>
        <w:rFonts w:hint="default"/>
      </w:rPr>
    </w:lvl>
    <w:lvl w:ilvl="2">
      <w:start w:val="1"/>
      <w:numFmt w:val="decimal"/>
      <w:lvlText w:val="%1.%2.%3"/>
      <w:lvlJc w:val="left"/>
      <w:pPr>
        <w:tabs>
          <w:tab w:val="num" w:pos="794"/>
        </w:tabs>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0" w:firstLine="0"/>
      </w:pPr>
      <w:rPr>
        <w:rFonts w:hint="default"/>
      </w:rPr>
    </w:lvl>
    <w:lvl w:ilvl="5">
      <w:start w:val="1"/>
      <w:numFmt w:val="upperLetter"/>
      <w:lvlRestart w:val="0"/>
      <w:lvlText w:val="Appendix %6"/>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6.%7"/>
      <w:lvlJc w:val="left"/>
      <w:pPr>
        <w:tabs>
          <w:tab w:val="num" w:pos="851"/>
        </w:tabs>
        <w:ind w:left="851" w:hanging="851"/>
      </w:pPr>
      <w:rPr>
        <w:rFonts w:hint="default"/>
      </w:rPr>
    </w:lvl>
    <w:lvl w:ilvl="7">
      <w:start w:val="1"/>
      <w:numFmt w:val="decimal"/>
      <w:lvlText w:val="%6.%7.%8"/>
      <w:lvlJc w:val="left"/>
      <w:pPr>
        <w:tabs>
          <w:tab w:val="num" w:pos="851"/>
        </w:tabs>
        <w:ind w:left="851" w:hanging="851"/>
      </w:pPr>
      <w:rPr>
        <w:rFonts w:hint="default"/>
      </w:rPr>
    </w:lvl>
    <w:lvl w:ilvl="8">
      <w:start w:val="1"/>
      <w:numFmt w:val="decimal"/>
      <w:lvlText w:val="%6.%7.%8.%9"/>
      <w:lvlJc w:val="left"/>
      <w:pPr>
        <w:tabs>
          <w:tab w:val="num" w:pos="851"/>
        </w:tabs>
        <w:ind w:left="851" w:hanging="851"/>
      </w:pPr>
      <w:rPr>
        <w:rFonts w:hint="default"/>
      </w:rPr>
    </w:lvl>
  </w:abstractNum>
  <w:abstractNum w:abstractNumId="11"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1E16577E"/>
    <w:multiLevelType w:val="hybridMultilevel"/>
    <w:tmpl w:val="A77603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01163EE"/>
    <w:multiLevelType w:val="multilevel"/>
    <w:tmpl w:val="7B2CEA0A"/>
    <w:numStyleLink w:val="SDbulletlist"/>
  </w:abstractNum>
  <w:abstractNum w:abstractNumId="15"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6" w15:restartNumberingAfterBreak="0">
    <w:nsid w:val="291D669B"/>
    <w:multiLevelType w:val="hybridMultilevel"/>
    <w:tmpl w:val="3CAE4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037014"/>
    <w:multiLevelType w:val="hybridMultilevel"/>
    <w:tmpl w:val="DE645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470B6E"/>
    <w:multiLevelType w:val="hybridMultilevel"/>
    <w:tmpl w:val="420AC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113241"/>
    <w:multiLevelType w:val="multilevel"/>
    <w:tmpl w:val="6CFE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E01706"/>
    <w:multiLevelType w:val="hybridMultilevel"/>
    <w:tmpl w:val="F8FC61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50305F"/>
    <w:multiLevelType w:val="multilevel"/>
    <w:tmpl w:val="E96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E43A92"/>
    <w:multiLevelType w:val="hybridMultilevel"/>
    <w:tmpl w:val="F1088194"/>
    <w:lvl w:ilvl="0" w:tplc="8A3CBA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5F1C6B"/>
    <w:multiLevelType w:val="multilevel"/>
    <w:tmpl w:val="CB36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7D3730"/>
    <w:multiLevelType w:val="hybridMultilevel"/>
    <w:tmpl w:val="B4743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6"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A36160"/>
    <w:multiLevelType w:val="multilevel"/>
    <w:tmpl w:val="CC7E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A2217F"/>
    <w:multiLevelType w:val="hybridMultilevel"/>
    <w:tmpl w:val="67384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684381"/>
    <w:multiLevelType w:val="hybridMultilevel"/>
    <w:tmpl w:val="E3A00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F16DD5"/>
    <w:multiLevelType w:val="multilevel"/>
    <w:tmpl w:val="B2E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C65D60"/>
    <w:multiLevelType w:val="multilevel"/>
    <w:tmpl w:val="D988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020EA9"/>
    <w:multiLevelType w:val="hybridMultilevel"/>
    <w:tmpl w:val="4AEE0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76736A"/>
    <w:multiLevelType w:val="hybridMultilevel"/>
    <w:tmpl w:val="D486D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93677B"/>
    <w:multiLevelType w:val="hybridMultilevel"/>
    <w:tmpl w:val="8C007D52"/>
    <w:lvl w:ilvl="0" w:tplc="428091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3BF2FFC"/>
    <w:multiLevelType w:val="hybridMultilevel"/>
    <w:tmpl w:val="2C7C0AFE"/>
    <w:lvl w:ilvl="0" w:tplc="39ACDF82">
      <w:start w:val="23"/>
      <w:numFmt w:val="bullet"/>
      <w:lvlText w:val=""/>
      <w:lvlJc w:val="left"/>
      <w:pPr>
        <w:ind w:left="720" w:hanging="360"/>
      </w:pPr>
      <w:rPr>
        <w:rFonts w:ascii="Symbol" w:eastAsiaTheme="minorHAnsi" w:hAnsi="Symbol" w:cstheme="minorBid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57E35F0"/>
    <w:multiLevelType w:val="multilevel"/>
    <w:tmpl w:val="0C82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1953AE"/>
    <w:multiLevelType w:val="hybridMultilevel"/>
    <w:tmpl w:val="241A420C"/>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8542A8"/>
    <w:multiLevelType w:val="hybridMultilevel"/>
    <w:tmpl w:val="C966E0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7D5754"/>
    <w:multiLevelType w:val="hybridMultilevel"/>
    <w:tmpl w:val="F5E87116"/>
    <w:lvl w:ilvl="0" w:tplc="34C84254">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42" w15:restartNumberingAfterBreak="0">
    <w:nsid w:val="7ECB114F"/>
    <w:multiLevelType w:val="hybridMultilevel"/>
    <w:tmpl w:val="4E1E3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11"/>
  </w:num>
  <w:num w:numId="5">
    <w:abstractNumId w:val="4"/>
  </w:num>
  <w:num w:numId="6">
    <w:abstractNumId w:val="25"/>
  </w:num>
  <w:num w:numId="7">
    <w:abstractNumId w:val="5"/>
  </w:num>
  <w:num w:numId="8">
    <w:abstractNumId w:val="28"/>
  </w:num>
  <w:num w:numId="9">
    <w:abstractNumId w:val="15"/>
  </w:num>
  <w:num w:numId="10">
    <w:abstractNumId w:val="8"/>
  </w:num>
  <w:num w:numId="11">
    <w:abstractNumId w:val="41"/>
  </w:num>
  <w:num w:numId="12">
    <w:abstractNumId w:val="3"/>
  </w:num>
  <w:num w:numId="13">
    <w:abstractNumId w:val="39"/>
  </w:num>
  <w:num w:numId="14">
    <w:abstractNumId w:val="30"/>
  </w:num>
  <w:num w:numId="15">
    <w:abstractNumId w:val="32"/>
  </w:num>
  <w:num w:numId="16">
    <w:abstractNumId w:val="23"/>
  </w:num>
  <w:num w:numId="17">
    <w:abstractNumId w:val="26"/>
  </w:num>
  <w:num w:numId="18">
    <w:abstractNumId w:val="10"/>
  </w:num>
  <w:num w:numId="19">
    <w:abstractNumId w:val="1"/>
  </w:num>
  <w:num w:numId="20">
    <w:abstractNumId w:val="14"/>
  </w:num>
  <w:num w:numId="21">
    <w:abstractNumId w:val="0"/>
  </w:num>
  <w:num w:numId="22">
    <w:abstractNumId w:val="12"/>
  </w:num>
  <w:num w:numId="23">
    <w:abstractNumId w:val="40"/>
  </w:num>
  <w:num w:numId="24">
    <w:abstractNumId w:val="17"/>
  </w:num>
  <w:num w:numId="25">
    <w:abstractNumId w:val="20"/>
  </w:num>
  <w:num w:numId="26">
    <w:abstractNumId w:val="29"/>
  </w:num>
  <w:num w:numId="27">
    <w:abstractNumId w:val="6"/>
  </w:num>
  <w:num w:numId="28">
    <w:abstractNumId w:val="9"/>
  </w:num>
  <w:num w:numId="29">
    <w:abstractNumId w:val="24"/>
  </w:num>
  <w:num w:numId="30">
    <w:abstractNumId w:val="27"/>
  </w:num>
  <w:num w:numId="31">
    <w:abstractNumId w:val="21"/>
  </w:num>
  <w:num w:numId="32">
    <w:abstractNumId w:val="31"/>
  </w:num>
  <w:num w:numId="33">
    <w:abstractNumId w:val="42"/>
  </w:num>
  <w:num w:numId="34">
    <w:abstractNumId w:val="35"/>
  </w:num>
  <w:num w:numId="35">
    <w:abstractNumId w:val="34"/>
  </w:num>
  <w:num w:numId="36">
    <w:abstractNumId w:val="2"/>
  </w:num>
  <w:num w:numId="37">
    <w:abstractNumId w:val="16"/>
  </w:num>
  <w:num w:numId="38">
    <w:abstractNumId w:val="22"/>
  </w:num>
  <w:num w:numId="39">
    <w:abstractNumId w:val="36"/>
  </w:num>
  <w:num w:numId="40">
    <w:abstractNumId w:val="18"/>
  </w:num>
  <w:num w:numId="41">
    <w:abstractNumId w:val="37"/>
  </w:num>
  <w:num w:numId="42">
    <w:abstractNumId w:val="37"/>
  </w:num>
  <w:num w:numId="43">
    <w:abstractNumId w:val="3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40C"/>
    <w:rsid w:val="00000D89"/>
    <w:rsid w:val="00000DFD"/>
    <w:rsid w:val="00003154"/>
    <w:rsid w:val="000040CA"/>
    <w:rsid w:val="00004D18"/>
    <w:rsid w:val="00006582"/>
    <w:rsid w:val="000074F1"/>
    <w:rsid w:val="00024A82"/>
    <w:rsid w:val="00036583"/>
    <w:rsid w:val="000401B5"/>
    <w:rsid w:val="0004183B"/>
    <w:rsid w:val="00041C33"/>
    <w:rsid w:val="0004742D"/>
    <w:rsid w:val="00061F11"/>
    <w:rsid w:val="000716ED"/>
    <w:rsid w:val="00073DF2"/>
    <w:rsid w:val="00074F68"/>
    <w:rsid w:val="00080952"/>
    <w:rsid w:val="0009378F"/>
    <w:rsid w:val="000A2050"/>
    <w:rsid w:val="000A2A1F"/>
    <w:rsid w:val="000B4F6E"/>
    <w:rsid w:val="000C45B1"/>
    <w:rsid w:val="000D24A3"/>
    <w:rsid w:val="000E08C9"/>
    <w:rsid w:val="00112238"/>
    <w:rsid w:val="0011745F"/>
    <w:rsid w:val="0011756C"/>
    <w:rsid w:val="00120133"/>
    <w:rsid w:val="001231C3"/>
    <w:rsid w:val="0014145B"/>
    <w:rsid w:val="001579B8"/>
    <w:rsid w:val="00175C2A"/>
    <w:rsid w:val="00190DF5"/>
    <w:rsid w:val="00192C72"/>
    <w:rsid w:val="001A265D"/>
    <w:rsid w:val="001A7064"/>
    <w:rsid w:val="001E7E03"/>
    <w:rsid w:val="001F2F98"/>
    <w:rsid w:val="00203197"/>
    <w:rsid w:val="002069FC"/>
    <w:rsid w:val="00206BD0"/>
    <w:rsid w:val="00213601"/>
    <w:rsid w:val="00222AF8"/>
    <w:rsid w:val="00227A9F"/>
    <w:rsid w:val="002302CE"/>
    <w:rsid w:val="00234ED7"/>
    <w:rsid w:val="00242D66"/>
    <w:rsid w:val="00261065"/>
    <w:rsid w:val="0026190C"/>
    <w:rsid w:val="002662C0"/>
    <w:rsid w:val="00270BF2"/>
    <w:rsid w:val="00276A9B"/>
    <w:rsid w:val="00290680"/>
    <w:rsid w:val="002A10F0"/>
    <w:rsid w:val="002A4A4C"/>
    <w:rsid w:val="002A4FFF"/>
    <w:rsid w:val="002C48C8"/>
    <w:rsid w:val="002C4B21"/>
    <w:rsid w:val="002C56E2"/>
    <w:rsid w:val="002C7AC2"/>
    <w:rsid w:val="002D6BE1"/>
    <w:rsid w:val="002E4258"/>
    <w:rsid w:val="002F296B"/>
    <w:rsid w:val="002F2E86"/>
    <w:rsid w:val="002F3A8D"/>
    <w:rsid w:val="00301034"/>
    <w:rsid w:val="003034E6"/>
    <w:rsid w:val="00305DEC"/>
    <w:rsid w:val="00312D0A"/>
    <w:rsid w:val="003159A3"/>
    <w:rsid w:val="00317376"/>
    <w:rsid w:val="00336235"/>
    <w:rsid w:val="003366E4"/>
    <w:rsid w:val="00340474"/>
    <w:rsid w:val="00342AE7"/>
    <w:rsid w:val="003444B0"/>
    <w:rsid w:val="003549C6"/>
    <w:rsid w:val="00362BF4"/>
    <w:rsid w:val="003664A7"/>
    <w:rsid w:val="00366E95"/>
    <w:rsid w:val="00373E9C"/>
    <w:rsid w:val="003743D1"/>
    <w:rsid w:val="00374895"/>
    <w:rsid w:val="00384899"/>
    <w:rsid w:val="00392DC2"/>
    <w:rsid w:val="00395D32"/>
    <w:rsid w:val="003A4F94"/>
    <w:rsid w:val="003A749A"/>
    <w:rsid w:val="003B124B"/>
    <w:rsid w:val="003B2679"/>
    <w:rsid w:val="003C009F"/>
    <w:rsid w:val="003C3583"/>
    <w:rsid w:val="003D3BE6"/>
    <w:rsid w:val="003D759D"/>
    <w:rsid w:val="003F3B6F"/>
    <w:rsid w:val="00410B74"/>
    <w:rsid w:val="0042010F"/>
    <w:rsid w:val="004223E1"/>
    <w:rsid w:val="00424A07"/>
    <w:rsid w:val="00433369"/>
    <w:rsid w:val="00435851"/>
    <w:rsid w:val="00444527"/>
    <w:rsid w:val="00446CAD"/>
    <w:rsid w:val="00447C82"/>
    <w:rsid w:val="00450687"/>
    <w:rsid w:val="0045757B"/>
    <w:rsid w:val="004630D5"/>
    <w:rsid w:val="004672C7"/>
    <w:rsid w:val="0047233A"/>
    <w:rsid w:val="004724E1"/>
    <w:rsid w:val="00485E43"/>
    <w:rsid w:val="00487CB9"/>
    <w:rsid w:val="0049702F"/>
    <w:rsid w:val="004A03DC"/>
    <w:rsid w:val="004A117A"/>
    <w:rsid w:val="004A4C3D"/>
    <w:rsid w:val="004B6E43"/>
    <w:rsid w:val="004B7178"/>
    <w:rsid w:val="004D2D5E"/>
    <w:rsid w:val="004E1F76"/>
    <w:rsid w:val="004E648F"/>
    <w:rsid w:val="004F6B99"/>
    <w:rsid w:val="00500B36"/>
    <w:rsid w:val="005039C6"/>
    <w:rsid w:val="00512BF2"/>
    <w:rsid w:val="00536EA8"/>
    <w:rsid w:val="005665E4"/>
    <w:rsid w:val="00576E69"/>
    <w:rsid w:val="00582A8F"/>
    <w:rsid w:val="00583BD4"/>
    <w:rsid w:val="00583BE2"/>
    <w:rsid w:val="00586383"/>
    <w:rsid w:val="00593342"/>
    <w:rsid w:val="005A59A7"/>
    <w:rsid w:val="005B3EB3"/>
    <w:rsid w:val="005B4128"/>
    <w:rsid w:val="005B52F0"/>
    <w:rsid w:val="005B60A8"/>
    <w:rsid w:val="005B65E4"/>
    <w:rsid w:val="005C2AAB"/>
    <w:rsid w:val="005C3C70"/>
    <w:rsid w:val="005D1E90"/>
    <w:rsid w:val="005D4788"/>
    <w:rsid w:val="005E63F3"/>
    <w:rsid w:val="005F730A"/>
    <w:rsid w:val="005F7F8C"/>
    <w:rsid w:val="00601F19"/>
    <w:rsid w:val="006034C6"/>
    <w:rsid w:val="00604575"/>
    <w:rsid w:val="00610979"/>
    <w:rsid w:val="00614F87"/>
    <w:rsid w:val="00620A29"/>
    <w:rsid w:val="00621DF4"/>
    <w:rsid w:val="006238B7"/>
    <w:rsid w:val="0063737D"/>
    <w:rsid w:val="00637D8A"/>
    <w:rsid w:val="006413C3"/>
    <w:rsid w:val="00652B87"/>
    <w:rsid w:val="006569F6"/>
    <w:rsid w:val="00660FA3"/>
    <w:rsid w:val="00672A9C"/>
    <w:rsid w:val="00674190"/>
    <w:rsid w:val="0067585B"/>
    <w:rsid w:val="00677213"/>
    <w:rsid w:val="0067740C"/>
    <w:rsid w:val="00690FCC"/>
    <w:rsid w:val="0069437B"/>
    <w:rsid w:val="00697B3E"/>
    <w:rsid w:val="006A028E"/>
    <w:rsid w:val="006A78F6"/>
    <w:rsid w:val="006B10DA"/>
    <w:rsid w:val="006B51FD"/>
    <w:rsid w:val="006B7CB9"/>
    <w:rsid w:val="006C00B7"/>
    <w:rsid w:val="006D3A36"/>
    <w:rsid w:val="006F66D0"/>
    <w:rsid w:val="00702E86"/>
    <w:rsid w:val="00703DBE"/>
    <w:rsid w:val="00714BE6"/>
    <w:rsid w:val="00721D93"/>
    <w:rsid w:val="007234B8"/>
    <w:rsid w:val="00727D8F"/>
    <w:rsid w:val="0073545B"/>
    <w:rsid w:val="00736C0D"/>
    <w:rsid w:val="00737673"/>
    <w:rsid w:val="0074191A"/>
    <w:rsid w:val="007808BF"/>
    <w:rsid w:val="007A6137"/>
    <w:rsid w:val="007C079F"/>
    <w:rsid w:val="007C3EBB"/>
    <w:rsid w:val="007D5B18"/>
    <w:rsid w:val="007D7D56"/>
    <w:rsid w:val="007E0B59"/>
    <w:rsid w:val="007F0F2E"/>
    <w:rsid w:val="0080612B"/>
    <w:rsid w:val="00813DA2"/>
    <w:rsid w:val="008147A3"/>
    <w:rsid w:val="00834536"/>
    <w:rsid w:val="00841707"/>
    <w:rsid w:val="00842739"/>
    <w:rsid w:val="008442B4"/>
    <w:rsid w:val="0086147A"/>
    <w:rsid w:val="00870695"/>
    <w:rsid w:val="00880A40"/>
    <w:rsid w:val="00893FCA"/>
    <w:rsid w:val="008A26CD"/>
    <w:rsid w:val="008A7DB2"/>
    <w:rsid w:val="008B3BD4"/>
    <w:rsid w:val="008B3EB1"/>
    <w:rsid w:val="008C0AAC"/>
    <w:rsid w:val="008D5AD8"/>
    <w:rsid w:val="008E76E2"/>
    <w:rsid w:val="008F329E"/>
    <w:rsid w:val="008F4491"/>
    <w:rsid w:val="00911ED3"/>
    <w:rsid w:val="00916470"/>
    <w:rsid w:val="00916C38"/>
    <w:rsid w:val="00923696"/>
    <w:rsid w:val="009374C2"/>
    <w:rsid w:val="00942103"/>
    <w:rsid w:val="00955D49"/>
    <w:rsid w:val="009608F7"/>
    <w:rsid w:val="00963945"/>
    <w:rsid w:val="00963AF1"/>
    <w:rsid w:val="009705E0"/>
    <w:rsid w:val="00975CDC"/>
    <w:rsid w:val="00985066"/>
    <w:rsid w:val="00987819"/>
    <w:rsid w:val="00990F18"/>
    <w:rsid w:val="00992C8B"/>
    <w:rsid w:val="009B06CC"/>
    <w:rsid w:val="009B241D"/>
    <w:rsid w:val="009C1FC1"/>
    <w:rsid w:val="009D0061"/>
    <w:rsid w:val="009E14C1"/>
    <w:rsid w:val="009E3576"/>
    <w:rsid w:val="009E7950"/>
    <w:rsid w:val="009F081D"/>
    <w:rsid w:val="00A12CC6"/>
    <w:rsid w:val="00A20805"/>
    <w:rsid w:val="00A446C6"/>
    <w:rsid w:val="00A45002"/>
    <w:rsid w:val="00A625A3"/>
    <w:rsid w:val="00A660F0"/>
    <w:rsid w:val="00A70D41"/>
    <w:rsid w:val="00A720B2"/>
    <w:rsid w:val="00A7351A"/>
    <w:rsid w:val="00A80380"/>
    <w:rsid w:val="00A91D3E"/>
    <w:rsid w:val="00A947D2"/>
    <w:rsid w:val="00AB7675"/>
    <w:rsid w:val="00AD0D24"/>
    <w:rsid w:val="00AD3812"/>
    <w:rsid w:val="00AF4542"/>
    <w:rsid w:val="00AF689C"/>
    <w:rsid w:val="00B04C30"/>
    <w:rsid w:val="00B06789"/>
    <w:rsid w:val="00B11333"/>
    <w:rsid w:val="00B14029"/>
    <w:rsid w:val="00B15B7D"/>
    <w:rsid w:val="00B15ED7"/>
    <w:rsid w:val="00B21A5F"/>
    <w:rsid w:val="00B26BD1"/>
    <w:rsid w:val="00B41B9A"/>
    <w:rsid w:val="00B42E58"/>
    <w:rsid w:val="00B43859"/>
    <w:rsid w:val="00B52008"/>
    <w:rsid w:val="00B538F4"/>
    <w:rsid w:val="00B54BAB"/>
    <w:rsid w:val="00B56A2F"/>
    <w:rsid w:val="00B62A1F"/>
    <w:rsid w:val="00B704C0"/>
    <w:rsid w:val="00B734B8"/>
    <w:rsid w:val="00B8185E"/>
    <w:rsid w:val="00B85727"/>
    <w:rsid w:val="00B86195"/>
    <w:rsid w:val="00B91CAB"/>
    <w:rsid w:val="00B922DF"/>
    <w:rsid w:val="00B92CCC"/>
    <w:rsid w:val="00B95E88"/>
    <w:rsid w:val="00B9767E"/>
    <w:rsid w:val="00BA4AFD"/>
    <w:rsid w:val="00BB231C"/>
    <w:rsid w:val="00BB5ECF"/>
    <w:rsid w:val="00BD2C2A"/>
    <w:rsid w:val="00BD6B48"/>
    <w:rsid w:val="00BE6B4D"/>
    <w:rsid w:val="00BF069E"/>
    <w:rsid w:val="00BF0BE5"/>
    <w:rsid w:val="00BF7B2C"/>
    <w:rsid w:val="00BF7E84"/>
    <w:rsid w:val="00C252CC"/>
    <w:rsid w:val="00C25D0F"/>
    <w:rsid w:val="00C36DD8"/>
    <w:rsid w:val="00C447C3"/>
    <w:rsid w:val="00C456EE"/>
    <w:rsid w:val="00C57335"/>
    <w:rsid w:val="00C66364"/>
    <w:rsid w:val="00C72218"/>
    <w:rsid w:val="00C76612"/>
    <w:rsid w:val="00C80264"/>
    <w:rsid w:val="00C82025"/>
    <w:rsid w:val="00C91EEA"/>
    <w:rsid w:val="00C93E28"/>
    <w:rsid w:val="00C94549"/>
    <w:rsid w:val="00C96BA4"/>
    <w:rsid w:val="00CA00C3"/>
    <w:rsid w:val="00CA2A31"/>
    <w:rsid w:val="00CA402F"/>
    <w:rsid w:val="00CA5E2F"/>
    <w:rsid w:val="00CB3337"/>
    <w:rsid w:val="00CC3026"/>
    <w:rsid w:val="00CC7C89"/>
    <w:rsid w:val="00CE1085"/>
    <w:rsid w:val="00CE4266"/>
    <w:rsid w:val="00D050E0"/>
    <w:rsid w:val="00D0655C"/>
    <w:rsid w:val="00D06C82"/>
    <w:rsid w:val="00D16DA8"/>
    <w:rsid w:val="00D200A9"/>
    <w:rsid w:val="00D2065F"/>
    <w:rsid w:val="00D20BD0"/>
    <w:rsid w:val="00D24B9A"/>
    <w:rsid w:val="00D31942"/>
    <w:rsid w:val="00D36966"/>
    <w:rsid w:val="00D424F6"/>
    <w:rsid w:val="00D60EE1"/>
    <w:rsid w:val="00D6192A"/>
    <w:rsid w:val="00D6544B"/>
    <w:rsid w:val="00D73F1D"/>
    <w:rsid w:val="00D76930"/>
    <w:rsid w:val="00D76992"/>
    <w:rsid w:val="00DA23AB"/>
    <w:rsid w:val="00DA5E52"/>
    <w:rsid w:val="00DB34AD"/>
    <w:rsid w:val="00DC372C"/>
    <w:rsid w:val="00DD481C"/>
    <w:rsid w:val="00DE0A7A"/>
    <w:rsid w:val="00DF15FE"/>
    <w:rsid w:val="00DF3B45"/>
    <w:rsid w:val="00E254CC"/>
    <w:rsid w:val="00E51547"/>
    <w:rsid w:val="00E56B52"/>
    <w:rsid w:val="00E6063E"/>
    <w:rsid w:val="00E64748"/>
    <w:rsid w:val="00E6603C"/>
    <w:rsid w:val="00E679A9"/>
    <w:rsid w:val="00E70E42"/>
    <w:rsid w:val="00E71EA8"/>
    <w:rsid w:val="00E7442B"/>
    <w:rsid w:val="00E77F50"/>
    <w:rsid w:val="00E90B78"/>
    <w:rsid w:val="00E91F1A"/>
    <w:rsid w:val="00EC20DD"/>
    <w:rsid w:val="00ED0F58"/>
    <w:rsid w:val="00ED11AE"/>
    <w:rsid w:val="00ED3AF1"/>
    <w:rsid w:val="00ED3CB5"/>
    <w:rsid w:val="00ED4B4C"/>
    <w:rsid w:val="00EE7A00"/>
    <w:rsid w:val="00F042E5"/>
    <w:rsid w:val="00F06B55"/>
    <w:rsid w:val="00F23F80"/>
    <w:rsid w:val="00F31EE8"/>
    <w:rsid w:val="00F36087"/>
    <w:rsid w:val="00F3679A"/>
    <w:rsid w:val="00F41777"/>
    <w:rsid w:val="00F47C66"/>
    <w:rsid w:val="00F650BF"/>
    <w:rsid w:val="00F71BA2"/>
    <w:rsid w:val="00F74608"/>
    <w:rsid w:val="00F7793E"/>
    <w:rsid w:val="00F8220B"/>
    <w:rsid w:val="00F94F90"/>
    <w:rsid w:val="00F95EEB"/>
    <w:rsid w:val="00FA22A5"/>
    <w:rsid w:val="00FA722F"/>
    <w:rsid w:val="00FA7288"/>
    <w:rsid w:val="00FA7B01"/>
    <w:rsid w:val="00FB28CC"/>
    <w:rsid w:val="00FC04E9"/>
    <w:rsid w:val="00FC16DF"/>
    <w:rsid w:val="00FC49C0"/>
    <w:rsid w:val="00FC6C22"/>
    <w:rsid w:val="00FD2BEE"/>
    <w:rsid w:val="00FE1618"/>
    <w:rsid w:val="00FE3106"/>
    <w:rsid w:val="00FF09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52B2ED"/>
  <w15:chartTrackingRefBased/>
  <w15:docId w15:val="{201D1795-BBBA-45A5-A693-32535BAF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A2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94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nhideWhenUsed/>
    <w:qFormat/>
    <w:rsid w:val="000A2A1F"/>
    <w:pPr>
      <w:widowControl w:val="0"/>
      <w:autoSpaceDE w:val="0"/>
      <w:autoSpaceDN w:val="0"/>
      <w:spacing w:before="140" w:after="0" w:line="240" w:lineRule="auto"/>
      <w:ind w:left="298"/>
      <w:outlineLvl w:val="2"/>
    </w:pPr>
    <w:rPr>
      <w:rFonts w:ascii="Arial" w:eastAsia="Arial" w:hAnsi="Arial" w:cs="Arial"/>
      <w:b/>
      <w:bCs/>
      <w:sz w:val="24"/>
      <w:szCs w:val="24"/>
      <w:lang w:val="en-US"/>
    </w:rPr>
  </w:style>
  <w:style w:type="paragraph" w:styleId="Heading4">
    <w:name w:val="heading 4"/>
    <w:basedOn w:val="Normal"/>
    <w:next w:val="Normal"/>
    <w:link w:val="Heading4Char"/>
    <w:unhideWhenUsed/>
    <w:qFormat/>
    <w:rsid w:val="000A2A1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F47C66"/>
    <w:pPr>
      <w:keepNext/>
      <w:keepLines/>
      <w:tabs>
        <w:tab w:val="left" w:pos="851"/>
      </w:tabs>
      <w:spacing w:before="200" w:after="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F47C66"/>
    <w:pPr>
      <w:spacing w:before="120" w:after="120" w:line="276" w:lineRule="auto"/>
      <w:jc w:val="center"/>
      <w:outlineLvl w:val="5"/>
    </w:pPr>
    <w:rPr>
      <w:rFonts w:ascii="Arial" w:eastAsia="Times New Roman" w:hAnsi="Arial" w:cs="Arial"/>
      <w:b/>
      <w:sz w:val="40"/>
      <w:szCs w:val="20"/>
    </w:rPr>
  </w:style>
  <w:style w:type="paragraph" w:styleId="Heading7">
    <w:name w:val="heading 7"/>
    <w:basedOn w:val="Heading2"/>
    <w:next w:val="Normal"/>
    <w:link w:val="Heading7Char"/>
    <w:uiPriority w:val="9"/>
    <w:qFormat/>
    <w:rsid w:val="00F47C66"/>
    <w:pPr>
      <w:widowControl w:val="0"/>
      <w:tabs>
        <w:tab w:val="left" w:pos="851"/>
      </w:tabs>
      <w:overflowPunct w:val="0"/>
      <w:autoSpaceDE w:val="0"/>
      <w:autoSpaceDN w:val="0"/>
      <w:adjustRightInd w:val="0"/>
      <w:spacing w:before="360" w:line="276" w:lineRule="auto"/>
      <w:ind w:left="851" w:hanging="851"/>
      <w:textAlignment w:val="baseline"/>
      <w:outlineLvl w:val="6"/>
    </w:pPr>
    <w:rPr>
      <w:rFonts w:ascii="Arial" w:hAnsi="Arial"/>
      <w:b/>
      <w:iCs/>
      <w:color w:val="44546A" w:themeColor="text2"/>
      <w:kern w:val="32"/>
      <w:szCs w:val="20"/>
    </w:rPr>
  </w:style>
  <w:style w:type="paragraph" w:styleId="Heading8">
    <w:name w:val="heading 8"/>
    <w:basedOn w:val="Heading3"/>
    <w:next w:val="Normal"/>
    <w:link w:val="Heading8Char"/>
    <w:uiPriority w:val="9"/>
    <w:qFormat/>
    <w:rsid w:val="00F47C66"/>
    <w:pPr>
      <w:keepNext/>
      <w:keepLines/>
      <w:tabs>
        <w:tab w:val="left" w:pos="851"/>
      </w:tabs>
      <w:overflowPunct w:val="0"/>
      <w:adjustRightInd w:val="0"/>
      <w:spacing w:before="240" w:after="60" w:line="276" w:lineRule="auto"/>
      <w:ind w:left="851" w:hanging="851"/>
      <w:textAlignment w:val="baseline"/>
      <w:outlineLvl w:val="7"/>
    </w:pPr>
    <w:rPr>
      <w:rFonts w:eastAsiaTheme="majorEastAsia" w:cstheme="majorBidi"/>
      <w:color w:val="44546A" w:themeColor="text2"/>
      <w:kern w:val="32"/>
      <w:sz w:val="22"/>
      <w:szCs w:val="20"/>
      <w:lang w:val="en-AU"/>
    </w:rPr>
  </w:style>
  <w:style w:type="paragraph" w:styleId="Heading9">
    <w:name w:val="heading 9"/>
    <w:basedOn w:val="Heading4"/>
    <w:next w:val="Normal"/>
    <w:link w:val="Heading9Char"/>
    <w:uiPriority w:val="9"/>
    <w:qFormat/>
    <w:rsid w:val="00F47C66"/>
    <w:pPr>
      <w:widowControl w:val="0"/>
      <w:tabs>
        <w:tab w:val="num" w:pos="851"/>
      </w:tabs>
      <w:overflowPunct w:val="0"/>
      <w:autoSpaceDE w:val="0"/>
      <w:autoSpaceDN w:val="0"/>
      <w:adjustRightInd w:val="0"/>
      <w:spacing w:before="200" w:line="276" w:lineRule="auto"/>
      <w:ind w:left="851" w:hanging="851"/>
      <w:textAlignment w:val="baseline"/>
      <w:outlineLvl w:val="8"/>
    </w:pPr>
    <w:rPr>
      <w:rFonts w:ascii="Arial" w:hAnsi="Arial"/>
      <w:iCs w:val="0"/>
      <w:color w:val="44546A" w:themeColor="text2"/>
      <w:kern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740C"/>
    <w:rPr>
      <w:i/>
      <w:iCs/>
    </w:rPr>
  </w:style>
  <w:style w:type="paragraph" w:styleId="NormalWeb">
    <w:name w:val="Normal (Web)"/>
    <w:basedOn w:val="Normal"/>
    <w:uiPriority w:val="99"/>
    <w:semiHidden/>
    <w:unhideWhenUsed/>
    <w:rsid w:val="006774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7740C"/>
    <w:rPr>
      <w:color w:val="0782C1"/>
      <w:u w:val="single"/>
    </w:rPr>
  </w:style>
  <w:style w:type="paragraph" w:styleId="ListParagraph">
    <w:name w:val="List Paragraph"/>
    <w:basedOn w:val="Normal"/>
    <w:uiPriority w:val="34"/>
    <w:qFormat/>
    <w:rsid w:val="0080612B"/>
    <w:pPr>
      <w:ind w:left="720"/>
      <w:contextualSpacing/>
    </w:pPr>
  </w:style>
  <w:style w:type="table" w:styleId="TableGrid">
    <w:name w:val="Table Grid"/>
    <w:basedOn w:val="TableNormal"/>
    <w:uiPriority w:val="39"/>
    <w:rsid w:val="0080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70"/>
    <w:rPr>
      <w:rFonts w:ascii="Segoe UI" w:hAnsi="Segoe UI" w:cs="Segoe UI"/>
      <w:sz w:val="18"/>
      <w:szCs w:val="18"/>
    </w:rPr>
  </w:style>
  <w:style w:type="character" w:styleId="CommentReference">
    <w:name w:val="annotation reference"/>
    <w:basedOn w:val="DefaultParagraphFont"/>
    <w:uiPriority w:val="99"/>
    <w:semiHidden/>
    <w:unhideWhenUsed/>
    <w:rsid w:val="000040CA"/>
    <w:rPr>
      <w:sz w:val="16"/>
      <w:szCs w:val="16"/>
    </w:rPr>
  </w:style>
  <w:style w:type="paragraph" w:styleId="CommentText">
    <w:name w:val="annotation text"/>
    <w:basedOn w:val="Normal"/>
    <w:link w:val="CommentTextChar"/>
    <w:uiPriority w:val="99"/>
    <w:unhideWhenUsed/>
    <w:rsid w:val="000040CA"/>
    <w:pPr>
      <w:spacing w:line="240" w:lineRule="auto"/>
    </w:pPr>
    <w:rPr>
      <w:sz w:val="20"/>
      <w:szCs w:val="20"/>
    </w:rPr>
  </w:style>
  <w:style w:type="character" w:customStyle="1" w:styleId="CommentTextChar">
    <w:name w:val="Comment Text Char"/>
    <w:basedOn w:val="DefaultParagraphFont"/>
    <w:link w:val="CommentText"/>
    <w:uiPriority w:val="99"/>
    <w:rsid w:val="000040CA"/>
    <w:rPr>
      <w:sz w:val="20"/>
      <w:szCs w:val="20"/>
    </w:rPr>
  </w:style>
  <w:style w:type="paragraph" w:styleId="CommentSubject">
    <w:name w:val="annotation subject"/>
    <w:basedOn w:val="CommentText"/>
    <w:next w:val="CommentText"/>
    <w:link w:val="CommentSubjectChar"/>
    <w:uiPriority w:val="99"/>
    <w:semiHidden/>
    <w:unhideWhenUsed/>
    <w:rsid w:val="000040CA"/>
    <w:rPr>
      <w:b/>
      <w:bCs/>
    </w:rPr>
  </w:style>
  <w:style w:type="character" w:customStyle="1" w:styleId="CommentSubjectChar">
    <w:name w:val="Comment Subject Char"/>
    <w:basedOn w:val="CommentTextChar"/>
    <w:link w:val="CommentSubject"/>
    <w:uiPriority w:val="99"/>
    <w:semiHidden/>
    <w:rsid w:val="000040CA"/>
    <w:rPr>
      <w:b/>
      <w:bCs/>
      <w:sz w:val="20"/>
      <w:szCs w:val="20"/>
    </w:rPr>
  </w:style>
  <w:style w:type="character" w:customStyle="1" w:styleId="Heading3Char">
    <w:name w:val="Heading 3 Char"/>
    <w:basedOn w:val="DefaultParagraphFont"/>
    <w:link w:val="Heading3"/>
    <w:uiPriority w:val="9"/>
    <w:rsid w:val="000A2A1F"/>
    <w:rPr>
      <w:rFonts w:ascii="Arial" w:eastAsia="Arial" w:hAnsi="Arial" w:cs="Arial"/>
      <w:b/>
      <w:bCs/>
      <w:sz w:val="24"/>
      <w:szCs w:val="24"/>
      <w:lang w:val="en-US"/>
    </w:rPr>
  </w:style>
  <w:style w:type="paragraph" w:customStyle="1" w:styleId="Heading4normal">
    <w:name w:val="Heading 4 normal"/>
    <w:basedOn w:val="Heading4"/>
    <w:qFormat/>
    <w:rsid w:val="000A2A1F"/>
    <w:pPr>
      <w:keepNext w:val="0"/>
      <w:keepLines w:val="0"/>
      <w:numPr>
        <w:ilvl w:val="3"/>
      </w:numPr>
      <w:tabs>
        <w:tab w:val="left" w:pos="851"/>
      </w:tabs>
      <w:overflowPunct w:val="0"/>
      <w:autoSpaceDE w:val="0"/>
      <w:autoSpaceDN w:val="0"/>
      <w:adjustRightInd w:val="0"/>
      <w:spacing w:before="120" w:after="120" w:line="276" w:lineRule="auto"/>
      <w:ind w:left="851" w:hanging="851"/>
      <w:textAlignment w:val="baseline"/>
    </w:pPr>
    <w:rPr>
      <w:rFonts w:ascii="Arial" w:hAnsi="Arial"/>
      <w:i w:val="0"/>
      <w:color w:val="auto"/>
      <w:kern w:val="32"/>
      <w:szCs w:val="26"/>
    </w:rPr>
  </w:style>
  <w:style w:type="character" w:customStyle="1" w:styleId="Heading4Char">
    <w:name w:val="Heading 4 Char"/>
    <w:basedOn w:val="DefaultParagraphFont"/>
    <w:link w:val="Heading4"/>
    <w:uiPriority w:val="9"/>
    <w:semiHidden/>
    <w:rsid w:val="000A2A1F"/>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0A2A1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0A2A1F"/>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A2A1F"/>
    <w:rPr>
      <w:rFonts w:ascii="Arial" w:eastAsia="Arial" w:hAnsi="Arial" w:cs="Arial"/>
      <w:sz w:val="24"/>
      <w:szCs w:val="24"/>
      <w:lang w:val="en-US"/>
    </w:rPr>
  </w:style>
  <w:style w:type="paragraph" w:styleId="Header">
    <w:name w:val="header"/>
    <w:basedOn w:val="Normal"/>
    <w:link w:val="HeaderChar"/>
    <w:uiPriority w:val="99"/>
    <w:unhideWhenUsed/>
    <w:rsid w:val="00463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0D5"/>
  </w:style>
  <w:style w:type="paragraph" w:styleId="Footer">
    <w:name w:val="footer"/>
    <w:basedOn w:val="Normal"/>
    <w:link w:val="FooterChar"/>
    <w:uiPriority w:val="99"/>
    <w:unhideWhenUsed/>
    <w:rsid w:val="00463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0D5"/>
  </w:style>
  <w:style w:type="character" w:customStyle="1" w:styleId="Heading2Char">
    <w:name w:val="Heading 2 Char"/>
    <w:basedOn w:val="DefaultParagraphFont"/>
    <w:link w:val="Heading2"/>
    <w:uiPriority w:val="9"/>
    <w:semiHidden/>
    <w:rsid w:val="00A947D2"/>
    <w:rPr>
      <w:rFonts w:asciiTheme="majorHAnsi" w:eastAsiaTheme="majorEastAsia" w:hAnsiTheme="majorHAnsi" w:cstheme="majorBidi"/>
      <w:color w:val="2F5496" w:themeColor="accent1" w:themeShade="BF"/>
      <w:sz w:val="26"/>
      <w:szCs w:val="26"/>
    </w:rPr>
  </w:style>
  <w:style w:type="character" w:customStyle="1" w:styleId="cs-consultation-cta-link-text2">
    <w:name w:val="cs-consultation-cta-link-text2"/>
    <w:basedOn w:val="DefaultParagraphFont"/>
    <w:rsid w:val="005039C6"/>
    <w:rPr>
      <w:sz w:val="36"/>
      <w:szCs w:val="36"/>
      <w:u w:val="single"/>
    </w:rPr>
  </w:style>
  <w:style w:type="character" w:styleId="UnresolvedMention">
    <w:name w:val="Unresolved Mention"/>
    <w:basedOn w:val="DefaultParagraphFont"/>
    <w:uiPriority w:val="99"/>
    <w:semiHidden/>
    <w:unhideWhenUsed/>
    <w:rsid w:val="00942103"/>
    <w:rPr>
      <w:color w:val="605E5C"/>
      <w:shd w:val="clear" w:color="auto" w:fill="E1DFDD"/>
    </w:rPr>
  </w:style>
  <w:style w:type="character" w:styleId="Strong">
    <w:name w:val="Strong"/>
    <w:basedOn w:val="DefaultParagraphFont"/>
    <w:uiPriority w:val="22"/>
    <w:qFormat/>
    <w:rsid w:val="005F730A"/>
    <w:rPr>
      <w:b/>
      <w:bCs/>
    </w:rPr>
  </w:style>
  <w:style w:type="character" w:customStyle="1" w:styleId="Heading5Char">
    <w:name w:val="Heading 5 Char"/>
    <w:basedOn w:val="DefaultParagraphFont"/>
    <w:link w:val="Heading5"/>
    <w:uiPriority w:val="9"/>
    <w:semiHidden/>
    <w:rsid w:val="00F47C6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F47C66"/>
    <w:rPr>
      <w:rFonts w:ascii="Arial" w:eastAsia="Times New Roman" w:hAnsi="Arial" w:cs="Arial"/>
      <w:b/>
      <w:sz w:val="40"/>
      <w:szCs w:val="20"/>
    </w:rPr>
  </w:style>
  <w:style w:type="character" w:customStyle="1" w:styleId="Heading7Char">
    <w:name w:val="Heading 7 Char"/>
    <w:basedOn w:val="DefaultParagraphFont"/>
    <w:link w:val="Heading7"/>
    <w:uiPriority w:val="9"/>
    <w:rsid w:val="00F47C66"/>
    <w:rPr>
      <w:rFonts w:ascii="Arial" w:eastAsiaTheme="majorEastAsia" w:hAnsi="Arial" w:cstheme="majorBidi"/>
      <w:b/>
      <w:iCs/>
      <w:color w:val="44546A" w:themeColor="text2"/>
      <w:kern w:val="32"/>
      <w:sz w:val="26"/>
      <w:szCs w:val="20"/>
    </w:rPr>
  </w:style>
  <w:style w:type="character" w:customStyle="1" w:styleId="Heading8Char">
    <w:name w:val="Heading 8 Char"/>
    <w:basedOn w:val="DefaultParagraphFont"/>
    <w:link w:val="Heading8"/>
    <w:uiPriority w:val="9"/>
    <w:rsid w:val="00F47C66"/>
    <w:rPr>
      <w:rFonts w:ascii="Arial" w:eastAsiaTheme="majorEastAsia" w:hAnsi="Arial" w:cstheme="majorBidi"/>
      <w:b/>
      <w:bCs/>
      <w:color w:val="44546A" w:themeColor="text2"/>
      <w:kern w:val="32"/>
      <w:szCs w:val="20"/>
    </w:rPr>
  </w:style>
  <w:style w:type="character" w:customStyle="1" w:styleId="Heading9Char">
    <w:name w:val="Heading 9 Char"/>
    <w:basedOn w:val="DefaultParagraphFont"/>
    <w:link w:val="Heading9"/>
    <w:uiPriority w:val="9"/>
    <w:rsid w:val="00F47C66"/>
    <w:rPr>
      <w:rFonts w:ascii="Arial" w:eastAsiaTheme="majorEastAsia" w:hAnsi="Arial" w:cstheme="majorBidi"/>
      <w:i/>
      <w:color w:val="44546A" w:themeColor="text2"/>
      <w:kern w:val="32"/>
      <w:szCs w:val="20"/>
    </w:rPr>
  </w:style>
  <w:style w:type="paragraph" w:customStyle="1" w:styleId="Heading3normal">
    <w:name w:val="Heading 3 normal"/>
    <w:basedOn w:val="Heading3"/>
    <w:qFormat/>
    <w:rsid w:val="00F47C66"/>
    <w:pPr>
      <w:widowControl/>
      <w:numPr>
        <w:ilvl w:val="2"/>
      </w:numPr>
      <w:tabs>
        <w:tab w:val="left" w:pos="851"/>
      </w:tabs>
      <w:overflowPunct w:val="0"/>
      <w:adjustRightInd w:val="0"/>
      <w:spacing w:before="120" w:after="120" w:line="276" w:lineRule="auto"/>
      <w:ind w:left="851" w:hanging="851"/>
      <w:textAlignment w:val="baseline"/>
    </w:pPr>
    <w:rPr>
      <w:rFonts w:eastAsia="Times New Roman"/>
      <w:b w:val="0"/>
      <w:kern w:val="32"/>
      <w:sz w:val="22"/>
      <w:szCs w:val="26"/>
      <w:lang w:val="en-AU"/>
    </w:rPr>
  </w:style>
  <w:style w:type="character" w:customStyle="1" w:styleId="italics">
    <w:name w:val="italics"/>
    <w:uiPriority w:val="1"/>
    <w:qFormat/>
    <w:rsid w:val="00F47C66"/>
    <w:rPr>
      <w:i/>
    </w:rPr>
  </w:style>
  <w:style w:type="numbering" w:customStyle="1" w:styleId="SDbulletlist">
    <w:name w:val="SD bullet list"/>
    <w:uiPriority w:val="99"/>
    <w:rsid w:val="00F47C66"/>
    <w:pPr>
      <w:numPr>
        <w:numId w:val="19"/>
      </w:numPr>
    </w:pPr>
  </w:style>
  <w:style w:type="paragraph" w:styleId="ListBullet">
    <w:name w:val="List Bullet"/>
    <w:basedOn w:val="Normal"/>
    <w:uiPriority w:val="99"/>
    <w:unhideWhenUsed/>
    <w:rsid w:val="00F47C66"/>
    <w:pPr>
      <w:numPr>
        <w:numId w:val="20"/>
      </w:numPr>
      <w:spacing w:after="0" w:line="276" w:lineRule="auto"/>
      <w:contextualSpacing/>
    </w:pPr>
    <w:rPr>
      <w:rFonts w:ascii="Arial" w:eastAsiaTheme="minorEastAsia" w:hAnsi="Arial"/>
      <w:lang w:eastAsia="en-AU"/>
    </w:rPr>
  </w:style>
  <w:style w:type="paragraph" w:styleId="ListBullet2">
    <w:name w:val="List Bullet 2"/>
    <w:basedOn w:val="Normal"/>
    <w:uiPriority w:val="99"/>
    <w:unhideWhenUsed/>
    <w:rsid w:val="00F47C66"/>
    <w:pPr>
      <w:numPr>
        <w:ilvl w:val="1"/>
        <w:numId w:val="20"/>
      </w:numPr>
      <w:spacing w:after="0" w:line="276" w:lineRule="auto"/>
      <w:contextualSpacing/>
    </w:pPr>
    <w:rPr>
      <w:rFonts w:ascii="Arial" w:eastAsiaTheme="minorEastAsia" w:hAnsi="Arial"/>
      <w:lang w:eastAsia="en-AU"/>
    </w:rPr>
  </w:style>
  <w:style w:type="paragraph" w:styleId="ListBullet3">
    <w:name w:val="List Bullet 3"/>
    <w:basedOn w:val="Normal"/>
    <w:uiPriority w:val="99"/>
    <w:unhideWhenUsed/>
    <w:rsid w:val="00F47C66"/>
    <w:pPr>
      <w:numPr>
        <w:ilvl w:val="2"/>
        <w:numId w:val="20"/>
      </w:numPr>
      <w:spacing w:after="0" w:line="276" w:lineRule="auto"/>
      <w:contextualSpacing/>
    </w:pPr>
    <w:rPr>
      <w:rFonts w:ascii="Arial" w:eastAsiaTheme="minorEastAsia" w:hAnsi="Arial"/>
      <w:lang w:eastAsia="en-AU"/>
    </w:rPr>
  </w:style>
  <w:style w:type="paragraph" w:styleId="Revision">
    <w:name w:val="Revision"/>
    <w:hidden/>
    <w:uiPriority w:val="99"/>
    <w:semiHidden/>
    <w:rsid w:val="00B26BD1"/>
    <w:pPr>
      <w:spacing w:after="0" w:line="240" w:lineRule="auto"/>
    </w:pPr>
  </w:style>
  <w:style w:type="paragraph" w:styleId="Title">
    <w:name w:val="Title"/>
    <w:basedOn w:val="Normal"/>
    <w:next w:val="Normal"/>
    <w:link w:val="TitleChar"/>
    <w:uiPriority w:val="10"/>
    <w:qFormat/>
    <w:rsid w:val="00BD2C2A"/>
    <w:pPr>
      <w:spacing w:before="120" w:after="360" w:line="240" w:lineRule="auto"/>
    </w:pPr>
    <w:rPr>
      <w:rFonts w:ascii="Arial Bold" w:eastAsiaTheme="majorEastAsia" w:hAnsi="Arial Bold" w:cstheme="majorBidi"/>
      <w:b/>
      <w:sz w:val="40"/>
      <w:szCs w:val="52"/>
      <w:lang w:eastAsia="en-AU"/>
    </w:rPr>
  </w:style>
  <w:style w:type="character" w:customStyle="1" w:styleId="TitleChar">
    <w:name w:val="Title Char"/>
    <w:basedOn w:val="DefaultParagraphFont"/>
    <w:link w:val="Title"/>
    <w:uiPriority w:val="10"/>
    <w:rsid w:val="00BD2C2A"/>
    <w:rPr>
      <w:rFonts w:ascii="Arial Bold" w:eastAsiaTheme="majorEastAsia" w:hAnsi="Arial Bold" w:cstheme="majorBidi"/>
      <w:b/>
      <w:sz w:val="40"/>
      <w:szCs w:val="52"/>
      <w:lang w:eastAsia="en-AU"/>
    </w:rPr>
  </w:style>
  <w:style w:type="paragraph" w:styleId="TOC1">
    <w:name w:val="toc 1"/>
    <w:basedOn w:val="Normal"/>
    <w:next w:val="Normal"/>
    <w:autoRedefine/>
    <w:uiPriority w:val="39"/>
    <w:unhideWhenUsed/>
    <w:rsid w:val="00C72218"/>
    <w:pPr>
      <w:tabs>
        <w:tab w:val="right" w:pos="9072"/>
      </w:tabs>
      <w:spacing w:before="180" w:after="60" w:line="240" w:lineRule="auto"/>
      <w:ind w:left="425" w:right="567" w:hanging="425"/>
    </w:pPr>
    <w:rPr>
      <w:rFonts w:ascii="Arial" w:eastAsiaTheme="minorEastAsia" w:hAnsi="Arial"/>
      <w:b/>
      <w:noProof/>
      <w:lang w:eastAsia="en-AU"/>
    </w:rPr>
  </w:style>
  <w:style w:type="paragraph" w:styleId="TOC2">
    <w:name w:val="toc 2"/>
    <w:basedOn w:val="Normal"/>
    <w:next w:val="Normal"/>
    <w:autoRedefine/>
    <w:uiPriority w:val="39"/>
    <w:unhideWhenUsed/>
    <w:rsid w:val="00EC20DD"/>
    <w:pPr>
      <w:tabs>
        <w:tab w:val="left" w:pos="992"/>
        <w:tab w:val="right" w:pos="9072"/>
      </w:tabs>
      <w:spacing w:before="60" w:after="60" w:line="240" w:lineRule="auto"/>
      <w:ind w:left="1080" w:right="567"/>
    </w:pPr>
    <w:rPr>
      <w:rFonts w:ascii="Arial" w:eastAsiaTheme="minorEastAsia" w:hAnsi="Arial"/>
      <w:lang w:eastAsia="en-AU"/>
    </w:rPr>
  </w:style>
  <w:style w:type="character" w:styleId="PlaceholderText">
    <w:name w:val="Placeholder Text"/>
    <w:basedOn w:val="DefaultParagraphFont"/>
    <w:uiPriority w:val="99"/>
    <w:semiHidden/>
    <w:rsid w:val="009705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651367">
      <w:bodyDiv w:val="1"/>
      <w:marLeft w:val="0"/>
      <w:marRight w:val="0"/>
      <w:marTop w:val="0"/>
      <w:marBottom w:val="0"/>
      <w:divBdr>
        <w:top w:val="none" w:sz="0" w:space="0" w:color="auto"/>
        <w:left w:val="none" w:sz="0" w:space="0" w:color="auto"/>
        <w:bottom w:val="none" w:sz="0" w:space="0" w:color="auto"/>
        <w:right w:val="none" w:sz="0" w:space="0" w:color="auto"/>
      </w:divBdr>
    </w:div>
    <w:div w:id="356859079">
      <w:bodyDiv w:val="1"/>
      <w:marLeft w:val="0"/>
      <w:marRight w:val="0"/>
      <w:marTop w:val="0"/>
      <w:marBottom w:val="0"/>
      <w:divBdr>
        <w:top w:val="none" w:sz="0" w:space="0" w:color="auto"/>
        <w:left w:val="none" w:sz="0" w:space="0" w:color="auto"/>
        <w:bottom w:val="none" w:sz="0" w:space="0" w:color="auto"/>
        <w:right w:val="none" w:sz="0" w:space="0" w:color="auto"/>
      </w:divBdr>
      <w:divsChild>
        <w:div w:id="1943954863">
          <w:marLeft w:val="0"/>
          <w:marRight w:val="0"/>
          <w:marTop w:val="0"/>
          <w:marBottom w:val="0"/>
          <w:divBdr>
            <w:top w:val="none" w:sz="0" w:space="0" w:color="auto"/>
            <w:left w:val="none" w:sz="0" w:space="0" w:color="auto"/>
            <w:bottom w:val="none" w:sz="0" w:space="0" w:color="auto"/>
            <w:right w:val="none" w:sz="0" w:space="0" w:color="auto"/>
          </w:divBdr>
          <w:divsChild>
            <w:div w:id="2108234323">
              <w:marLeft w:val="0"/>
              <w:marRight w:val="0"/>
              <w:marTop w:val="0"/>
              <w:marBottom w:val="0"/>
              <w:divBdr>
                <w:top w:val="none" w:sz="0" w:space="0" w:color="auto"/>
                <w:left w:val="none" w:sz="0" w:space="0" w:color="auto"/>
                <w:bottom w:val="none" w:sz="0" w:space="0" w:color="auto"/>
                <w:right w:val="none" w:sz="0" w:space="0" w:color="auto"/>
              </w:divBdr>
              <w:divsChild>
                <w:div w:id="2059083117">
                  <w:marLeft w:val="0"/>
                  <w:marRight w:val="0"/>
                  <w:marTop w:val="0"/>
                  <w:marBottom w:val="0"/>
                  <w:divBdr>
                    <w:top w:val="none" w:sz="0" w:space="0" w:color="auto"/>
                    <w:left w:val="none" w:sz="0" w:space="0" w:color="auto"/>
                    <w:bottom w:val="none" w:sz="0" w:space="0" w:color="auto"/>
                    <w:right w:val="none" w:sz="0" w:space="0" w:color="auto"/>
                  </w:divBdr>
                  <w:divsChild>
                    <w:div w:id="1621573656">
                      <w:marLeft w:val="0"/>
                      <w:marRight w:val="0"/>
                      <w:marTop w:val="0"/>
                      <w:marBottom w:val="0"/>
                      <w:divBdr>
                        <w:top w:val="none" w:sz="0" w:space="0" w:color="auto"/>
                        <w:left w:val="none" w:sz="0" w:space="0" w:color="auto"/>
                        <w:bottom w:val="none" w:sz="0" w:space="0" w:color="auto"/>
                        <w:right w:val="none" w:sz="0" w:space="0" w:color="auto"/>
                      </w:divBdr>
                      <w:divsChild>
                        <w:div w:id="475806440">
                          <w:marLeft w:val="0"/>
                          <w:marRight w:val="0"/>
                          <w:marTop w:val="0"/>
                          <w:marBottom w:val="0"/>
                          <w:divBdr>
                            <w:top w:val="none" w:sz="0" w:space="0" w:color="auto"/>
                            <w:left w:val="none" w:sz="0" w:space="0" w:color="auto"/>
                            <w:bottom w:val="none" w:sz="0" w:space="0" w:color="auto"/>
                            <w:right w:val="none" w:sz="0" w:space="0" w:color="auto"/>
                          </w:divBdr>
                          <w:divsChild>
                            <w:div w:id="601567940">
                              <w:marLeft w:val="0"/>
                              <w:marRight w:val="0"/>
                              <w:marTop w:val="0"/>
                              <w:marBottom w:val="0"/>
                              <w:divBdr>
                                <w:top w:val="none" w:sz="0" w:space="0" w:color="auto"/>
                                <w:left w:val="none" w:sz="0" w:space="0" w:color="auto"/>
                                <w:bottom w:val="none" w:sz="0" w:space="0" w:color="auto"/>
                                <w:right w:val="none" w:sz="0" w:space="0" w:color="auto"/>
                              </w:divBdr>
                              <w:divsChild>
                                <w:div w:id="1241715330">
                                  <w:marLeft w:val="-225"/>
                                  <w:marRight w:val="-225"/>
                                  <w:marTop w:val="0"/>
                                  <w:marBottom w:val="0"/>
                                  <w:divBdr>
                                    <w:top w:val="none" w:sz="0" w:space="0" w:color="auto"/>
                                    <w:left w:val="none" w:sz="0" w:space="0" w:color="auto"/>
                                    <w:bottom w:val="none" w:sz="0" w:space="0" w:color="auto"/>
                                    <w:right w:val="none" w:sz="0" w:space="0" w:color="auto"/>
                                  </w:divBdr>
                                  <w:divsChild>
                                    <w:div w:id="858660161">
                                      <w:marLeft w:val="0"/>
                                      <w:marRight w:val="0"/>
                                      <w:marTop w:val="0"/>
                                      <w:marBottom w:val="0"/>
                                      <w:divBdr>
                                        <w:top w:val="none" w:sz="0" w:space="0" w:color="auto"/>
                                        <w:left w:val="none" w:sz="0" w:space="0" w:color="auto"/>
                                        <w:bottom w:val="none" w:sz="0" w:space="0" w:color="auto"/>
                                        <w:right w:val="none" w:sz="0" w:space="0" w:color="auto"/>
                                      </w:divBdr>
                                      <w:divsChild>
                                        <w:div w:id="677345069">
                                          <w:marLeft w:val="0"/>
                                          <w:marRight w:val="0"/>
                                          <w:marTop w:val="0"/>
                                          <w:marBottom w:val="0"/>
                                          <w:divBdr>
                                            <w:top w:val="none" w:sz="0" w:space="0" w:color="auto"/>
                                            <w:left w:val="none" w:sz="0" w:space="0" w:color="auto"/>
                                            <w:bottom w:val="none" w:sz="0" w:space="0" w:color="auto"/>
                                            <w:right w:val="none" w:sz="0" w:space="0" w:color="auto"/>
                                          </w:divBdr>
                                          <w:divsChild>
                                            <w:div w:id="7659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693010">
      <w:bodyDiv w:val="1"/>
      <w:marLeft w:val="0"/>
      <w:marRight w:val="0"/>
      <w:marTop w:val="0"/>
      <w:marBottom w:val="0"/>
      <w:divBdr>
        <w:top w:val="none" w:sz="0" w:space="0" w:color="auto"/>
        <w:left w:val="none" w:sz="0" w:space="0" w:color="auto"/>
        <w:bottom w:val="none" w:sz="0" w:space="0" w:color="auto"/>
        <w:right w:val="none" w:sz="0" w:space="0" w:color="auto"/>
      </w:divBdr>
    </w:div>
    <w:div w:id="674066684">
      <w:bodyDiv w:val="1"/>
      <w:marLeft w:val="300"/>
      <w:marRight w:val="300"/>
      <w:marTop w:val="300"/>
      <w:marBottom w:val="300"/>
      <w:divBdr>
        <w:top w:val="none" w:sz="0" w:space="0" w:color="auto"/>
        <w:left w:val="none" w:sz="0" w:space="0" w:color="auto"/>
        <w:bottom w:val="none" w:sz="0" w:space="0" w:color="auto"/>
        <w:right w:val="none" w:sz="0" w:space="0" w:color="auto"/>
      </w:divBdr>
    </w:div>
    <w:div w:id="701982741">
      <w:bodyDiv w:val="1"/>
      <w:marLeft w:val="0"/>
      <w:marRight w:val="0"/>
      <w:marTop w:val="0"/>
      <w:marBottom w:val="0"/>
      <w:divBdr>
        <w:top w:val="none" w:sz="0" w:space="0" w:color="auto"/>
        <w:left w:val="none" w:sz="0" w:space="0" w:color="auto"/>
        <w:bottom w:val="none" w:sz="0" w:space="0" w:color="auto"/>
        <w:right w:val="none" w:sz="0" w:space="0" w:color="auto"/>
      </w:divBdr>
      <w:divsChild>
        <w:div w:id="311255742">
          <w:marLeft w:val="0"/>
          <w:marRight w:val="0"/>
          <w:marTop w:val="0"/>
          <w:marBottom w:val="0"/>
          <w:divBdr>
            <w:top w:val="none" w:sz="0" w:space="0" w:color="auto"/>
            <w:left w:val="none" w:sz="0" w:space="0" w:color="auto"/>
            <w:bottom w:val="none" w:sz="0" w:space="0" w:color="auto"/>
            <w:right w:val="none" w:sz="0" w:space="0" w:color="auto"/>
          </w:divBdr>
          <w:divsChild>
            <w:div w:id="304700436">
              <w:marLeft w:val="0"/>
              <w:marRight w:val="0"/>
              <w:marTop w:val="0"/>
              <w:marBottom w:val="0"/>
              <w:divBdr>
                <w:top w:val="none" w:sz="0" w:space="0" w:color="auto"/>
                <w:left w:val="none" w:sz="0" w:space="0" w:color="auto"/>
                <w:bottom w:val="none" w:sz="0" w:space="0" w:color="auto"/>
                <w:right w:val="none" w:sz="0" w:space="0" w:color="auto"/>
              </w:divBdr>
              <w:divsChild>
                <w:div w:id="1146236605">
                  <w:marLeft w:val="0"/>
                  <w:marRight w:val="0"/>
                  <w:marTop w:val="0"/>
                  <w:marBottom w:val="0"/>
                  <w:divBdr>
                    <w:top w:val="none" w:sz="0" w:space="0" w:color="auto"/>
                    <w:left w:val="none" w:sz="0" w:space="0" w:color="auto"/>
                    <w:bottom w:val="none" w:sz="0" w:space="0" w:color="auto"/>
                    <w:right w:val="none" w:sz="0" w:space="0" w:color="auto"/>
                  </w:divBdr>
                  <w:divsChild>
                    <w:div w:id="1151368589">
                      <w:marLeft w:val="0"/>
                      <w:marRight w:val="0"/>
                      <w:marTop w:val="0"/>
                      <w:marBottom w:val="0"/>
                      <w:divBdr>
                        <w:top w:val="none" w:sz="0" w:space="0" w:color="auto"/>
                        <w:left w:val="none" w:sz="0" w:space="0" w:color="auto"/>
                        <w:bottom w:val="none" w:sz="0" w:space="0" w:color="auto"/>
                        <w:right w:val="none" w:sz="0" w:space="0" w:color="auto"/>
                      </w:divBdr>
                      <w:divsChild>
                        <w:div w:id="1227643712">
                          <w:marLeft w:val="0"/>
                          <w:marRight w:val="0"/>
                          <w:marTop w:val="0"/>
                          <w:marBottom w:val="0"/>
                          <w:divBdr>
                            <w:top w:val="none" w:sz="0" w:space="0" w:color="auto"/>
                            <w:left w:val="none" w:sz="0" w:space="0" w:color="auto"/>
                            <w:bottom w:val="none" w:sz="0" w:space="0" w:color="auto"/>
                            <w:right w:val="none" w:sz="0" w:space="0" w:color="auto"/>
                          </w:divBdr>
                          <w:divsChild>
                            <w:div w:id="728184501">
                              <w:marLeft w:val="0"/>
                              <w:marRight w:val="0"/>
                              <w:marTop w:val="0"/>
                              <w:marBottom w:val="0"/>
                              <w:divBdr>
                                <w:top w:val="none" w:sz="0" w:space="0" w:color="auto"/>
                                <w:left w:val="none" w:sz="0" w:space="0" w:color="auto"/>
                                <w:bottom w:val="none" w:sz="0" w:space="0" w:color="auto"/>
                                <w:right w:val="none" w:sz="0" w:space="0" w:color="auto"/>
                              </w:divBdr>
                              <w:divsChild>
                                <w:div w:id="365183248">
                                  <w:marLeft w:val="-225"/>
                                  <w:marRight w:val="-225"/>
                                  <w:marTop w:val="0"/>
                                  <w:marBottom w:val="0"/>
                                  <w:divBdr>
                                    <w:top w:val="none" w:sz="0" w:space="0" w:color="auto"/>
                                    <w:left w:val="none" w:sz="0" w:space="0" w:color="auto"/>
                                    <w:bottom w:val="none" w:sz="0" w:space="0" w:color="auto"/>
                                    <w:right w:val="none" w:sz="0" w:space="0" w:color="auto"/>
                                  </w:divBdr>
                                  <w:divsChild>
                                    <w:div w:id="682704771">
                                      <w:marLeft w:val="0"/>
                                      <w:marRight w:val="0"/>
                                      <w:marTop w:val="0"/>
                                      <w:marBottom w:val="0"/>
                                      <w:divBdr>
                                        <w:top w:val="none" w:sz="0" w:space="0" w:color="auto"/>
                                        <w:left w:val="none" w:sz="0" w:space="0" w:color="auto"/>
                                        <w:bottom w:val="none" w:sz="0" w:space="0" w:color="auto"/>
                                        <w:right w:val="none" w:sz="0" w:space="0" w:color="auto"/>
                                      </w:divBdr>
                                      <w:divsChild>
                                        <w:div w:id="1593465116">
                                          <w:marLeft w:val="0"/>
                                          <w:marRight w:val="0"/>
                                          <w:marTop w:val="0"/>
                                          <w:marBottom w:val="0"/>
                                          <w:divBdr>
                                            <w:top w:val="none" w:sz="0" w:space="0" w:color="auto"/>
                                            <w:left w:val="none" w:sz="0" w:space="0" w:color="auto"/>
                                            <w:bottom w:val="none" w:sz="0" w:space="0" w:color="auto"/>
                                            <w:right w:val="none" w:sz="0" w:space="0" w:color="auto"/>
                                          </w:divBdr>
                                          <w:divsChild>
                                            <w:div w:id="1396079554">
                                              <w:marLeft w:val="0"/>
                                              <w:marRight w:val="0"/>
                                              <w:marTop w:val="0"/>
                                              <w:marBottom w:val="0"/>
                                              <w:divBdr>
                                                <w:top w:val="none" w:sz="0" w:space="0" w:color="auto"/>
                                                <w:left w:val="none" w:sz="0" w:space="0" w:color="auto"/>
                                                <w:bottom w:val="none" w:sz="0" w:space="0" w:color="auto"/>
                                                <w:right w:val="none" w:sz="0" w:space="0" w:color="auto"/>
                                              </w:divBdr>
                                              <w:divsChild>
                                                <w:div w:id="21072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868823">
      <w:bodyDiv w:val="1"/>
      <w:marLeft w:val="300"/>
      <w:marRight w:val="300"/>
      <w:marTop w:val="300"/>
      <w:marBottom w:val="300"/>
      <w:divBdr>
        <w:top w:val="none" w:sz="0" w:space="0" w:color="auto"/>
        <w:left w:val="none" w:sz="0" w:space="0" w:color="auto"/>
        <w:bottom w:val="none" w:sz="0" w:space="0" w:color="auto"/>
        <w:right w:val="none" w:sz="0" w:space="0" w:color="auto"/>
      </w:divBdr>
    </w:div>
    <w:div w:id="1150488305">
      <w:bodyDiv w:val="1"/>
      <w:marLeft w:val="0"/>
      <w:marRight w:val="0"/>
      <w:marTop w:val="0"/>
      <w:marBottom w:val="0"/>
      <w:divBdr>
        <w:top w:val="none" w:sz="0" w:space="0" w:color="auto"/>
        <w:left w:val="none" w:sz="0" w:space="0" w:color="auto"/>
        <w:bottom w:val="none" w:sz="0" w:space="0" w:color="auto"/>
        <w:right w:val="none" w:sz="0" w:space="0" w:color="auto"/>
      </w:divBdr>
    </w:div>
    <w:div w:id="1170023920">
      <w:bodyDiv w:val="1"/>
      <w:marLeft w:val="0"/>
      <w:marRight w:val="0"/>
      <w:marTop w:val="0"/>
      <w:marBottom w:val="0"/>
      <w:divBdr>
        <w:top w:val="none" w:sz="0" w:space="0" w:color="auto"/>
        <w:left w:val="none" w:sz="0" w:space="0" w:color="auto"/>
        <w:bottom w:val="none" w:sz="0" w:space="0" w:color="auto"/>
        <w:right w:val="none" w:sz="0" w:space="0" w:color="auto"/>
      </w:divBdr>
    </w:div>
    <w:div w:id="1192377181">
      <w:bodyDiv w:val="1"/>
      <w:marLeft w:val="0"/>
      <w:marRight w:val="0"/>
      <w:marTop w:val="0"/>
      <w:marBottom w:val="0"/>
      <w:divBdr>
        <w:top w:val="none" w:sz="0" w:space="0" w:color="auto"/>
        <w:left w:val="none" w:sz="0" w:space="0" w:color="auto"/>
        <w:bottom w:val="none" w:sz="0" w:space="0" w:color="auto"/>
        <w:right w:val="none" w:sz="0" w:space="0" w:color="auto"/>
      </w:divBdr>
      <w:divsChild>
        <w:div w:id="362442395">
          <w:marLeft w:val="0"/>
          <w:marRight w:val="0"/>
          <w:marTop w:val="0"/>
          <w:marBottom w:val="0"/>
          <w:divBdr>
            <w:top w:val="none" w:sz="0" w:space="0" w:color="auto"/>
            <w:left w:val="none" w:sz="0" w:space="0" w:color="auto"/>
            <w:bottom w:val="none" w:sz="0" w:space="0" w:color="auto"/>
            <w:right w:val="none" w:sz="0" w:space="0" w:color="auto"/>
          </w:divBdr>
          <w:divsChild>
            <w:div w:id="1656717268">
              <w:marLeft w:val="0"/>
              <w:marRight w:val="0"/>
              <w:marTop w:val="0"/>
              <w:marBottom w:val="0"/>
              <w:divBdr>
                <w:top w:val="none" w:sz="0" w:space="0" w:color="auto"/>
                <w:left w:val="none" w:sz="0" w:space="0" w:color="auto"/>
                <w:bottom w:val="none" w:sz="0" w:space="0" w:color="auto"/>
                <w:right w:val="none" w:sz="0" w:space="0" w:color="auto"/>
              </w:divBdr>
              <w:divsChild>
                <w:div w:id="75709480">
                  <w:marLeft w:val="0"/>
                  <w:marRight w:val="0"/>
                  <w:marTop w:val="0"/>
                  <w:marBottom w:val="0"/>
                  <w:divBdr>
                    <w:top w:val="none" w:sz="0" w:space="0" w:color="auto"/>
                    <w:left w:val="none" w:sz="0" w:space="0" w:color="auto"/>
                    <w:bottom w:val="none" w:sz="0" w:space="0" w:color="auto"/>
                    <w:right w:val="none" w:sz="0" w:space="0" w:color="auto"/>
                  </w:divBdr>
                  <w:divsChild>
                    <w:div w:id="2003502747">
                      <w:marLeft w:val="0"/>
                      <w:marRight w:val="0"/>
                      <w:marTop w:val="0"/>
                      <w:marBottom w:val="0"/>
                      <w:divBdr>
                        <w:top w:val="none" w:sz="0" w:space="0" w:color="auto"/>
                        <w:left w:val="none" w:sz="0" w:space="0" w:color="auto"/>
                        <w:bottom w:val="none" w:sz="0" w:space="0" w:color="auto"/>
                        <w:right w:val="none" w:sz="0" w:space="0" w:color="auto"/>
                      </w:divBdr>
                      <w:divsChild>
                        <w:div w:id="1644119515">
                          <w:marLeft w:val="0"/>
                          <w:marRight w:val="0"/>
                          <w:marTop w:val="0"/>
                          <w:marBottom w:val="0"/>
                          <w:divBdr>
                            <w:top w:val="none" w:sz="0" w:space="0" w:color="auto"/>
                            <w:left w:val="none" w:sz="0" w:space="0" w:color="auto"/>
                            <w:bottom w:val="none" w:sz="0" w:space="0" w:color="auto"/>
                            <w:right w:val="none" w:sz="0" w:space="0" w:color="auto"/>
                          </w:divBdr>
                          <w:divsChild>
                            <w:div w:id="634608509">
                              <w:marLeft w:val="0"/>
                              <w:marRight w:val="0"/>
                              <w:marTop w:val="0"/>
                              <w:marBottom w:val="0"/>
                              <w:divBdr>
                                <w:top w:val="none" w:sz="0" w:space="0" w:color="auto"/>
                                <w:left w:val="none" w:sz="0" w:space="0" w:color="auto"/>
                                <w:bottom w:val="none" w:sz="0" w:space="0" w:color="auto"/>
                                <w:right w:val="none" w:sz="0" w:space="0" w:color="auto"/>
                              </w:divBdr>
                              <w:divsChild>
                                <w:div w:id="1620259537">
                                  <w:marLeft w:val="-225"/>
                                  <w:marRight w:val="-225"/>
                                  <w:marTop w:val="0"/>
                                  <w:marBottom w:val="0"/>
                                  <w:divBdr>
                                    <w:top w:val="none" w:sz="0" w:space="0" w:color="auto"/>
                                    <w:left w:val="none" w:sz="0" w:space="0" w:color="auto"/>
                                    <w:bottom w:val="none" w:sz="0" w:space="0" w:color="auto"/>
                                    <w:right w:val="none" w:sz="0" w:space="0" w:color="auto"/>
                                  </w:divBdr>
                                  <w:divsChild>
                                    <w:div w:id="1788234930">
                                      <w:marLeft w:val="0"/>
                                      <w:marRight w:val="0"/>
                                      <w:marTop w:val="0"/>
                                      <w:marBottom w:val="0"/>
                                      <w:divBdr>
                                        <w:top w:val="none" w:sz="0" w:space="0" w:color="auto"/>
                                        <w:left w:val="none" w:sz="0" w:space="0" w:color="auto"/>
                                        <w:bottom w:val="none" w:sz="0" w:space="0" w:color="auto"/>
                                        <w:right w:val="none" w:sz="0" w:space="0" w:color="auto"/>
                                      </w:divBdr>
                                      <w:divsChild>
                                        <w:div w:id="19328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592202">
      <w:bodyDiv w:val="1"/>
      <w:marLeft w:val="0"/>
      <w:marRight w:val="0"/>
      <w:marTop w:val="0"/>
      <w:marBottom w:val="0"/>
      <w:divBdr>
        <w:top w:val="none" w:sz="0" w:space="0" w:color="auto"/>
        <w:left w:val="none" w:sz="0" w:space="0" w:color="auto"/>
        <w:bottom w:val="none" w:sz="0" w:space="0" w:color="auto"/>
        <w:right w:val="none" w:sz="0" w:space="0" w:color="auto"/>
      </w:divBdr>
      <w:divsChild>
        <w:div w:id="156314258">
          <w:marLeft w:val="0"/>
          <w:marRight w:val="0"/>
          <w:marTop w:val="0"/>
          <w:marBottom w:val="0"/>
          <w:divBdr>
            <w:top w:val="none" w:sz="0" w:space="0" w:color="auto"/>
            <w:left w:val="none" w:sz="0" w:space="0" w:color="auto"/>
            <w:bottom w:val="none" w:sz="0" w:space="0" w:color="auto"/>
            <w:right w:val="none" w:sz="0" w:space="0" w:color="auto"/>
          </w:divBdr>
          <w:divsChild>
            <w:div w:id="192350809">
              <w:marLeft w:val="0"/>
              <w:marRight w:val="0"/>
              <w:marTop w:val="0"/>
              <w:marBottom w:val="0"/>
              <w:divBdr>
                <w:top w:val="none" w:sz="0" w:space="0" w:color="auto"/>
                <w:left w:val="none" w:sz="0" w:space="0" w:color="auto"/>
                <w:bottom w:val="none" w:sz="0" w:space="0" w:color="auto"/>
                <w:right w:val="none" w:sz="0" w:space="0" w:color="auto"/>
              </w:divBdr>
              <w:divsChild>
                <w:div w:id="1234900347">
                  <w:marLeft w:val="0"/>
                  <w:marRight w:val="0"/>
                  <w:marTop w:val="0"/>
                  <w:marBottom w:val="0"/>
                  <w:divBdr>
                    <w:top w:val="none" w:sz="0" w:space="0" w:color="auto"/>
                    <w:left w:val="none" w:sz="0" w:space="0" w:color="auto"/>
                    <w:bottom w:val="none" w:sz="0" w:space="0" w:color="auto"/>
                    <w:right w:val="none" w:sz="0" w:space="0" w:color="auto"/>
                  </w:divBdr>
                  <w:divsChild>
                    <w:div w:id="1609193316">
                      <w:marLeft w:val="0"/>
                      <w:marRight w:val="0"/>
                      <w:marTop w:val="0"/>
                      <w:marBottom w:val="0"/>
                      <w:divBdr>
                        <w:top w:val="none" w:sz="0" w:space="0" w:color="auto"/>
                        <w:left w:val="none" w:sz="0" w:space="0" w:color="auto"/>
                        <w:bottom w:val="none" w:sz="0" w:space="0" w:color="auto"/>
                        <w:right w:val="none" w:sz="0" w:space="0" w:color="auto"/>
                      </w:divBdr>
                      <w:divsChild>
                        <w:div w:id="279267619">
                          <w:marLeft w:val="0"/>
                          <w:marRight w:val="0"/>
                          <w:marTop w:val="0"/>
                          <w:marBottom w:val="0"/>
                          <w:divBdr>
                            <w:top w:val="none" w:sz="0" w:space="0" w:color="auto"/>
                            <w:left w:val="none" w:sz="0" w:space="0" w:color="auto"/>
                            <w:bottom w:val="none" w:sz="0" w:space="0" w:color="auto"/>
                            <w:right w:val="none" w:sz="0" w:space="0" w:color="auto"/>
                          </w:divBdr>
                          <w:divsChild>
                            <w:div w:id="605769310">
                              <w:marLeft w:val="0"/>
                              <w:marRight w:val="0"/>
                              <w:marTop w:val="0"/>
                              <w:marBottom w:val="0"/>
                              <w:divBdr>
                                <w:top w:val="none" w:sz="0" w:space="0" w:color="auto"/>
                                <w:left w:val="none" w:sz="0" w:space="0" w:color="auto"/>
                                <w:bottom w:val="none" w:sz="0" w:space="0" w:color="auto"/>
                                <w:right w:val="none" w:sz="0" w:space="0" w:color="auto"/>
                              </w:divBdr>
                              <w:divsChild>
                                <w:div w:id="1607349719">
                                  <w:marLeft w:val="-225"/>
                                  <w:marRight w:val="-225"/>
                                  <w:marTop w:val="0"/>
                                  <w:marBottom w:val="0"/>
                                  <w:divBdr>
                                    <w:top w:val="none" w:sz="0" w:space="0" w:color="auto"/>
                                    <w:left w:val="none" w:sz="0" w:space="0" w:color="auto"/>
                                    <w:bottom w:val="none" w:sz="0" w:space="0" w:color="auto"/>
                                    <w:right w:val="none" w:sz="0" w:space="0" w:color="auto"/>
                                  </w:divBdr>
                                  <w:divsChild>
                                    <w:div w:id="320163995">
                                      <w:marLeft w:val="0"/>
                                      <w:marRight w:val="0"/>
                                      <w:marTop w:val="0"/>
                                      <w:marBottom w:val="0"/>
                                      <w:divBdr>
                                        <w:top w:val="none" w:sz="0" w:space="0" w:color="auto"/>
                                        <w:left w:val="none" w:sz="0" w:space="0" w:color="auto"/>
                                        <w:bottom w:val="none" w:sz="0" w:space="0" w:color="auto"/>
                                        <w:right w:val="none" w:sz="0" w:space="0" w:color="auto"/>
                                      </w:divBdr>
                                      <w:divsChild>
                                        <w:div w:id="5401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244740">
      <w:bodyDiv w:val="1"/>
      <w:marLeft w:val="0"/>
      <w:marRight w:val="0"/>
      <w:marTop w:val="0"/>
      <w:marBottom w:val="0"/>
      <w:divBdr>
        <w:top w:val="none" w:sz="0" w:space="0" w:color="auto"/>
        <w:left w:val="none" w:sz="0" w:space="0" w:color="auto"/>
        <w:bottom w:val="none" w:sz="0" w:space="0" w:color="auto"/>
        <w:right w:val="none" w:sz="0" w:space="0" w:color="auto"/>
      </w:divBdr>
    </w:div>
    <w:div w:id="1222056172">
      <w:bodyDiv w:val="1"/>
      <w:marLeft w:val="0"/>
      <w:marRight w:val="0"/>
      <w:marTop w:val="0"/>
      <w:marBottom w:val="0"/>
      <w:divBdr>
        <w:top w:val="none" w:sz="0" w:space="0" w:color="auto"/>
        <w:left w:val="none" w:sz="0" w:space="0" w:color="auto"/>
        <w:bottom w:val="none" w:sz="0" w:space="0" w:color="auto"/>
        <w:right w:val="none" w:sz="0" w:space="0" w:color="auto"/>
      </w:divBdr>
      <w:divsChild>
        <w:div w:id="1297299091">
          <w:marLeft w:val="0"/>
          <w:marRight w:val="0"/>
          <w:marTop w:val="0"/>
          <w:marBottom w:val="0"/>
          <w:divBdr>
            <w:top w:val="none" w:sz="0" w:space="0" w:color="auto"/>
            <w:left w:val="none" w:sz="0" w:space="0" w:color="auto"/>
            <w:bottom w:val="none" w:sz="0" w:space="0" w:color="auto"/>
            <w:right w:val="none" w:sz="0" w:space="0" w:color="auto"/>
          </w:divBdr>
          <w:divsChild>
            <w:div w:id="294990059">
              <w:marLeft w:val="0"/>
              <w:marRight w:val="0"/>
              <w:marTop w:val="0"/>
              <w:marBottom w:val="0"/>
              <w:divBdr>
                <w:top w:val="none" w:sz="0" w:space="0" w:color="auto"/>
                <w:left w:val="none" w:sz="0" w:space="0" w:color="auto"/>
                <w:bottom w:val="none" w:sz="0" w:space="0" w:color="auto"/>
                <w:right w:val="none" w:sz="0" w:space="0" w:color="auto"/>
              </w:divBdr>
              <w:divsChild>
                <w:div w:id="1242175820">
                  <w:marLeft w:val="0"/>
                  <w:marRight w:val="0"/>
                  <w:marTop w:val="0"/>
                  <w:marBottom w:val="0"/>
                  <w:divBdr>
                    <w:top w:val="none" w:sz="0" w:space="0" w:color="auto"/>
                    <w:left w:val="none" w:sz="0" w:space="0" w:color="auto"/>
                    <w:bottom w:val="none" w:sz="0" w:space="0" w:color="auto"/>
                    <w:right w:val="none" w:sz="0" w:space="0" w:color="auto"/>
                  </w:divBdr>
                  <w:divsChild>
                    <w:div w:id="712003558">
                      <w:marLeft w:val="0"/>
                      <w:marRight w:val="0"/>
                      <w:marTop w:val="0"/>
                      <w:marBottom w:val="0"/>
                      <w:divBdr>
                        <w:top w:val="none" w:sz="0" w:space="0" w:color="auto"/>
                        <w:left w:val="none" w:sz="0" w:space="0" w:color="auto"/>
                        <w:bottom w:val="none" w:sz="0" w:space="0" w:color="auto"/>
                        <w:right w:val="none" w:sz="0" w:space="0" w:color="auto"/>
                      </w:divBdr>
                      <w:divsChild>
                        <w:div w:id="431632225">
                          <w:marLeft w:val="0"/>
                          <w:marRight w:val="0"/>
                          <w:marTop w:val="0"/>
                          <w:marBottom w:val="0"/>
                          <w:divBdr>
                            <w:top w:val="none" w:sz="0" w:space="0" w:color="auto"/>
                            <w:left w:val="none" w:sz="0" w:space="0" w:color="auto"/>
                            <w:bottom w:val="none" w:sz="0" w:space="0" w:color="auto"/>
                            <w:right w:val="none" w:sz="0" w:space="0" w:color="auto"/>
                          </w:divBdr>
                          <w:divsChild>
                            <w:div w:id="1977056816">
                              <w:marLeft w:val="0"/>
                              <w:marRight w:val="0"/>
                              <w:marTop w:val="0"/>
                              <w:marBottom w:val="0"/>
                              <w:divBdr>
                                <w:top w:val="none" w:sz="0" w:space="0" w:color="auto"/>
                                <w:left w:val="none" w:sz="0" w:space="0" w:color="auto"/>
                                <w:bottom w:val="none" w:sz="0" w:space="0" w:color="auto"/>
                                <w:right w:val="none" w:sz="0" w:space="0" w:color="auto"/>
                              </w:divBdr>
                              <w:divsChild>
                                <w:div w:id="494808861">
                                  <w:marLeft w:val="-225"/>
                                  <w:marRight w:val="-225"/>
                                  <w:marTop w:val="0"/>
                                  <w:marBottom w:val="0"/>
                                  <w:divBdr>
                                    <w:top w:val="none" w:sz="0" w:space="0" w:color="auto"/>
                                    <w:left w:val="none" w:sz="0" w:space="0" w:color="auto"/>
                                    <w:bottom w:val="none" w:sz="0" w:space="0" w:color="auto"/>
                                    <w:right w:val="none" w:sz="0" w:space="0" w:color="auto"/>
                                  </w:divBdr>
                                  <w:divsChild>
                                    <w:div w:id="126513254">
                                      <w:marLeft w:val="0"/>
                                      <w:marRight w:val="0"/>
                                      <w:marTop w:val="0"/>
                                      <w:marBottom w:val="0"/>
                                      <w:divBdr>
                                        <w:top w:val="none" w:sz="0" w:space="0" w:color="auto"/>
                                        <w:left w:val="none" w:sz="0" w:space="0" w:color="auto"/>
                                        <w:bottom w:val="none" w:sz="0" w:space="0" w:color="auto"/>
                                        <w:right w:val="none" w:sz="0" w:space="0" w:color="auto"/>
                                      </w:divBdr>
                                      <w:divsChild>
                                        <w:div w:id="1744329768">
                                          <w:marLeft w:val="0"/>
                                          <w:marRight w:val="0"/>
                                          <w:marTop w:val="0"/>
                                          <w:marBottom w:val="0"/>
                                          <w:divBdr>
                                            <w:top w:val="none" w:sz="0" w:space="0" w:color="auto"/>
                                            <w:left w:val="none" w:sz="0" w:space="0" w:color="auto"/>
                                            <w:bottom w:val="none" w:sz="0" w:space="0" w:color="auto"/>
                                            <w:right w:val="none" w:sz="0" w:space="0" w:color="auto"/>
                                          </w:divBdr>
                                          <w:divsChild>
                                            <w:div w:id="1204244518">
                                              <w:marLeft w:val="0"/>
                                              <w:marRight w:val="0"/>
                                              <w:marTop w:val="0"/>
                                              <w:marBottom w:val="0"/>
                                              <w:divBdr>
                                                <w:top w:val="none" w:sz="0" w:space="0" w:color="auto"/>
                                                <w:left w:val="none" w:sz="0" w:space="0" w:color="auto"/>
                                                <w:bottom w:val="none" w:sz="0" w:space="0" w:color="auto"/>
                                                <w:right w:val="none" w:sz="0" w:space="0" w:color="auto"/>
                                              </w:divBdr>
                                              <w:divsChild>
                                                <w:div w:id="1543444066">
                                                  <w:marLeft w:val="0"/>
                                                  <w:marRight w:val="0"/>
                                                  <w:marTop w:val="0"/>
                                                  <w:marBottom w:val="0"/>
                                                  <w:divBdr>
                                                    <w:top w:val="single" w:sz="48" w:space="0" w:color="FFFFFF"/>
                                                    <w:left w:val="none" w:sz="0" w:space="0" w:color="auto"/>
                                                    <w:bottom w:val="single" w:sz="48" w:space="0" w:color="FFFFFF"/>
                                                    <w:right w:val="none" w:sz="0" w:space="0" w:color="auto"/>
                                                  </w:divBdr>
                                                  <w:divsChild>
                                                    <w:div w:id="1888252651">
                                                      <w:marLeft w:val="0"/>
                                                      <w:marRight w:val="0"/>
                                                      <w:marTop w:val="0"/>
                                                      <w:marBottom w:val="0"/>
                                                      <w:divBdr>
                                                        <w:top w:val="none" w:sz="0" w:space="0" w:color="auto"/>
                                                        <w:left w:val="none" w:sz="0" w:space="0" w:color="auto"/>
                                                        <w:bottom w:val="none" w:sz="0" w:space="0" w:color="auto"/>
                                                        <w:right w:val="none" w:sz="0" w:space="0" w:color="auto"/>
                                                      </w:divBdr>
                                                      <w:divsChild>
                                                        <w:div w:id="2133202778">
                                                          <w:marLeft w:val="0"/>
                                                          <w:marRight w:val="0"/>
                                                          <w:marTop w:val="0"/>
                                                          <w:marBottom w:val="0"/>
                                                          <w:divBdr>
                                                            <w:top w:val="none" w:sz="0" w:space="0" w:color="auto"/>
                                                            <w:left w:val="none" w:sz="0" w:space="0" w:color="auto"/>
                                                            <w:bottom w:val="none" w:sz="0" w:space="0" w:color="auto"/>
                                                            <w:right w:val="none" w:sz="0" w:space="0" w:color="auto"/>
                                                          </w:divBdr>
                                                          <w:divsChild>
                                                            <w:div w:id="852181233">
                                                              <w:marLeft w:val="0"/>
                                                              <w:marRight w:val="0"/>
                                                              <w:marTop w:val="0"/>
                                                              <w:marBottom w:val="0"/>
                                                              <w:divBdr>
                                                                <w:top w:val="none" w:sz="0" w:space="0" w:color="auto"/>
                                                                <w:left w:val="none" w:sz="0" w:space="0" w:color="auto"/>
                                                                <w:bottom w:val="none" w:sz="0" w:space="0" w:color="auto"/>
                                                                <w:right w:val="none" w:sz="0" w:space="0" w:color="auto"/>
                                                              </w:divBdr>
                                                              <w:divsChild>
                                                                <w:div w:id="3805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9482683">
      <w:bodyDiv w:val="1"/>
      <w:marLeft w:val="0"/>
      <w:marRight w:val="0"/>
      <w:marTop w:val="0"/>
      <w:marBottom w:val="0"/>
      <w:divBdr>
        <w:top w:val="none" w:sz="0" w:space="0" w:color="auto"/>
        <w:left w:val="none" w:sz="0" w:space="0" w:color="auto"/>
        <w:bottom w:val="none" w:sz="0" w:space="0" w:color="auto"/>
        <w:right w:val="none" w:sz="0" w:space="0" w:color="auto"/>
      </w:divBdr>
    </w:div>
    <w:div w:id="1798602699">
      <w:bodyDiv w:val="1"/>
      <w:marLeft w:val="0"/>
      <w:marRight w:val="0"/>
      <w:marTop w:val="0"/>
      <w:marBottom w:val="0"/>
      <w:divBdr>
        <w:top w:val="none" w:sz="0" w:space="0" w:color="auto"/>
        <w:left w:val="none" w:sz="0" w:space="0" w:color="auto"/>
        <w:bottom w:val="none" w:sz="0" w:space="0" w:color="auto"/>
        <w:right w:val="none" w:sz="0" w:space="0" w:color="auto"/>
      </w:divBdr>
    </w:div>
    <w:div w:id="1846555105">
      <w:bodyDiv w:val="1"/>
      <w:marLeft w:val="0"/>
      <w:marRight w:val="0"/>
      <w:marTop w:val="0"/>
      <w:marBottom w:val="0"/>
      <w:divBdr>
        <w:top w:val="none" w:sz="0" w:space="0" w:color="auto"/>
        <w:left w:val="none" w:sz="0" w:space="0" w:color="auto"/>
        <w:bottom w:val="none" w:sz="0" w:space="0" w:color="auto"/>
        <w:right w:val="none" w:sz="0" w:space="0" w:color="auto"/>
      </w:divBdr>
    </w:div>
    <w:div w:id="1909682989">
      <w:bodyDiv w:val="1"/>
      <w:marLeft w:val="0"/>
      <w:marRight w:val="0"/>
      <w:marTop w:val="0"/>
      <w:marBottom w:val="0"/>
      <w:divBdr>
        <w:top w:val="none" w:sz="0" w:space="0" w:color="auto"/>
        <w:left w:val="none" w:sz="0" w:space="0" w:color="auto"/>
        <w:bottom w:val="none" w:sz="0" w:space="0" w:color="auto"/>
        <w:right w:val="none" w:sz="0" w:space="0" w:color="auto"/>
      </w:divBdr>
    </w:div>
    <w:div w:id="1971863488">
      <w:bodyDiv w:val="1"/>
      <w:marLeft w:val="300"/>
      <w:marRight w:val="300"/>
      <w:marTop w:val="300"/>
      <w:marBottom w:val="300"/>
      <w:divBdr>
        <w:top w:val="none" w:sz="0" w:space="0" w:color="auto"/>
        <w:left w:val="none" w:sz="0" w:space="0" w:color="auto"/>
        <w:bottom w:val="none" w:sz="0" w:space="0" w:color="auto"/>
        <w:right w:val="none" w:sz="0" w:space="0" w:color="auto"/>
      </w:divBdr>
    </w:div>
    <w:div w:id="2010670075">
      <w:bodyDiv w:val="1"/>
      <w:marLeft w:val="0"/>
      <w:marRight w:val="0"/>
      <w:marTop w:val="0"/>
      <w:marBottom w:val="0"/>
      <w:divBdr>
        <w:top w:val="none" w:sz="0" w:space="0" w:color="auto"/>
        <w:left w:val="none" w:sz="0" w:space="0" w:color="auto"/>
        <w:bottom w:val="none" w:sz="0" w:space="0" w:color="auto"/>
        <w:right w:val="none" w:sz="0" w:space="0" w:color="auto"/>
      </w:divBdr>
      <w:divsChild>
        <w:div w:id="1753744727">
          <w:marLeft w:val="0"/>
          <w:marRight w:val="0"/>
          <w:marTop w:val="0"/>
          <w:marBottom w:val="0"/>
          <w:divBdr>
            <w:top w:val="none" w:sz="0" w:space="0" w:color="auto"/>
            <w:left w:val="none" w:sz="0" w:space="0" w:color="auto"/>
            <w:bottom w:val="none" w:sz="0" w:space="0" w:color="auto"/>
            <w:right w:val="none" w:sz="0" w:space="0" w:color="auto"/>
          </w:divBdr>
        </w:div>
        <w:div w:id="942224280">
          <w:marLeft w:val="0"/>
          <w:marRight w:val="0"/>
          <w:marTop w:val="0"/>
          <w:marBottom w:val="0"/>
          <w:divBdr>
            <w:top w:val="none" w:sz="0" w:space="0" w:color="auto"/>
            <w:left w:val="none" w:sz="0" w:space="0" w:color="auto"/>
            <w:bottom w:val="none" w:sz="0" w:space="0" w:color="auto"/>
            <w:right w:val="none" w:sz="0" w:space="0" w:color="auto"/>
          </w:divBdr>
        </w:div>
      </w:divsChild>
    </w:div>
    <w:div w:id="2033913768">
      <w:bodyDiv w:val="1"/>
      <w:marLeft w:val="0"/>
      <w:marRight w:val="0"/>
      <w:marTop w:val="0"/>
      <w:marBottom w:val="0"/>
      <w:divBdr>
        <w:top w:val="none" w:sz="0" w:space="0" w:color="auto"/>
        <w:left w:val="none" w:sz="0" w:space="0" w:color="auto"/>
        <w:bottom w:val="none" w:sz="0" w:space="0" w:color="auto"/>
        <w:right w:val="none" w:sz="0" w:space="0" w:color="auto"/>
      </w:divBdr>
      <w:divsChild>
        <w:div w:id="1465006044">
          <w:marLeft w:val="0"/>
          <w:marRight w:val="0"/>
          <w:marTop w:val="0"/>
          <w:marBottom w:val="0"/>
          <w:divBdr>
            <w:top w:val="none" w:sz="0" w:space="0" w:color="auto"/>
            <w:left w:val="none" w:sz="0" w:space="0" w:color="auto"/>
            <w:bottom w:val="none" w:sz="0" w:space="0" w:color="auto"/>
            <w:right w:val="none" w:sz="0" w:space="0" w:color="auto"/>
          </w:divBdr>
          <w:divsChild>
            <w:div w:id="1497573691">
              <w:marLeft w:val="0"/>
              <w:marRight w:val="0"/>
              <w:marTop w:val="0"/>
              <w:marBottom w:val="0"/>
              <w:divBdr>
                <w:top w:val="none" w:sz="0" w:space="0" w:color="auto"/>
                <w:left w:val="none" w:sz="0" w:space="0" w:color="auto"/>
                <w:bottom w:val="none" w:sz="0" w:space="0" w:color="auto"/>
                <w:right w:val="none" w:sz="0" w:space="0" w:color="auto"/>
              </w:divBdr>
              <w:divsChild>
                <w:div w:id="1291397736">
                  <w:marLeft w:val="0"/>
                  <w:marRight w:val="0"/>
                  <w:marTop w:val="0"/>
                  <w:marBottom w:val="0"/>
                  <w:divBdr>
                    <w:top w:val="none" w:sz="0" w:space="0" w:color="auto"/>
                    <w:left w:val="none" w:sz="0" w:space="0" w:color="auto"/>
                    <w:bottom w:val="none" w:sz="0" w:space="0" w:color="auto"/>
                    <w:right w:val="none" w:sz="0" w:space="0" w:color="auto"/>
                  </w:divBdr>
                  <w:divsChild>
                    <w:div w:id="2121952342">
                      <w:marLeft w:val="0"/>
                      <w:marRight w:val="0"/>
                      <w:marTop w:val="0"/>
                      <w:marBottom w:val="0"/>
                      <w:divBdr>
                        <w:top w:val="none" w:sz="0" w:space="0" w:color="auto"/>
                        <w:left w:val="none" w:sz="0" w:space="0" w:color="auto"/>
                        <w:bottom w:val="none" w:sz="0" w:space="0" w:color="auto"/>
                        <w:right w:val="none" w:sz="0" w:space="0" w:color="auto"/>
                      </w:divBdr>
                      <w:divsChild>
                        <w:div w:id="1155799472">
                          <w:marLeft w:val="0"/>
                          <w:marRight w:val="0"/>
                          <w:marTop w:val="0"/>
                          <w:marBottom w:val="0"/>
                          <w:divBdr>
                            <w:top w:val="none" w:sz="0" w:space="0" w:color="auto"/>
                            <w:left w:val="none" w:sz="0" w:space="0" w:color="auto"/>
                            <w:bottom w:val="none" w:sz="0" w:space="0" w:color="auto"/>
                            <w:right w:val="none" w:sz="0" w:space="0" w:color="auto"/>
                          </w:divBdr>
                          <w:divsChild>
                            <w:div w:id="2028478041">
                              <w:marLeft w:val="0"/>
                              <w:marRight w:val="0"/>
                              <w:marTop w:val="0"/>
                              <w:marBottom w:val="0"/>
                              <w:divBdr>
                                <w:top w:val="none" w:sz="0" w:space="0" w:color="auto"/>
                                <w:left w:val="none" w:sz="0" w:space="0" w:color="auto"/>
                                <w:bottom w:val="none" w:sz="0" w:space="0" w:color="auto"/>
                                <w:right w:val="none" w:sz="0" w:space="0" w:color="auto"/>
                              </w:divBdr>
                              <w:divsChild>
                                <w:div w:id="1286081420">
                                  <w:marLeft w:val="-225"/>
                                  <w:marRight w:val="-225"/>
                                  <w:marTop w:val="0"/>
                                  <w:marBottom w:val="0"/>
                                  <w:divBdr>
                                    <w:top w:val="none" w:sz="0" w:space="0" w:color="auto"/>
                                    <w:left w:val="none" w:sz="0" w:space="0" w:color="auto"/>
                                    <w:bottom w:val="none" w:sz="0" w:space="0" w:color="auto"/>
                                    <w:right w:val="none" w:sz="0" w:space="0" w:color="auto"/>
                                  </w:divBdr>
                                  <w:divsChild>
                                    <w:div w:id="50882953">
                                      <w:marLeft w:val="0"/>
                                      <w:marRight w:val="0"/>
                                      <w:marTop w:val="0"/>
                                      <w:marBottom w:val="0"/>
                                      <w:divBdr>
                                        <w:top w:val="none" w:sz="0" w:space="0" w:color="auto"/>
                                        <w:left w:val="none" w:sz="0" w:space="0" w:color="auto"/>
                                        <w:bottom w:val="none" w:sz="0" w:space="0" w:color="auto"/>
                                        <w:right w:val="none" w:sz="0" w:space="0" w:color="auto"/>
                                      </w:divBdr>
                                      <w:divsChild>
                                        <w:div w:id="1522088674">
                                          <w:marLeft w:val="0"/>
                                          <w:marRight w:val="0"/>
                                          <w:marTop w:val="0"/>
                                          <w:marBottom w:val="0"/>
                                          <w:divBdr>
                                            <w:top w:val="none" w:sz="0" w:space="0" w:color="auto"/>
                                            <w:left w:val="none" w:sz="0" w:space="0" w:color="auto"/>
                                            <w:bottom w:val="none" w:sz="0" w:space="0" w:color="auto"/>
                                            <w:right w:val="none" w:sz="0" w:space="0" w:color="auto"/>
                                          </w:divBdr>
                                          <w:divsChild>
                                            <w:div w:id="20085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casa.gov.au/regulatory-program/pp1816us/consult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sa.gov.au/rules-and-regulations/landingpage/consult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A8476-266D-4699-A80C-93EC6B05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Consultation on Draft guidance for RPAS BVLOS operations</vt:lpstr>
    </vt:vector>
  </TitlesOfParts>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Draft guidance for RPAS BVLOS operations</dc:title>
  <dc:subject>Regulatory consultation</dc:subject>
  <dc:creator>Civil Aviation Safety Authority</dc:creator>
  <cp:keywords>Regulatory Consultation - Draft guidance for RPAS BVLOS operations</cp:keywords>
  <dc:description/>
  <cp:lastModifiedBy>Goosen, Elizabeth</cp:lastModifiedBy>
  <cp:revision>10</cp:revision>
  <dcterms:created xsi:type="dcterms:W3CDTF">2021-03-09T23:58:00Z</dcterms:created>
  <dcterms:modified xsi:type="dcterms:W3CDTF">2021-03-10T20:38:00Z</dcterms:modified>
  <cp:category>Regulatory consultation - Guidance</cp:category>
</cp:coreProperties>
</file>